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1"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1"/>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CUSC Party</w:t>
      </w:r>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so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as the case may be;</w:t>
      </w:r>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references to the words "include" or "including" are to be construed without limitation to the generality of the preceding words;</w:t>
      </w:r>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lastRenderedPageBreak/>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2"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2"/>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W w:w="9352" w:type="dxa"/>
        <w:tblInd w:w="-1" w:type="dxa"/>
        <w:tblLayout w:type="fixed"/>
        <w:tblCellMar>
          <w:left w:w="107" w:type="dxa"/>
          <w:right w:w="107" w:type="dxa"/>
        </w:tblCellMar>
        <w:tblLook w:val="0000" w:firstRow="0" w:lastRow="0" w:firstColumn="0" w:lastColumn="0" w:noHBand="0" w:noVBand="0"/>
      </w:tblPr>
      <w:tblGrid>
        <w:gridCol w:w="2695"/>
        <w:gridCol w:w="8"/>
        <w:gridCol w:w="6649"/>
      </w:tblGrid>
      <w:tr w:rsidR="005A354A" w:rsidRPr="00055DAC" w14:paraId="4BA44981" w14:textId="77777777" w:rsidTr="006C65B2">
        <w:tc>
          <w:tcPr>
            <w:tcW w:w="2695" w:type="dxa"/>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378AC058" w:rsidR="005A354A" w:rsidRPr="00055DAC" w:rsidRDefault="005A354A" w:rsidP="00055DAC">
            <w:pPr>
              <w:spacing w:after="120"/>
              <w:jc w:val="both"/>
              <w:rPr>
                <w:rFonts w:ascii="Arial" w:hAnsi="Arial" w:cs="Arial"/>
              </w:rPr>
            </w:pPr>
            <w:r w:rsidRPr="00055DAC">
              <w:rPr>
                <w:rFonts w:ascii="Arial" w:hAnsi="Arial" w:cs="Arial"/>
              </w:rPr>
              <w:t xml:space="preserve">means, 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1580F8DA" w14:textId="77777777" w:rsidTr="006C65B2">
        <w:tc>
          <w:tcPr>
            <w:tcW w:w="2695" w:type="dxa"/>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24:00hrs;</w:t>
            </w:r>
          </w:p>
        </w:tc>
      </w:tr>
      <w:tr w:rsidR="00B20925" w:rsidRPr="00055DAC" w14:paraId="4AC7C4B2" w14:textId="77777777" w:rsidTr="006C65B2">
        <w:tc>
          <w:tcPr>
            <w:tcW w:w="2695" w:type="dxa"/>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2D9A3822" w:rsidR="00B20925" w:rsidRPr="00055DAC" w:rsidRDefault="00B20925" w:rsidP="00055DAC">
            <w:pPr>
              <w:spacing w:after="120"/>
              <w:jc w:val="both"/>
              <w:rPr>
                <w:rFonts w:ascii="Arial" w:hAnsi="Arial" w:cs="Arial"/>
              </w:rPr>
            </w:pPr>
            <w:r w:rsidRPr="00055DAC">
              <w:rPr>
                <w:rFonts w:ascii="Arial" w:hAnsi="Arial" w:cs="Arial"/>
              </w:rPr>
              <w:t xml:space="preserve">means, 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09C4F399" w14:textId="77777777" w:rsidTr="006C65B2">
        <w:tc>
          <w:tcPr>
            <w:tcW w:w="2695" w:type="dxa"/>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as the same may be amended from time to time;</w:t>
            </w:r>
          </w:p>
        </w:tc>
      </w:tr>
      <w:tr w:rsidR="00C65245" w:rsidRPr="00055DAC" w14:paraId="7115EAF5" w14:textId="77777777" w:rsidTr="006C65B2">
        <w:tc>
          <w:tcPr>
            <w:tcW w:w="2695" w:type="dxa"/>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06C65B2">
        <w:tc>
          <w:tcPr>
            <w:tcW w:w="2695" w:type="dxa"/>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06C65B2">
        <w:tc>
          <w:tcPr>
            <w:tcW w:w="2695" w:type="dxa"/>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06C65B2">
        <w:tc>
          <w:tcPr>
            <w:tcW w:w="2695" w:type="dxa"/>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06C65B2">
        <w:tc>
          <w:tcPr>
            <w:tcW w:w="2695" w:type="dxa"/>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06C65B2">
        <w:tc>
          <w:tcPr>
            <w:tcW w:w="2695" w:type="dxa"/>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76AA1345" w14:textId="77777777" w:rsidR="00B739A8" w:rsidRPr="00055DAC" w:rsidRDefault="00B739A8" w:rsidP="00055DAC">
            <w:pPr>
              <w:jc w:val="both"/>
            </w:pPr>
          </w:p>
        </w:tc>
      </w:tr>
      <w:tr w:rsidR="00B739A8" w:rsidRPr="00055DAC" w14:paraId="77477A44" w14:textId="77777777" w:rsidTr="006C65B2">
        <w:tc>
          <w:tcPr>
            <w:tcW w:w="2695" w:type="dxa"/>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06C65B2">
        <w:tc>
          <w:tcPr>
            <w:tcW w:w="2695" w:type="dxa"/>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06C65B2">
        <w:tc>
          <w:tcPr>
            <w:tcW w:w="2695" w:type="dxa"/>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lastRenderedPageBreak/>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3" w:name="_BPDCI_3"/>
            <w:r w:rsidRPr="00055DAC">
              <w:rPr>
                <w:rFonts w:ascii="Arial" w:hAnsi="Arial" w:cs="Arial"/>
                <w:lang w:val="en-US"/>
              </w:rPr>
              <w:t>;</w:t>
            </w:r>
            <w:bookmarkEnd w:id="3"/>
          </w:p>
        </w:tc>
      </w:tr>
      <w:tr w:rsidR="00152684" w:rsidRPr="00055DAC" w14:paraId="792B5102" w14:textId="77777777" w:rsidTr="006C65B2">
        <w:tc>
          <w:tcPr>
            <w:tcW w:w="2695" w:type="dxa"/>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32C543D8" w:rsidR="00152684" w:rsidRPr="00055DAC" w:rsidRDefault="00B71C7C" w:rsidP="00055DAC">
            <w:pPr>
              <w:pStyle w:val="BodyTextIndent"/>
              <w:tabs>
                <w:tab w:val="left" w:pos="1134"/>
                <w:tab w:val="left" w:pos="1161"/>
              </w:tabs>
              <w:ind w:left="2"/>
              <w:rPr>
                <w:rFonts w:ascii="Arial" w:hAnsi="Arial" w:cs="Arial"/>
                <w:lang w:val="en-US"/>
              </w:rPr>
            </w:pPr>
            <w:r w:rsidRPr="00055DAC">
              <w:rPr>
                <w:rFonts w:ascii="Arial" w:hAnsi="Arial" w:cs="Arial"/>
                <w:lang w:val="en-US"/>
              </w:rPr>
              <w:t>A positive or negative adjustment to overall Generator</w:t>
            </w:r>
            <w:r w:rsidR="00BA4860" w:rsidRPr="00055DAC">
              <w:rPr>
                <w:rFonts w:ascii="Arial" w:hAnsi="Arial" w:cs="Arial"/>
                <w:lang w:val="en-US"/>
              </w:rPr>
              <w:t xml:space="preserve"> TNUoS</w:t>
            </w:r>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p>
        </w:tc>
      </w:tr>
      <w:tr w:rsidR="00E4516E" w:rsidRPr="00055DAC" w14:paraId="57126EEC" w14:textId="77777777" w:rsidTr="006C65B2">
        <w:tc>
          <w:tcPr>
            <w:tcW w:w="2695" w:type="dxa"/>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08BC8E5B" w:rsidR="00E4516E" w:rsidRPr="00055DAC" w:rsidRDefault="00573326" w:rsidP="00055DAC">
            <w:pPr>
              <w:pStyle w:val="BodyTextIndent"/>
              <w:tabs>
                <w:tab w:val="left" w:pos="1134"/>
                <w:tab w:val="left" w:pos="1161"/>
              </w:tabs>
              <w:ind w:left="2"/>
              <w:rPr>
                <w:rFonts w:ascii="Arial" w:hAnsi="Arial" w:cs="Arial"/>
                <w:lang w:val="en-US"/>
              </w:rPr>
            </w:pPr>
            <w:r w:rsidRPr="00055DAC">
              <w:rPr>
                <w:rFonts w:ascii="Arial" w:hAnsi="Arial" w:cs="Arial"/>
                <w:lang w:val="en-US"/>
              </w:rPr>
              <w:t>The non locational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liable for TNUoS charges </w:t>
            </w:r>
            <w:r w:rsidR="00D36D69" w:rsidRPr="00055DAC">
              <w:rPr>
                <w:rFonts w:ascii="Arial" w:hAnsi="Arial" w:cs="Arial"/>
                <w:lang w:val="en-US"/>
              </w:rPr>
              <w:t>to ensure compliance with the Limiting Regulation.</w:t>
            </w:r>
          </w:p>
        </w:tc>
      </w:tr>
      <w:tr w:rsidR="00DD7D7B" w:rsidRPr="00055DAC" w14:paraId="557F891D" w14:textId="77777777" w:rsidTr="006C65B2">
        <w:trPr>
          <w:trHeight w:val="1177"/>
        </w:trPr>
        <w:tc>
          <w:tcPr>
            <w:tcW w:w="2695" w:type="dxa"/>
          </w:tcPr>
          <w:p w14:paraId="11D9CBCA" w14:textId="77777777" w:rsidR="00DD7D7B" w:rsidRPr="00055DAC" w:rsidRDefault="00DD7D7B" w:rsidP="00055DAC">
            <w:pPr>
              <w:rPr>
                <w:rFonts w:ascii="Arial" w:hAnsi="Arial" w:cs="Arial"/>
                <w:b/>
                <w:bCs/>
              </w:rPr>
            </w:pPr>
            <w:r w:rsidRPr="00055DAC">
              <w:rPr>
                <w:rFonts w:ascii="Arial" w:hAnsi="Arial" w:cs="Arial"/>
                <w:b/>
                <w:bCs/>
              </w:rPr>
              <w:t>“Advancement”</w:t>
            </w:r>
          </w:p>
          <w:p w14:paraId="6FFD2EAA" w14:textId="77777777" w:rsidR="00DD7D7B" w:rsidRPr="00055DAC" w:rsidRDefault="00DD7D7B" w:rsidP="00055DAC">
            <w:pPr>
              <w:pStyle w:val="clauseindent"/>
              <w:ind w:left="0"/>
              <w:rPr>
                <w:rFonts w:ascii="Arial" w:hAnsi="Arial" w:cs="Arial"/>
              </w:rPr>
            </w:pPr>
          </w:p>
        </w:tc>
        <w:tc>
          <w:tcPr>
            <w:tcW w:w="6657" w:type="dxa"/>
            <w:gridSpan w:val="2"/>
          </w:tcPr>
          <w:p w14:paraId="5EF41968" w14:textId="6B6BC169" w:rsidR="00DD7D7B" w:rsidRPr="00D56A98" w:rsidRDefault="00DD7D7B" w:rsidP="00055DAC">
            <w:pPr>
              <w:pStyle w:val="BodyTextIndent"/>
              <w:tabs>
                <w:tab w:val="left" w:pos="1134"/>
                <w:tab w:val="left" w:pos="1161"/>
              </w:tabs>
              <w:ind w:left="2"/>
              <w:jc w:val="both"/>
              <w:rPr>
                <w:rFonts w:ascii="Arial" w:hAnsi="Arial" w:cs="Arial"/>
              </w:rPr>
            </w:pPr>
            <w:r w:rsidRPr="00D56A98">
              <w:rPr>
                <w:rFonts w:ascii="Arial" w:hAnsi="Arial"/>
                <w:szCs w:val="22"/>
              </w:rPr>
              <w:t xml:space="preserve">advancement of the </w:t>
            </w:r>
            <w:r w:rsidRPr="00D56A98">
              <w:rPr>
                <w:rFonts w:ascii="Arial" w:hAnsi="Arial"/>
                <w:b/>
                <w:szCs w:val="22"/>
              </w:rPr>
              <w:t>Construction Programme</w:t>
            </w:r>
            <w:r w:rsidRPr="00D56A98">
              <w:rPr>
                <w:rFonts w:ascii="Arial" w:hAnsi="Arial"/>
                <w:szCs w:val="22"/>
              </w:rPr>
              <w:t xml:space="preserve"> to enable an earlier </w:t>
            </w:r>
            <w:r w:rsidRPr="00D56A98">
              <w:rPr>
                <w:rFonts w:ascii="Arial" w:hAnsi="Arial"/>
                <w:b/>
                <w:szCs w:val="22"/>
              </w:rPr>
              <w:t xml:space="preserve">Completion Date </w:t>
            </w:r>
            <w:r w:rsidRPr="00D56A98">
              <w:rPr>
                <w:rFonts w:ascii="Arial" w:hAnsi="Arial"/>
                <w:szCs w:val="22"/>
              </w:rPr>
              <w:t xml:space="preserve">for connection to or use of the </w:t>
            </w:r>
            <w:r w:rsidRPr="00D56A98">
              <w:rPr>
                <w:rFonts w:ascii="Arial" w:hAnsi="Arial"/>
                <w:b/>
                <w:szCs w:val="22"/>
              </w:rPr>
              <w:t xml:space="preserve">National Electricity Transmission System </w:t>
            </w:r>
            <w:r w:rsidRPr="00D56A98">
              <w:rPr>
                <w:rFonts w:ascii="Arial" w:hAnsi="Arial"/>
                <w:szCs w:val="22"/>
              </w:rPr>
              <w:t xml:space="preserve">or </w:t>
            </w:r>
            <w:r w:rsidRPr="00D56A98">
              <w:rPr>
                <w:rFonts w:ascii="Arial" w:hAnsi="Arial"/>
                <w:b/>
                <w:szCs w:val="22"/>
              </w:rPr>
              <w:t xml:space="preserve">Energisation </w:t>
            </w:r>
            <w:r w:rsidRPr="00D56A98">
              <w:rPr>
                <w:rFonts w:ascii="Arial" w:hAnsi="Arial"/>
                <w:szCs w:val="22"/>
              </w:rPr>
              <w:t xml:space="preserve">in the case of </w:t>
            </w:r>
            <w:r w:rsidRPr="00D56A98">
              <w:rPr>
                <w:rFonts w:ascii="Arial" w:hAnsi="Arial"/>
                <w:b/>
                <w:szCs w:val="22"/>
              </w:rPr>
              <w:t>Embedded Power Stations</w:t>
            </w:r>
            <w:r w:rsidRPr="00D56A98">
              <w:rPr>
                <w:rFonts w:ascii="Arial" w:hAnsi="Arial"/>
                <w:szCs w:val="22"/>
              </w:rPr>
              <w:t>;</w:t>
            </w:r>
          </w:p>
        </w:tc>
      </w:tr>
      <w:tr w:rsidR="00DD7D7B" w:rsidRPr="00055DAC" w14:paraId="1ED324AE" w14:textId="77777777" w:rsidTr="006C65B2">
        <w:trPr>
          <w:trHeight w:val="784"/>
        </w:trPr>
        <w:tc>
          <w:tcPr>
            <w:tcW w:w="2695" w:type="dxa"/>
          </w:tcPr>
          <w:p w14:paraId="7EED827B" w14:textId="1FE7C41B" w:rsidR="00DD7D7B" w:rsidRPr="00055DAC" w:rsidRDefault="00DD7D7B" w:rsidP="00055DAC">
            <w:pPr>
              <w:rPr>
                <w:rFonts w:ascii="Arial" w:hAnsi="Arial" w:cs="Arial"/>
              </w:rPr>
            </w:pPr>
            <w:r w:rsidRPr="00055DAC">
              <w:rPr>
                <w:rFonts w:ascii="Arial" w:hAnsi="Arial" w:cs="Arial"/>
                <w:b/>
                <w:bCs/>
              </w:rPr>
              <w:t>“Advancement Request”</w:t>
            </w:r>
          </w:p>
        </w:tc>
        <w:tc>
          <w:tcPr>
            <w:tcW w:w="6657" w:type="dxa"/>
            <w:gridSpan w:val="2"/>
          </w:tcPr>
          <w:p w14:paraId="78B3A523" w14:textId="195B11B5" w:rsidR="00DD7D7B" w:rsidRPr="00D56A98" w:rsidRDefault="00DD7D7B" w:rsidP="00055DAC">
            <w:r w:rsidRPr="00D56A98">
              <w:rPr>
                <w:rFonts w:ascii="Arial" w:hAnsi="Arial"/>
                <w:szCs w:val="22"/>
              </w:rPr>
              <w:t xml:space="preserve">a request for </w:t>
            </w:r>
            <w:r w:rsidRPr="00D56A98">
              <w:rPr>
                <w:rFonts w:ascii="Arial" w:hAnsi="Arial"/>
                <w:b/>
                <w:szCs w:val="22"/>
              </w:rPr>
              <w:t xml:space="preserve">Advancement </w:t>
            </w:r>
            <w:r w:rsidRPr="00D56A98">
              <w:rPr>
                <w:rFonts w:ascii="Arial" w:hAnsi="Arial"/>
                <w:szCs w:val="22"/>
              </w:rPr>
              <w:t xml:space="preserve">in the form set out in the </w:t>
            </w:r>
            <w:r w:rsidRPr="00D56A98">
              <w:rPr>
                <w:rFonts w:ascii="Arial" w:hAnsi="Arial"/>
                <w:b/>
                <w:szCs w:val="22"/>
              </w:rPr>
              <w:t>Gate 2 Criteria Methodology</w:t>
            </w:r>
            <w:r w:rsidRPr="00D56A98">
              <w:rPr>
                <w:rFonts w:ascii="Arial" w:hAnsi="Arial"/>
                <w:szCs w:val="22"/>
              </w:rPr>
              <w:t>;</w:t>
            </w:r>
          </w:p>
        </w:tc>
      </w:tr>
      <w:tr w:rsidR="00B739A8" w:rsidRPr="00055DAC" w14:paraId="7CFD36D8" w14:textId="77777777" w:rsidTr="006C65B2">
        <w:trPr>
          <w:trHeight w:val="2880"/>
        </w:trPr>
        <w:tc>
          <w:tcPr>
            <w:tcW w:w="2695" w:type="dxa"/>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06C65B2">
        <w:tc>
          <w:tcPr>
            <w:tcW w:w="2695" w:type="dxa"/>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06C65B2">
        <w:tc>
          <w:tcPr>
            <w:tcW w:w="2695" w:type="dxa"/>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77777777"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p>
        </w:tc>
      </w:tr>
      <w:tr w:rsidR="004D5A11" w:rsidRPr="00055DAC" w14:paraId="5F5EF029" w14:textId="77777777" w:rsidTr="006C65B2">
        <w:tc>
          <w:tcPr>
            <w:tcW w:w="2695" w:type="dxa"/>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77777777" w:rsidR="004D5A11" w:rsidRPr="00055DAC" w:rsidRDefault="004D5A11" w:rsidP="00055DAC">
            <w:pPr>
              <w:pStyle w:val="clauseindent"/>
              <w:ind w:left="0"/>
              <w:jc w:val="both"/>
              <w:rPr>
                <w:rFonts w:ascii="Arial" w:hAnsi="Arial" w:cs="Arial"/>
              </w:rPr>
            </w:pPr>
            <w:r w:rsidRPr="00055DAC">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06C65B2">
        <w:tc>
          <w:tcPr>
            <w:tcW w:w="2695" w:type="dxa"/>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06C65B2">
        <w:tc>
          <w:tcPr>
            <w:tcW w:w="2695" w:type="dxa"/>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06C65B2">
        <w:tc>
          <w:tcPr>
            <w:tcW w:w="2695" w:type="dxa"/>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 to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06C65B2">
        <w:tc>
          <w:tcPr>
            <w:tcW w:w="2695" w:type="dxa"/>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4" w:name="_BPDCD_4"/>
            <w:r w:rsidRPr="00055DAC">
              <w:rPr>
                <w:rFonts w:ascii="Arial" w:hAnsi="Arial" w:cs="Arial"/>
              </w:rPr>
              <w:t xml:space="preserve">as </w:t>
            </w:r>
            <w:bookmarkEnd w:id="4"/>
            <w:r w:rsidRPr="00055DAC">
              <w:rPr>
                <w:rFonts w:ascii="Arial" w:hAnsi="Arial" w:cs="Arial"/>
              </w:rPr>
              <w:t>defined in Paragraph 8A.4.4.2</w:t>
            </w:r>
            <w:bookmarkStart w:id="5" w:name="_BPDCD_5"/>
            <w:r w:rsidRPr="00055DAC">
              <w:rPr>
                <w:rFonts w:ascii="Arial" w:hAnsi="Arial" w:cs="Arial"/>
              </w:rPr>
              <w:t>;</w:t>
            </w:r>
            <w:r w:rsidRPr="00055DAC">
              <w:rPr>
                <w:rFonts w:ascii="Arial" w:hAnsi="Arial" w:cs="Arial"/>
                <w:color w:val="0000FF"/>
                <w:u w:val="double"/>
              </w:rPr>
              <w:t xml:space="preserve"> </w:t>
            </w:r>
            <w:bookmarkEnd w:id="5"/>
          </w:p>
        </w:tc>
      </w:tr>
      <w:tr w:rsidR="004D5A11" w:rsidRPr="00055DAC" w14:paraId="23820513" w14:textId="77777777" w:rsidTr="006C65B2">
        <w:trPr>
          <w:trHeight w:val="737"/>
        </w:trPr>
        <w:tc>
          <w:tcPr>
            <w:tcW w:w="2695" w:type="dxa"/>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06C65B2">
        <w:tc>
          <w:tcPr>
            <w:tcW w:w="2695" w:type="dxa"/>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6" w:name="_BPDCD_6"/>
            <w:r w:rsidRPr="00055DAC">
              <w:rPr>
                <w:rFonts w:ascii="Arial" w:hAnsi="Arial" w:cs="Arial"/>
              </w:rPr>
              <w:t>;</w:t>
            </w:r>
            <w:bookmarkEnd w:id="6"/>
          </w:p>
        </w:tc>
      </w:tr>
      <w:tr w:rsidR="004D5A11" w:rsidRPr="00055DAC" w14:paraId="4C978D3E" w14:textId="77777777" w:rsidTr="006C65B2">
        <w:tc>
          <w:tcPr>
            <w:tcW w:w="2695" w:type="dxa"/>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r w:rsidRPr="00055DAC">
              <w:rPr>
                <w:rFonts w:ascii="Arial" w:hAnsi="Arial" w:cs="Arial"/>
              </w:rPr>
              <w:t>as a result of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National Electricity Transmission System</w:t>
            </w:r>
            <w:r w:rsidRPr="00055DAC">
              <w:rPr>
                <w:rFonts w:ascii="Arial" w:hAnsi="Arial" w:cs="Arial"/>
              </w:rPr>
              <w:t>;</w:t>
            </w:r>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r w:rsidRPr="00055DAC">
              <w:rPr>
                <w:rFonts w:ascii="Arial" w:hAnsi="Arial" w:cs="Arial"/>
                <w:b/>
              </w:rPr>
              <w:t>CUSC</w:t>
            </w:r>
            <w:r w:rsidRPr="00055DAC">
              <w:rPr>
                <w:rFonts w:ascii="Arial" w:hAnsi="Arial" w:cs="Arial"/>
              </w:rPr>
              <w:t>;</w:t>
            </w:r>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 xml:space="preserve">(i)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Market Suspension Period</w:t>
            </w:r>
            <w:r w:rsidRPr="00055DAC">
              <w:rPr>
                <w:rFonts w:ascii="ArialMT" w:hAnsi="ArialMT" w:cs="ArialMT"/>
                <w:sz w:val="20"/>
                <w:szCs w:val="20"/>
                <w:lang w:eastAsia="en-GB"/>
              </w:rPr>
              <w:t>;</w:t>
            </w:r>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Fuel Security Code</w:t>
            </w:r>
            <w:r w:rsidRPr="00055DAC">
              <w:rPr>
                <w:rFonts w:ascii="Arial" w:hAnsi="Arial" w:cs="Arial"/>
              </w:rPr>
              <w:t>;</w:t>
            </w:r>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Deenergisation</w:t>
            </w:r>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Emergency Deenergisation Instruction</w:t>
            </w:r>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Secretary of State</w:t>
            </w:r>
            <w:r w:rsidRPr="00055DAC">
              <w:rPr>
                <w:rFonts w:ascii="Arial" w:hAnsi="Arial" w:cs="Arial"/>
              </w:rPr>
              <w:t>;</w:t>
            </w:r>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System to Generator Operational Intertripping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06C65B2">
        <w:tc>
          <w:tcPr>
            <w:tcW w:w="2695" w:type="dxa"/>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be;</w:t>
            </w:r>
          </w:p>
        </w:tc>
      </w:tr>
      <w:tr w:rsidR="004D5A11" w:rsidRPr="00055DAC" w14:paraId="025A6C59" w14:textId="77777777" w:rsidTr="006C65B2">
        <w:tc>
          <w:tcPr>
            <w:tcW w:w="2695" w:type="dxa"/>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06C65B2">
        <w:tc>
          <w:tcPr>
            <w:tcW w:w="2695" w:type="dxa"/>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  chance of being exceeded as a  result of weather variation alone; </w:t>
            </w:r>
          </w:p>
        </w:tc>
      </w:tr>
      <w:tr w:rsidR="004D5A11" w:rsidRPr="00055DAC" w14:paraId="1F2EC405" w14:textId="77777777" w:rsidTr="006C65B2">
        <w:tc>
          <w:tcPr>
            <w:tcW w:w="2695" w:type="dxa"/>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Methodology</w:t>
            </w:r>
            <w:r w:rsidRPr="00055DAC">
              <w:rPr>
                <w:rFonts w:ascii="Arial" w:hAnsi="Arial" w:cs="Arial"/>
                <w:bCs/>
              </w:rPr>
              <w:t>;</w:t>
            </w:r>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06C65B2">
        <w:trPr>
          <w:trHeight w:val="850"/>
        </w:trPr>
        <w:tc>
          <w:tcPr>
            <w:tcW w:w="2695" w:type="dxa"/>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1B4B8C57" w:rsidR="004D1A33" w:rsidRPr="00055DAC" w:rsidRDefault="004D1A33" w:rsidP="00055DAC">
            <w:pPr>
              <w:pStyle w:val="clauseindent"/>
              <w:ind w:left="0"/>
              <w:rPr>
                <w:rFonts w:ascii="Arial" w:hAnsi="Arial" w:cs="Arial"/>
              </w:rPr>
            </w:pPr>
            <w:r w:rsidRPr="00055DAC">
              <w:rPr>
                <w:rFonts w:ascii="Arial" w:hAnsi="Arial" w:cs="Arial"/>
              </w:rPr>
              <w:br/>
            </w:r>
            <w:r w:rsidRPr="00055DAC">
              <w:rPr>
                <w:rFonts w:ascii="Arial" w:hAnsi="Arial" w:cs="Arial"/>
                <w:b/>
                <w:bCs/>
              </w:rPr>
              <w:t>“Apparent Power”</w:t>
            </w:r>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part; </w:t>
            </w:r>
          </w:p>
          <w:p w14:paraId="2E3925BF" w14:textId="5E95D5EA" w:rsidR="00EF71FD" w:rsidRPr="00055DAC" w:rsidRDefault="00CE0699"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bCs/>
              </w:rPr>
              <w:t>Grid Code</w:t>
            </w:r>
          </w:p>
        </w:tc>
      </w:tr>
      <w:tr w:rsidR="004D5A11" w:rsidRPr="00055DAC" w14:paraId="2E96AED8" w14:textId="77777777" w:rsidTr="006C65B2">
        <w:tc>
          <w:tcPr>
            <w:tcW w:w="2695" w:type="dxa"/>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06C65B2">
        <w:tc>
          <w:tcPr>
            <w:tcW w:w="2695" w:type="dxa"/>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003107D6"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179D6FB0" w14:textId="77777777" w:rsidTr="006C65B2">
        <w:tc>
          <w:tcPr>
            <w:tcW w:w="2695" w:type="dxa"/>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7" w:name="_BPDCD_7"/>
            <w:r w:rsidRPr="00055DAC">
              <w:rPr>
                <w:rFonts w:ascii="Arial" w:hAnsi="Arial" w:cs="Arial"/>
              </w:rPr>
              <w:t xml:space="preserve">the </w:t>
            </w:r>
            <w:bookmarkEnd w:id="7"/>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the </w:t>
            </w:r>
            <w:r w:rsidR="4E4D145C" w:rsidRPr="00055DAC">
              <w:rPr>
                <w:rFonts w:ascii="Arial" w:hAnsi="Arial" w:cs="Arial"/>
              </w:rPr>
              <w:t xml:space="preserve"> </w:t>
            </w:r>
            <w:r w:rsidR="00B773A2" w:rsidRPr="00055DAC">
              <w:rPr>
                <w:rFonts w:ascii="Arial" w:hAnsi="Arial" w:cs="Arial"/>
                <w:b/>
                <w:bCs/>
              </w:rPr>
              <w:t>Electricity</w:t>
            </w:r>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06C65B2">
        <w:tc>
          <w:tcPr>
            <w:tcW w:w="2695" w:type="dxa"/>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8" w:name="_BPDCI_9"/>
            <w:r w:rsidRPr="00055DAC">
              <w:rPr>
                <w:rFonts w:ascii="Arial" w:hAnsi="Arial" w:cs="Arial"/>
              </w:rPr>
              <w:t>;</w:t>
            </w:r>
            <w:bookmarkEnd w:id="8"/>
          </w:p>
        </w:tc>
      </w:tr>
      <w:tr w:rsidR="004D5A11" w:rsidRPr="00055DAC" w14:paraId="1BF1CB69" w14:textId="77777777" w:rsidTr="006C65B2">
        <w:tc>
          <w:tcPr>
            <w:tcW w:w="2695" w:type="dxa"/>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9" w:name="_BPDCD_10"/>
            <w:r w:rsidRPr="00055DAC">
              <w:rPr>
                <w:rFonts w:ascii="Arial Bold" w:hAnsi="Arial Bold" w:cs="Arial"/>
                <w:b/>
                <w:bCs/>
              </w:rPr>
              <w:t>The Company</w:t>
            </w:r>
            <w:r w:rsidRPr="00055DAC">
              <w:rPr>
                <w:rFonts w:ascii="Arial Bold" w:hAnsi="Arial Bold" w:cs="Arial"/>
              </w:rPr>
              <w:t xml:space="preserve"> </w:t>
            </w:r>
            <w:bookmarkEnd w:id="9"/>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10" w:name="_BPDCD_11"/>
            <w:r w:rsidRPr="00055DAC">
              <w:rPr>
                <w:rFonts w:ascii="Arial Bold" w:hAnsi="Arial Bold" w:cs="Arial"/>
                <w:b/>
                <w:bCs/>
              </w:rPr>
              <w:t xml:space="preserve">The Company </w:t>
            </w:r>
            <w:bookmarkEnd w:id="10"/>
            <w:r w:rsidRPr="00055DAC">
              <w:rPr>
                <w:rFonts w:ascii="Arial" w:hAnsi="Arial" w:cs="Arial"/>
                <w:b/>
                <w:bCs/>
              </w:rPr>
              <w:t>Website</w:t>
            </w:r>
            <w:r w:rsidRPr="00055DAC">
              <w:rPr>
                <w:rFonts w:ascii="Arial" w:hAnsi="Arial" w:cs="Arial"/>
              </w:rPr>
              <w:t>;</w:t>
            </w:r>
          </w:p>
        </w:tc>
      </w:tr>
      <w:tr w:rsidR="004D5A11" w:rsidRPr="00055DAC" w14:paraId="7C5DF80F" w14:textId="77777777" w:rsidTr="006C65B2">
        <w:tc>
          <w:tcPr>
            <w:tcW w:w="2695" w:type="dxa"/>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06C65B2">
        <w:tc>
          <w:tcPr>
            <w:tcW w:w="2695" w:type="dxa"/>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8.29.7,provided that no objection is received pursuant to Paragraph 8.29.12;</w:t>
            </w:r>
          </w:p>
        </w:tc>
      </w:tr>
      <w:tr w:rsidR="004D5A11" w:rsidRPr="00055DAC" w14:paraId="04DC3612" w14:textId="77777777" w:rsidTr="006C65B2">
        <w:tc>
          <w:tcPr>
            <w:tcW w:w="2695" w:type="dxa"/>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06C65B2">
        <w:tc>
          <w:tcPr>
            <w:tcW w:w="2695" w:type="dxa"/>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r w:rsidRPr="00055DAC">
              <w:rPr>
                <w:rFonts w:ascii="Arial" w:hAnsi="Arial" w:cs="Arial"/>
              </w:rPr>
              <w:t>.</w:t>
            </w:r>
          </w:p>
        </w:tc>
      </w:tr>
      <w:tr w:rsidR="00456F8A" w:rsidRPr="00055DAC" w14:paraId="0755DEA9" w14:textId="77777777" w:rsidTr="006C65B2">
        <w:tc>
          <w:tcPr>
            <w:tcW w:w="2695" w:type="dxa"/>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13768103"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p>
        </w:tc>
      </w:tr>
      <w:tr w:rsidR="5659255A" w:rsidRPr="00055DAC" w14:paraId="00F1E5F3" w14:textId="77777777" w:rsidTr="006C65B2">
        <w:trPr>
          <w:trHeight w:val="300"/>
        </w:trPr>
        <w:tc>
          <w:tcPr>
            <w:tcW w:w="2695" w:type="dxa"/>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06C65B2">
        <w:tc>
          <w:tcPr>
            <w:tcW w:w="2695" w:type="dxa"/>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r w:rsidRPr="00055DAC">
              <w:rPr>
                <w:rFonts w:ascii="Arial" w:hAnsi="Arial" w:cs="Arial"/>
                <w:szCs w:val="22"/>
                <w:lang w:eastAsia="en-GB"/>
              </w:rPr>
              <w:t xml:space="preserve">as a consequence of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Distribution System</w:t>
            </w:r>
            <w:r w:rsidRPr="00055DAC">
              <w:rPr>
                <w:rFonts w:ascii="Arial" w:hAnsi="Arial" w:cs="Arial"/>
                <w:szCs w:val="22"/>
                <w:lang w:eastAsia="en-GB"/>
              </w:rPr>
              <w:t>;</w:t>
            </w:r>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06C65B2">
        <w:tc>
          <w:tcPr>
            <w:tcW w:w="2695" w:type="dxa"/>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(i)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listed  in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Deenergisation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r w:rsidRPr="00055DAC">
              <w:rPr>
                <w:rFonts w:ascii="Arial,Bold" w:hAnsi="Arial,Bold" w:cs="Arial,Bold"/>
                <w:b/>
                <w:bCs/>
                <w:szCs w:val="22"/>
                <w:lang w:eastAsia="en-GB"/>
              </w:rPr>
              <w:t>Deenergised</w:t>
            </w:r>
            <w:r w:rsidRPr="00055DAC">
              <w:rPr>
                <w:rFonts w:ascii="Arial" w:hAnsi="Arial" w:cs="Arial"/>
                <w:szCs w:val="22"/>
                <w:lang w:eastAsia="en-GB"/>
              </w:rPr>
              <w:t>;</w:t>
            </w:r>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06C65B2">
        <w:tc>
          <w:tcPr>
            <w:tcW w:w="2695" w:type="dxa"/>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1CF38452"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MITS Node</w:t>
            </w:r>
            <w:r w:rsidR="00B57FD0" w:rsidRPr="00055DAC">
              <w:rPr>
                <w:rFonts w:ascii="Arial" w:hAnsi="Arial" w:cs="Arial"/>
                <w:b/>
                <w:szCs w:val="22"/>
              </w:rPr>
              <w:t>;</w:t>
            </w:r>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r w:rsidR="00B57FD0" w:rsidRPr="00055DAC">
              <w:rPr>
                <w:rFonts w:ascii="Arial" w:hAnsi="Arial" w:cs="Arial"/>
                <w:b/>
                <w:bCs/>
                <w:szCs w:val="22"/>
              </w:rPr>
              <w:t>[Excepted Works],</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Construction Agreement</w:t>
            </w:r>
            <w:r w:rsidRPr="00055DAC">
              <w:rPr>
                <w:rFonts w:ascii="Arial" w:hAnsi="Arial" w:cs="Arial"/>
                <w:szCs w:val="22"/>
              </w:rPr>
              <w:t>;</w:t>
            </w:r>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06C65B2">
        <w:tc>
          <w:tcPr>
            <w:tcW w:w="2695" w:type="dxa"/>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06C65B2">
        <w:tc>
          <w:tcPr>
            <w:tcW w:w="2695" w:type="dxa"/>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77777777" w:rsidR="004D5A11" w:rsidRPr="00055DAC" w:rsidRDefault="004D5A11" w:rsidP="00055DAC">
            <w:pPr>
              <w:jc w:val="both"/>
              <w:rPr>
                <w:rFonts w:ascii="Arial" w:hAnsi="Arial" w:cs="Arial"/>
                <w:b/>
                <w:szCs w:val="22"/>
              </w:rPr>
            </w:pPr>
            <w:r w:rsidRPr="00055DAC">
              <w:rPr>
                <w:rFonts w:ascii="Arial" w:hAnsi="Arial" w:cs="Arial"/>
                <w:szCs w:val="22"/>
              </w:rPr>
              <w:t xml:space="preserve">means the fees, expenses and costs of whatever nature reasonably and properly incurred or due in respect of each component within the </w:t>
            </w:r>
            <w:r w:rsidRPr="00055DAC">
              <w:rPr>
                <w:rFonts w:ascii="Arial" w:hAnsi="Arial" w:cs="Arial"/>
                <w:b/>
                <w:szCs w:val="22"/>
              </w:rPr>
              <w:t>Attributable Works</w:t>
            </w:r>
            <w:r w:rsidRPr="00055DAC">
              <w:rPr>
                <w:rFonts w:ascii="Arial" w:hAnsi="Arial" w:cs="Arial"/>
                <w:szCs w:val="22"/>
              </w:rPr>
              <w:t>;</w:t>
            </w:r>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06C65B2">
        <w:tc>
          <w:tcPr>
            <w:tcW w:w="2695" w:type="dxa"/>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06C65B2">
        <w:tc>
          <w:tcPr>
            <w:tcW w:w="2695" w:type="dxa"/>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06C65B2">
        <w:tc>
          <w:tcPr>
            <w:tcW w:w="2695" w:type="dxa"/>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11" w:name="_BPDCD_13"/>
            <w:r w:rsidRPr="00055DAC">
              <w:rPr>
                <w:rFonts w:ascii="Arial Bold" w:hAnsi="Arial Bold" w:cs="Arial"/>
                <w:b/>
                <w:lang w:val="en-US"/>
              </w:rPr>
              <w:t>The Company</w:t>
            </w:r>
            <w:r w:rsidRPr="00055DAC">
              <w:rPr>
                <w:rFonts w:ascii="Arial Bold" w:hAnsi="Arial Bold" w:cs="Arial"/>
                <w:lang w:val="en-US"/>
              </w:rPr>
              <w:t xml:space="preserve"> </w:t>
            </w:r>
            <w:bookmarkEnd w:id="11"/>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r w:rsidRPr="00055DAC">
              <w:rPr>
                <w:rFonts w:ascii="Arial" w:hAnsi="Arial" w:cs="Arial"/>
                <w:b/>
                <w:lang w:val="en-US"/>
              </w:rPr>
              <w:t>LDTEC  Indicative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12" w:name="_BPDCD_14"/>
            <w:r w:rsidRPr="00055DAC">
              <w:rPr>
                <w:rFonts w:ascii="Arial" w:hAnsi="Arial" w:cs="Arial"/>
                <w:lang w:val="en-US"/>
              </w:rPr>
              <w:t>;</w:t>
            </w:r>
            <w:bookmarkEnd w:id="12"/>
          </w:p>
        </w:tc>
      </w:tr>
      <w:tr w:rsidR="004D5A11" w:rsidRPr="00055DAC" w14:paraId="33D9BCB0" w14:textId="77777777" w:rsidTr="006C65B2">
        <w:tc>
          <w:tcPr>
            <w:tcW w:w="2695" w:type="dxa"/>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06C65B2">
        <w:tc>
          <w:tcPr>
            <w:tcW w:w="2695" w:type="dxa"/>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06C65B2">
        <w:tc>
          <w:tcPr>
            <w:tcW w:w="2695" w:type="dxa"/>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06C65B2">
        <w:tc>
          <w:tcPr>
            <w:tcW w:w="2695" w:type="dxa"/>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06C65B2">
        <w:tc>
          <w:tcPr>
            <w:tcW w:w="2695" w:type="dxa"/>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06C65B2">
        <w:tc>
          <w:tcPr>
            <w:tcW w:w="2695" w:type="dxa"/>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06C65B2">
        <w:tc>
          <w:tcPr>
            <w:tcW w:w="2695" w:type="dxa"/>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06C65B2">
        <w:tc>
          <w:tcPr>
            <w:tcW w:w="2695" w:type="dxa"/>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06C65B2">
        <w:tc>
          <w:tcPr>
            <w:tcW w:w="2695" w:type="dxa"/>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06C65B2">
        <w:tc>
          <w:tcPr>
            <w:tcW w:w="2695" w:type="dxa"/>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as defined in Paragraph 3.15.1</w:t>
            </w:r>
            <w:bookmarkStart w:id="13" w:name="_BPDCD_15"/>
            <w:r w:rsidRPr="00055DAC">
              <w:rPr>
                <w:rFonts w:ascii="Arial" w:hAnsi="Arial" w:cs="Arial"/>
              </w:rPr>
              <w:t>;</w:t>
            </w:r>
            <w:bookmarkEnd w:id="13"/>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06C65B2">
        <w:tc>
          <w:tcPr>
            <w:tcW w:w="2695" w:type="dxa"/>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shd w:val="clear" w:color="auto" w:fill="auto"/>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r w:rsidRPr="00055DAC">
              <w:rPr>
                <w:rFonts w:ascii="Arial" w:hAnsi="Arial" w:cs="Arial"/>
                <w:b/>
                <w:bCs/>
              </w:rPr>
              <w:t>BSUoS Charges</w:t>
            </w:r>
            <w:r w:rsidRPr="00055DAC">
              <w:rPr>
                <w:rFonts w:ascii="Arial" w:hAnsi="Arial" w:cs="Arial"/>
              </w:rPr>
              <w:t>;</w:t>
            </w:r>
          </w:p>
        </w:tc>
      </w:tr>
      <w:tr w:rsidR="004D5A11" w:rsidRPr="00055DAC" w14:paraId="2F134B75" w14:textId="77777777" w:rsidTr="006C65B2">
        <w:tc>
          <w:tcPr>
            <w:tcW w:w="2695" w:type="dxa"/>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shd w:val="clear" w:color="auto" w:fill="auto"/>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06C65B2">
        <w:tc>
          <w:tcPr>
            <w:tcW w:w="2695" w:type="dxa"/>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shd w:val="clear" w:color="auto" w:fill="auto"/>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06C65B2">
        <w:tc>
          <w:tcPr>
            <w:tcW w:w="2695" w:type="dxa"/>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shd w:val="clear" w:color="auto" w:fill="auto"/>
          </w:tcPr>
          <w:p w14:paraId="3CDC25C4" w14:textId="2F98F519" w:rsidR="004D5A11" w:rsidRPr="00055DAC" w:rsidRDefault="004D5A11" w:rsidP="00055DAC">
            <w:pPr>
              <w:pStyle w:val="clauseindent"/>
              <w:ind w:left="0"/>
              <w:jc w:val="both"/>
              <w:rPr>
                <w:rFonts w:ascii="Arial" w:hAnsi="Arial" w:cs="Arial"/>
                <w:b/>
              </w:rPr>
            </w:pPr>
            <w:bookmarkStart w:id="14" w:name="_BPDCD_16"/>
            <w:r w:rsidRPr="00055DAC">
              <w:rPr>
                <w:rFonts w:ascii="Arial" w:hAnsi="Arial" w:cs="Arial"/>
              </w:rPr>
              <w:t xml:space="preserve">the </w:t>
            </w:r>
            <w:bookmarkEnd w:id="14"/>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p>
        </w:tc>
      </w:tr>
      <w:tr w:rsidR="004D5A11" w:rsidRPr="00055DAC" w14:paraId="76E31184" w14:textId="77777777" w:rsidTr="006C65B2">
        <w:tc>
          <w:tcPr>
            <w:tcW w:w="2695" w:type="dxa"/>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shd w:val="clear" w:color="auto" w:fill="auto"/>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06C65B2">
        <w:tc>
          <w:tcPr>
            <w:tcW w:w="2695" w:type="dxa"/>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shd w:val="clear" w:color="auto" w:fill="auto"/>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06C65B2">
        <w:tc>
          <w:tcPr>
            <w:tcW w:w="2695" w:type="dxa"/>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shd w:val="clear" w:color="auto" w:fill="auto"/>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06C65B2">
        <w:tc>
          <w:tcPr>
            <w:tcW w:w="2695" w:type="dxa"/>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shd w:val="clear" w:color="auto" w:fill="auto"/>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06C65B2">
        <w:tc>
          <w:tcPr>
            <w:tcW w:w="2695" w:type="dxa"/>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shd w:val="clear" w:color="auto" w:fill="auto"/>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06C65B2">
        <w:tc>
          <w:tcPr>
            <w:tcW w:w="2695" w:type="dxa"/>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shd w:val="clear" w:color="auto" w:fill="auto"/>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06C65B2">
        <w:tc>
          <w:tcPr>
            <w:tcW w:w="2695" w:type="dxa"/>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"Bilateral Agreement"</w:t>
            </w:r>
          </w:p>
        </w:tc>
        <w:tc>
          <w:tcPr>
            <w:tcW w:w="6657" w:type="dxa"/>
            <w:gridSpan w:val="2"/>
            <w:shd w:val="clear" w:color="auto" w:fill="auto"/>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06C65B2">
        <w:tc>
          <w:tcPr>
            <w:tcW w:w="2695" w:type="dxa"/>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shd w:val="clear" w:color="auto" w:fill="auto"/>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entered into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06C65B2">
        <w:tc>
          <w:tcPr>
            <w:tcW w:w="2695" w:type="dxa"/>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shd w:val="clear" w:color="auto" w:fill="auto"/>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entered into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06C65B2">
        <w:tc>
          <w:tcPr>
            <w:tcW w:w="2695" w:type="dxa"/>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Licence exemptable Large power station Agreement" or "BELLA"</w:t>
            </w:r>
          </w:p>
        </w:tc>
        <w:tc>
          <w:tcPr>
            <w:tcW w:w="6657" w:type="dxa"/>
            <w:gridSpan w:val="2"/>
            <w:shd w:val="clear" w:color="auto" w:fill="auto"/>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Embedded Exemptable Large Power Station</w:t>
            </w:r>
            <w:r w:rsidRPr="00055DAC">
              <w:rPr>
                <w:rFonts w:ascii="Arial" w:hAnsi="Arial" w:cs="Arial"/>
              </w:rPr>
              <w:t xml:space="preserve"> entered into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06C65B2">
        <w:tc>
          <w:tcPr>
            <w:tcW w:w="2695" w:type="dxa"/>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shd w:val="clear" w:color="auto" w:fill="auto"/>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 xml:space="preserve">Paragraph 5.3.1(b) (i)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06C65B2">
        <w:tc>
          <w:tcPr>
            <w:tcW w:w="2695" w:type="dxa"/>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shd w:val="clear" w:color="auto" w:fill="auto"/>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06C65B2">
        <w:tc>
          <w:tcPr>
            <w:tcW w:w="2695" w:type="dxa"/>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shd w:val="clear" w:color="auto" w:fill="auto"/>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06C65B2">
        <w:tc>
          <w:tcPr>
            <w:tcW w:w="2695" w:type="dxa"/>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shd w:val="clear" w:color="auto" w:fill="auto"/>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06C65B2">
        <w:tc>
          <w:tcPr>
            <w:tcW w:w="2695" w:type="dxa"/>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shd w:val="clear" w:color="auto" w:fill="auto"/>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06C65B2">
        <w:tc>
          <w:tcPr>
            <w:tcW w:w="2695" w:type="dxa"/>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shd w:val="clear" w:color="auto" w:fill="auto"/>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06C65B2">
        <w:tc>
          <w:tcPr>
            <w:tcW w:w="2695" w:type="dxa"/>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shd w:val="clear" w:color="auto" w:fill="auto"/>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Scottish Hydro Electric plc, and Scottish Power plc;</w:t>
            </w:r>
          </w:p>
        </w:tc>
      </w:tr>
      <w:tr w:rsidR="004D5A11" w:rsidRPr="00055DAC" w14:paraId="3E8B6CEF" w14:textId="77777777" w:rsidTr="006C65B2">
        <w:tc>
          <w:tcPr>
            <w:tcW w:w="2695" w:type="dxa"/>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shd w:val="clear" w:color="auto" w:fill="auto"/>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06C65B2">
        <w:tc>
          <w:tcPr>
            <w:tcW w:w="2695" w:type="dxa"/>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06C65B2">
        <w:tc>
          <w:tcPr>
            <w:tcW w:w="2695" w:type="dxa"/>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06C65B2">
        <w:tc>
          <w:tcPr>
            <w:tcW w:w="2695" w:type="dxa"/>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06C65B2">
        <w:tc>
          <w:tcPr>
            <w:tcW w:w="2695" w:type="dxa"/>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06C65B2">
        <w:tc>
          <w:tcPr>
            <w:tcW w:w="2695" w:type="dxa"/>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Person"</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Business Person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shall be construed accordingly;</w:t>
            </w:r>
          </w:p>
        </w:tc>
      </w:tr>
      <w:tr w:rsidR="004D5A11" w:rsidRPr="00055DAC" w14:paraId="09DBC4CD" w14:textId="77777777" w:rsidTr="006C65B2">
        <w:tblPrEx>
          <w:tblCellMar>
            <w:left w:w="108" w:type="dxa"/>
            <w:right w:w="108" w:type="dxa"/>
          </w:tblCellMar>
        </w:tblPrEx>
        <w:tc>
          <w:tcPr>
            <w:tcW w:w="2695" w:type="dxa"/>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77777777"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as calculated in accordance with the </w:t>
            </w:r>
            <w:r w:rsidRPr="00055DAC">
              <w:rPr>
                <w:rFonts w:ascii="Arial" w:hAnsi="Arial" w:cs="Arial"/>
                <w:b/>
              </w:rPr>
              <w:t>User Commitment Methodology</w:t>
            </w:r>
            <w:r w:rsidRPr="00055DAC">
              <w:rPr>
                <w:rFonts w:ascii="Arial" w:hAnsi="Arial" w:cs="Arial"/>
              </w:rPr>
              <w:t>;</w:t>
            </w:r>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06C65B2">
        <w:tblPrEx>
          <w:tblCellMar>
            <w:left w:w="108" w:type="dxa"/>
            <w:right w:w="108" w:type="dxa"/>
          </w:tblCellMar>
        </w:tblPrEx>
        <w:tc>
          <w:tcPr>
            <w:tcW w:w="2695" w:type="dxa"/>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User Commitment Methodology</w:t>
            </w:r>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06C65B2">
        <w:tblPrEx>
          <w:tblCellMar>
            <w:left w:w="108" w:type="dxa"/>
            <w:right w:w="108" w:type="dxa"/>
          </w:tblCellMar>
        </w:tblPrEx>
        <w:tc>
          <w:tcPr>
            <w:tcW w:w="2695" w:type="dxa"/>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rPr>
              <w:t>;</w:t>
            </w:r>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06C65B2">
        <w:tblPrEx>
          <w:tblCellMar>
            <w:left w:w="108" w:type="dxa"/>
            <w:right w:w="108" w:type="dxa"/>
          </w:tblCellMar>
        </w:tblPrEx>
        <w:tc>
          <w:tcPr>
            <w:tcW w:w="2695" w:type="dxa"/>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Secured Amount  Statement</w:t>
            </w:r>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r w:rsidRPr="00055DAC">
              <w:rPr>
                <w:rFonts w:ascii="Arial" w:hAnsi="Arial" w:cs="Arial"/>
                <w:b/>
                <w:szCs w:val="22"/>
              </w:rPr>
              <w:t>CUSC</w:t>
            </w:r>
            <w:r w:rsidRPr="00055DAC">
              <w:rPr>
                <w:rFonts w:ascii="Arial" w:hAnsi="Arial" w:cs="Arial"/>
                <w:szCs w:val="22"/>
              </w:rPr>
              <w:t>;</w:t>
            </w:r>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06C65B2">
        <w:tblPrEx>
          <w:tblCellMar>
            <w:left w:w="108" w:type="dxa"/>
            <w:right w:w="108" w:type="dxa"/>
          </w:tblCellMar>
        </w:tblPrEx>
        <w:tc>
          <w:tcPr>
            <w:tcW w:w="2695" w:type="dxa"/>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r w:rsidRPr="00055DAC">
              <w:rPr>
                <w:rFonts w:ascii="Arial" w:hAnsi="Arial" w:cs="Arial"/>
                <w:b/>
                <w:bCs/>
                <w:szCs w:val="22"/>
                <w:lang w:eastAsia="en-GB"/>
              </w:rPr>
              <w:t>User</w:t>
            </w:r>
            <w:r w:rsidRPr="00055DAC">
              <w:rPr>
                <w:rFonts w:ascii="Arial" w:hAnsi="Arial" w:cs="Arial"/>
                <w:szCs w:val="22"/>
                <w:lang w:eastAsia="en-GB"/>
              </w:rPr>
              <w:t>;</w:t>
            </w:r>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06C65B2">
        <w:tblPrEx>
          <w:tblCellMar>
            <w:left w:w="108" w:type="dxa"/>
            <w:right w:w="108" w:type="dxa"/>
          </w:tblCellMar>
        </w:tblPrEx>
        <w:tc>
          <w:tcPr>
            <w:tcW w:w="2695" w:type="dxa"/>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r w:rsidRPr="00055DAC">
              <w:rPr>
                <w:rFonts w:ascii="Arial" w:hAnsi="Arial" w:cs="Arial"/>
                <w:b/>
                <w:szCs w:val="22"/>
              </w:rPr>
              <w:t>CUSC</w:t>
            </w:r>
            <w:r w:rsidRPr="00055DAC">
              <w:rPr>
                <w:rFonts w:ascii="Arial" w:hAnsi="Arial" w:cs="Arial"/>
                <w:szCs w:val="22"/>
              </w:rPr>
              <w:t>;</w:t>
            </w:r>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06C65B2">
        <w:tc>
          <w:tcPr>
            <w:tcW w:w="2695" w:type="dxa"/>
          </w:tcPr>
          <w:p w14:paraId="126AD00F" w14:textId="41AD2096" w:rsidR="004D5A11" w:rsidRPr="00055DAC" w:rsidRDefault="004D5A11" w:rsidP="00055DAC">
            <w:pPr>
              <w:spacing w:after="120" w:line="360" w:lineRule="auto"/>
              <w:rPr>
                <w:rFonts w:ascii="Arial Bold" w:hAnsi="Arial Bold" w:cs="Arial"/>
                <w:b/>
              </w:rPr>
            </w:pPr>
            <w:bookmarkStart w:id="15" w:name="_BPDCI_20"/>
            <w:r w:rsidRPr="00055DAC">
              <w:rPr>
                <w:rFonts w:ascii="Arial Bold" w:hAnsi="Arial Bold" w:cs="Arial"/>
                <w:b/>
                <w:bCs/>
              </w:rPr>
              <w:lastRenderedPageBreak/>
              <w:t>"</w:t>
            </w:r>
            <w:bookmarkEnd w:id="15"/>
            <w:r w:rsidRPr="00055DAC">
              <w:rPr>
                <w:rFonts w:ascii="Arial Bold" w:hAnsi="Arial Bold" w:cs="Arial"/>
                <w:b/>
              </w:rPr>
              <w:t>CAP 179 Implementation Date</w:t>
            </w:r>
            <w:bookmarkStart w:id="16" w:name="_BPDCD_21"/>
            <w:r w:rsidRPr="00055DAC">
              <w:rPr>
                <w:rFonts w:ascii="Arial Bold" w:hAnsi="Arial Bold" w:cs="Arial"/>
                <w:b/>
                <w:bCs/>
              </w:rPr>
              <w:t>"</w:t>
            </w:r>
            <w:r w:rsidRPr="00055DAC">
              <w:rPr>
                <w:rFonts w:ascii="Arial Bold" w:hAnsi="Arial Bold" w:cs="Arial"/>
                <w:b/>
              </w:rPr>
              <w:t xml:space="preserve"> </w:t>
            </w:r>
            <w:bookmarkEnd w:id="16"/>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06C65B2">
        <w:tc>
          <w:tcPr>
            <w:tcW w:w="2695" w:type="dxa"/>
          </w:tcPr>
          <w:p w14:paraId="76D76927" w14:textId="7777777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r w:rsidRPr="00055DAC">
              <w:rPr>
                <w:rFonts w:ascii="Arial" w:hAnsi="Arial" w:cs="Arial"/>
                <w:b/>
                <w:bCs/>
              </w:rPr>
              <w:tab/>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4.2A.4(a)(i);</w:t>
            </w:r>
          </w:p>
        </w:tc>
      </w:tr>
      <w:tr w:rsidR="00A47926" w:rsidRPr="00055DAC" w14:paraId="15ACB2C8" w14:textId="77777777" w:rsidTr="006C65B2">
        <w:tc>
          <w:tcPr>
            <w:tcW w:w="2695" w:type="dxa"/>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77777777" w:rsidR="00A47926"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06C65B2">
        <w:tc>
          <w:tcPr>
            <w:tcW w:w="2695" w:type="dxa"/>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77777777" w:rsidR="00701F81"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06C65B2">
        <w:tc>
          <w:tcPr>
            <w:tcW w:w="2695" w:type="dxa"/>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17" w:name="_DV_C120"/>
            <w:r w:rsidRPr="00055DAC">
              <w:rPr>
                <w:rStyle w:val="DeltaViewInsertion"/>
                <w:rFonts w:ascii="Arial" w:hAnsi="Arial" w:cs="Arial"/>
                <w:b/>
                <w:bCs/>
                <w:color w:val="000000"/>
                <w:w w:val="0"/>
                <w:u w:val="none"/>
              </w:rPr>
              <w:t>"Category 1 Intertripping Scheme"</w:t>
            </w:r>
            <w:bookmarkEnd w:id="17"/>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18"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18"/>
          </w:p>
        </w:tc>
      </w:tr>
      <w:tr w:rsidR="004D5A11" w:rsidRPr="00055DAC" w14:paraId="4A0AC05B" w14:textId="77777777" w:rsidTr="006C65B2">
        <w:tc>
          <w:tcPr>
            <w:tcW w:w="2695" w:type="dxa"/>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19" w:name="_DV_C122"/>
            <w:r w:rsidRPr="00055DAC">
              <w:rPr>
                <w:rStyle w:val="DeltaViewInsertion"/>
                <w:rFonts w:ascii="Arial" w:hAnsi="Arial" w:cs="Arial"/>
                <w:b/>
                <w:bCs/>
                <w:color w:val="000000"/>
                <w:w w:val="0"/>
                <w:u w:val="none"/>
              </w:rPr>
              <w:t>"Category 2 Intertripping Scheme"</w:t>
            </w:r>
            <w:bookmarkEnd w:id="19"/>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06C65B2">
        <w:tc>
          <w:tcPr>
            <w:tcW w:w="2695" w:type="dxa"/>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20" w:name="_DV_C127"/>
            <w:r w:rsidRPr="00055DAC">
              <w:rPr>
                <w:rStyle w:val="DeltaViewInsertion"/>
                <w:rFonts w:ascii="Arial" w:hAnsi="Arial" w:cs="Arial"/>
                <w:b/>
                <w:bCs/>
                <w:color w:val="000000"/>
                <w:w w:val="0"/>
                <w:u w:val="none"/>
              </w:rPr>
              <w:t>"Category 3 Intertripping Scheme"</w:t>
            </w:r>
            <w:bookmarkEnd w:id="20"/>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06C65B2">
        <w:tc>
          <w:tcPr>
            <w:tcW w:w="2695" w:type="dxa"/>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21" w:name="_DV_C129"/>
            <w:r w:rsidRPr="00055DAC">
              <w:rPr>
                <w:rStyle w:val="DeltaViewInsertion"/>
                <w:rFonts w:ascii="Arial" w:hAnsi="Arial" w:cs="Arial"/>
                <w:b/>
                <w:bCs/>
                <w:color w:val="000000"/>
                <w:w w:val="0"/>
                <w:u w:val="none"/>
              </w:rPr>
              <w:t>"Category 4 Intertripping Scheme"</w:t>
            </w:r>
            <w:bookmarkEnd w:id="21"/>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06C65B2">
        <w:tc>
          <w:tcPr>
            <w:tcW w:w="2695" w:type="dxa"/>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06C65B2">
        <w:tc>
          <w:tcPr>
            <w:tcW w:w="2695" w:type="dxa"/>
          </w:tcPr>
          <w:p w14:paraId="7BC711C4" w14:textId="3AF0FD5B" w:rsidR="00B57FD0" w:rsidRPr="00055DAC" w:rsidRDefault="004D5A11" w:rsidP="00055DAC">
            <w:pPr>
              <w:pStyle w:val="BodyText"/>
              <w:spacing w:after="120"/>
              <w:rPr>
                <w:rFonts w:ascii="Arial" w:hAnsi="Arial" w:cs="Arial"/>
                <w:b/>
                <w:bCs/>
              </w:rPr>
            </w:pPr>
            <w:r w:rsidRPr="00055DAC">
              <w:rPr>
                <w:rFonts w:ascii="Arial" w:hAnsi="Arial" w:cs="Arial"/>
                <w:b/>
                <w:bCs/>
              </w:rPr>
              <w:t>“Central Volume Allocation”</w:t>
            </w:r>
          </w:p>
        </w:tc>
        <w:tc>
          <w:tcPr>
            <w:tcW w:w="6657" w:type="dxa"/>
            <w:gridSpan w:val="2"/>
          </w:tcPr>
          <w:p w14:paraId="1F0176FA" w14:textId="393F3A0E" w:rsidR="00B57FD0" w:rsidRPr="00055DAC" w:rsidRDefault="004D5A11" w:rsidP="00055DAC">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01F81" w:rsidRPr="00055DAC" w14:paraId="2CB17C47" w14:textId="77777777" w:rsidTr="006C65B2">
        <w:tc>
          <w:tcPr>
            <w:tcW w:w="2695" w:type="dxa"/>
          </w:tcPr>
          <w:p w14:paraId="69A525AB" w14:textId="77777777" w:rsidR="00701F81" w:rsidRPr="00055DAC" w:rsidRDefault="00701F81" w:rsidP="00055DAC">
            <w:pPr>
              <w:pStyle w:val="BodyText"/>
              <w:rPr>
                <w:rFonts w:ascii="Arial" w:hAnsi="Arial" w:cs="Arial"/>
                <w:b/>
                <w:bCs/>
              </w:rPr>
            </w:pPr>
            <w:r w:rsidRPr="00055DAC">
              <w:rPr>
                <w:rFonts w:ascii="Arial" w:hAnsi="Arial" w:cs="Arial"/>
                <w:b/>
                <w:bCs/>
              </w:rPr>
              <w:t xml:space="preserve">“CfD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7FA30987" w14:textId="77777777" w:rsidR="00701F81" w:rsidRPr="00055DAC" w:rsidRDefault="00075E76" w:rsidP="00055DAC">
            <w:pPr>
              <w:pStyle w:val="BodyText"/>
              <w:jc w:val="both"/>
              <w:rPr>
                <w:rFonts w:ascii="Arial" w:hAnsi="Arial" w:cs="Arial"/>
              </w:rPr>
            </w:pPr>
            <w:r w:rsidRPr="00055DAC">
              <w:rPr>
                <w:rFonts w:ascii="Arial" w:hAnsi="Arial" w:cs="Arial"/>
                <w:lang w:val="en-US"/>
              </w:rPr>
              <w:t xml:space="preserve">The Secretary of State, a </w:t>
            </w:r>
            <w:r w:rsidRPr="00055DAC">
              <w:rPr>
                <w:rFonts w:ascii="Arial" w:hAnsi="Arial" w:cs="Arial"/>
                <w:b/>
                <w:bCs/>
                <w:lang w:val="en-US"/>
              </w:rPr>
              <w:t>CfD Counterparty</w:t>
            </w:r>
            <w:r w:rsidRPr="00055DAC">
              <w:rPr>
                <w:rFonts w:ascii="Arial" w:hAnsi="Arial" w:cs="Arial"/>
                <w:lang w:val="en-US"/>
              </w:rPr>
              <w:t xml:space="preserve"> and any </w:t>
            </w:r>
            <w:r w:rsidRPr="00055DAC">
              <w:rPr>
                <w:rFonts w:ascii="Arial" w:hAnsi="Arial" w:cs="Arial"/>
                <w:b/>
                <w:bCs/>
                <w:lang w:val="en-US"/>
              </w:rPr>
              <w:t>CfD Settlement Services Provider</w:t>
            </w:r>
            <w:r w:rsidRPr="00055DAC">
              <w:rPr>
                <w:rFonts w:ascii="Arial" w:hAnsi="Arial" w:cs="Arial"/>
                <w:lang w:val="en-US"/>
              </w:rPr>
              <w:t>;</w:t>
            </w:r>
          </w:p>
        </w:tc>
      </w:tr>
      <w:tr w:rsidR="00075E76" w:rsidRPr="00055DAC" w14:paraId="37832DDE" w14:textId="77777777" w:rsidTr="006C65B2">
        <w:tc>
          <w:tcPr>
            <w:tcW w:w="2695" w:type="dxa"/>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“CfD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“CfD counterparty” under section 7(1) of the Energy Act 2013;</w:t>
            </w:r>
          </w:p>
        </w:tc>
      </w:tr>
      <w:tr w:rsidR="007E2499" w:rsidRPr="00055DAC" w14:paraId="2B977C07" w14:textId="77777777" w:rsidTr="006C65B2">
        <w:tc>
          <w:tcPr>
            <w:tcW w:w="2695" w:type="dxa"/>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“CfD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rsidRPr="00055DAC" w14:paraId="575DA9F9" w14:textId="77777777" w:rsidTr="006C65B2">
        <w:tc>
          <w:tcPr>
            <w:tcW w:w="2695" w:type="dxa"/>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t>“CfD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t xml:space="preserve">appointed for the time being and from time to time by a </w:t>
            </w:r>
            <w:r w:rsidRPr="00055DAC">
              <w:rPr>
                <w:rFonts w:ascii="Arial Bold" w:hAnsi="Arial Bold" w:cs="Arial"/>
                <w:b/>
              </w:rPr>
              <w:t>CfD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lastRenderedPageBreak/>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06C65B2">
        <w:tc>
          <w:tcPr>
            <w:tcW w:w="2695" w:type="dxa"/>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lastRenderedPageBreak/>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7046AC7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p>
        </w:tc>
      </w:tr>
      <w:tr w:rsidR="009F6BF6" w:rsidRPr="00055DAC" w14:paraId="524D2445" w14:textId="77777777" w:rsidTr="006C65B2">
        <w:tc>
          <w:tcPr>
            <w:tcW w:w="2695" w:type="dxa"/>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06C65B2">
        <w:tc>
          <w:tcPr>
            <w:tcW w:w="2695" w:type="dxa"/>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06C65B2">
        <w:tc>
          <w:tcPr>
            <w:tcW w:w="2695" w:type="dxa"/>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06C65B2">
        <w:tc>
          <w:tcPr>
            <w:tcW w:w="2695" w:type="dxa"/>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06C65B2">
        <w:tc>
          <w:tcPr>
            <w:tcW w:w="2695" w:type="dxa"/>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06C65B2">
        <w:tc>
          <w:tcPr>
            <w:tcW w:w="2695" w:type="dxa"/>
          </w:tcPr>
          <w:p w14:paraId="32BE21B8" w14:textId="2A7BADE6" w:rsidR="004D5A11" w:rsidRPr="00055DAC" w:rsidRDefault="004D5A11" w:rsidP="00055DAC">
            <w:pPr>
              <w:rPr>
                <w:rFonts w:ascii="Arial" w:hAnsi="Arial" w:cs="Arial"/>
                <w:b/>
              </w:rPr>
            </w:pPr>
            <w:bookmarkStart w:id="22" w:name="_DV_C131"/>
            <w:r w:rsidRPr="00055DAC">
              <w:rPr>
                <w:rFonts w:ascii="Arial" w:hAnsi="Arial" w:cs="Arial"/>
                <w:b/>
              </w:rPr>
              <w:t>"Circuit Breaker"</w:t>
            </w:r>
            <w:bookmarkEnd w:id="22"/>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23" w:name="_BPDCD_22"/>
            <w:r w:rsidRPr="00055DAC">
              <w:rPr>
                <w:rFonts w:ascii="Arial" w:hAnsi="Arial" w:cs="Arial"/>
                <w:color w:val="0000FF"/>
                <w:w w:val="0"/>
                <w:u w:val="double"/>
              </w:rPr>
              <w:t>;</w:t>
            </w:r>
            <w:bookmarkEnd w:id="23"/>
          </w:p>
        </w:tc>
      </w:tr>
      <w:tr w:rsidR="004D5A11" w:rsidRPr="00055DAC" w14:paraId="2431FE17" w14:textId="77777777" w:rsidTr="006C65B2">
        <w:tc>
          <w:tcPr>
            <w:tcW w:w="2695" w:type="dxa"/>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7777777" w:rsidR="004D5A11" w:rsidRPr="00055DAC" w:rsidRDefault="004D5A11" w:rsidP="00055DAC">
            <w:pPr>
              <w:pStyle w:val="BodyText"/>
              <w:jc w:val="both"/>
              <w:rPr>
                <w:rFonts w:ascii="Arial" w:hAnsi="Arial" w:cs="Arial"/>
              </w:rPr>
            </w:pPr>
            <w:r w:rsidRPr="00055DAC">
              <w:rPr>
                <w:rFonts w:ascii="Arial" w:hAnsi="Arial" w:cs="Arial"/>
              </w:rPr>
              <w:t>Means the National Association of Citizens Advice Bureaux</w:t>
            </w:r>
          </w:p>
        </w:tc>
      </w:tr>
      <w:tr w:rsidR="004D5A11" w:rsidRPr="00055DAC" w14:paraId="659084D4" w14:textId="77777777" w:rsidTr="006C65B2">
        <w:tc>
          <w:tcPr>
            <w:tcW w:w="2695" w:type="dxa"/>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77777777" w:rsidR="004D5A11" w:rsidRPr="00055DAC" w:rsidRDefault="004D5A11" w:rsidP="00055DAC">
            <w:pPr>
              <w:pStyle w:val="BodyText"/>
              <w:jc w:val="both"/>
              <w:rPr>
                <w:rFonts w:ascii="Arial" w:hAnsi="Arial" w:cs="Arial"/>
              </w:rPr>
            </w:pPr>
            <w:r w:rsidRPr="00055DAC">
              <w:rPr>
                <w:rFonts w:ascii="Arial" w:hAnsi="Arial" w:cs="Arial"/>
              </w:rPr>
              <w:t>Means the Scottish Association of Citizens Advice Bureaux</w:t>
            </w:r>
          </w:p>
        </w:tc>
      </w:tr>
      <w:tr w:rsidR="003A7390" w:rsidRPr="00055DAC" w14:paraId="2056544B" w14:textId="77777777" w:rsidTr="006C65B2">
        <w:tc>
          <w:tcPr>
            <w:tcW w:w="2695" w:type="dxa"/>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06C65B2">
        <w:tc>
          <w:tcPr>
            <w:tcW w:w="2695" w:type="dxa"/>
          </w:tcPr>
          <w:p w14:paraId="59685E3A" w14:textId="5B2DF971" w:rsidR="007D5099" w:rsidRPr="00D56A98" w:rsidRDefault="004D1EF7" w:rsidP="00055DAC">
            <w:pPr>
              <w:pStyle w:val="BodyText"/>
              <w:rPr>
                <w:rFonts w:ascii="Arial" w:hAnsi="Arial" w:cs="Arial"/>
                <w:b/>
                <w:bCs/>
                <w:szCs w:val="22"/>
              </w:rPr>
            </w:pPr>
            <w:r w:rsidRPr="00D56A98">
              <w:rPr>
                <w:rFonts w:ascii="Arial" w:hAnsi="Arial"/>
                <w:b/>
                <w:bCs/>
                <w:szCs w:val="22"/>
              </w:rPr>
              <w:t>“CMP434”</w:t>
            </w:r>
          </w:p>
        </w:tc>
        <w:tc>
          <w:tcPr>
            <w:tcW w:w="6657" w:type="dxa"/>
            <w:gridSpan w:val="2"/>
          </w:tcPr>
          <w:p w14:paraId="13F3BE8D" w14:textId="3BBD288A" w:rsidR="007D5099" w:rsidRPr="00D56A98" w:rsidRDefault="007D22C9" w:rsidP="00055DAC">
            <w:pPr>
              <w:pStyle w:val="BodyText"/>
              <w:jc w:val="both"/>
              <w:rPr>
                <w:rFonts w:ascii="Arial" w:hAnsi="Arial" w:cs="Arial"/>
              </w:rPr>
            </w:pPr>
            <w:r w:rsidRPr="00D56A98">
              <w:rPr>
                <w:rFonts w:ascii="Arial" w:hAnsi="Arial"/>
                <w:b/>
                <w:bCs/>
                <w:sz w:val="24"/>
              </w:rPr>
              <w:t>CUSC Modification Proposal</w:t>
            </w:r>
            <w:r w:rsidRPr="00D56A98">
              <w:rPr>
                <w:rFonts w:ascii="Arial" w:hAnsi="Arial"/>
                <w:sz w:val="24"/>
              </w:rPr>
              <w:t xml:space="preserve"> 434: Implementing Connections Reform;</w:t>
            </w:r>
          </w:p>
        </w:tc>
      </w:tr>
      <w:tr w:rsidR="006A6EB0" w:rsidRPr="00055DAC" w14:paraId="6F54B5B2" w14:textId="77777777" w:rsidTr="006C65B2">
        <w:tc>
          <w:tcPr>
            <w:tcW w:w="2695" w:type="dxa"/>
          </w:tcPr>
          <w:p w14:paraId="206B0607" w14:textId="77DA744B" w:rsidR="006A6EB0" w:rsidRPr="00D56A98" w:rsidRDefault="006A6EB0" w:rsidP="00055DAC">
            <w:pPr>
              <w:pStyle w:val="BodyText"/>
              <w:rPr>
                <w:rFonts w:ascii="Arial" w:hAnsi="Arial" w:cs="Arial"/>
                <w:b/>
                <w:bCs/>
                <w:szCs w:val="22"/>
              </w:rPr>
            </w:pPr>
            <w:r w:rsidRPr="00D56A98">
              <w:rPr>
                <w:rFonts w:ascii="Arial" w:hAnsi="Arial" w:cs="Arial"/>
                <w:b/>
                <w:bCs/>
                <w:szCs w:val="22"/>
              </w:rPr>
              <w:t>“CMP434 Implementation Date"</w:t>
            </w:r>
          </w:p>
        </w:tc>
        <w:tc>
          <w:tcPr>
            <w:tcW w:w="6657" w:type="dxa"/>
            <w:gridSpan w:val="2"/>
          </w:tcPr>
          <w:p w14:paraId="44D30ADE" w14:textId="12AC51B7" w:rsidR="006A6EB0" w:rsidRPr="00D56A98" w:rsidRDefault="006A6EB0" w:rsidP="00055DAC">
            <w:pPr>
              <w:pStyle w:val="BodyText"/>
              <w:jc w:val="both"/>
              <w:rPr>
                <w:rFonts w:ascii="Arial" w:hAnsi="Arial" w:cs="Arial"/>
              </w:rPr>
            </w:pPr>
            <w:r w:rsidRPr="00D56A98">
              <w:rPr>
                <w:rFonts w:ascii="Arial" w:eastAsiaTheme="minorHAnsi" w:hAnsi="Arial" w:cs="Arial"/>
                <w:sz w:val="24"/>
              </w:rPr>
              <w:t xml:space="preserve">shall mean the date specified as the </w:t>
            </w:r>
            <w:r w:rsidRPr="00D56A98">
              <w:rPr>
                <w:rFonts w:ascii="Arial" w:eastAsiaTheme="minorHAnsi" w:hAnsi="Arial" w:cs="Arial"/>
                <w:b/>
                <w:bCs/>
                <w:sz w:val="24"/>
              </w:rPr>
              <w:t>Implementation Date</w:t>
            </w:r>
            <w:r w:rsidRPr="00D56A98">
              <w:rPr>
                <w:rFonts w:ascii="Arial" w:eastAsiaTheme="minorHAnsi" w:hAnsi="Arial" w:cs="Arial"/>
                <w:sz w:val="24"/>
              </w:rPr>
              <w:t xml:space="preserve"> for </w:t>
            </w:r>
            <w:r w:rsidRPr="00D56A98">
              <w:rPr>
                <w:rFonts w:ascii="Arial" w:eastAsiaTheme="minorHAnsi" w:hAnsi="Arial" w:cs="Arial"/>
                <w:b/>
                <w:bCs/>
                <w:sz w:val="24"/>
              </w:rPr>
              <w:t>CMP434</w:t>
            </w:r>
            <w:r w:rsidRPr="00D56A98">
              <w:rPr>
                <w:rFonts w:ascii="Arial" w:eastAsiaTheme="minorHAnsi" w:hAnsi="Arial" w:cs="Arial"/>
                <w:sz w:val="24"/>
              </w:rPr>
              <w:t xml:space="preserve"> in the direction issued by the </w:t>
            </w:r>
            <w:r w:rsidRPr="00D56A98">
              <w:rPr>
                <w:rFonts w:ascii="Arial" w:eastAsiaTheme="minorHAnsi" w:hAnsi="Arial" w:cs="Arial"/>
                <w:b/>
                <w:bCs/>
                <w:sz w:val="24"/>
              </w:rPr>
              <w:t>Authority</w:t>
            </w:r>
            <w:r w:rsidRPr="00D56A98">
              <w:rPr>
                <w:rFonts w:ascii="Arial" w:eastAsiaTheme="minorHAnsi" w:hAnsi="Arial" w:cs="Arial"/>
                <w:sz w:val="24"/>
              </w:rPr>
              <w:t xml:space="preserve"> approving </w:t>
            </w:r>
            <w:r w:rsidRPr="00D56A98">
              <w:rPr>
                <w:rFonts w:ascii="Arial" w:eastAsiaTheme="minorHAnsi" w:hAnsi="Arial" w:cs="Arial"/>
                <w:b/>
                <w:bCs/>
                <w:sz w:val="24"/>
              </w:rPr>
              <w:t>CMP434</w:t>
            </w:r>
            <w:r w:rsidRPr="00D56A98">
              <w:rPr>
                <w:rFonts w:ascii="Arial" w:eastAsiaTheme="minorHAnsi" w:hAnsi="Arial" w:cs="Arial"/>
                <w:sz w:val="24"/>
              </w:rPr>
              <w:t>;</w:t>
            </w:r>
          </w:p>
        </w:tc>
      </w:tr>
      <w:tr w:rsidR="00390E49" w:rsidRPr="00055DAC" w14:paraId="3A63CF88" w14:textId="77777777" w:rsidTr="006C65B2">
        <w:tc>
          <w:tcPr>
            <w:tcW w:w="2695" w:type="dxa"/>
          </w:tcPr>
          <w:p w14:paraId="3AD53D65" w14:textId="611B0FF3" w:rsidR="00390E49" w:rsidRPr="00D56A98" w:rsidRDefault="00390E49" w:rsidP="00055DAC">
            <w:pPr>
              <w:pStyle w:val="BodyText"/>
              <w:rPr>
                <w:rFonts w:ascii="Arial" w:hAnsi="Arial" w:cs="Arial"/>
                <w:b/>
              </w:rPr>
            </w:pPr>
            <w:r w:rsidRPr="00D56A98">
              <w:rPr>
                <w:rFonts w:ascii="Arial" w:hAnsi="Arial" w:cs="Arial"/>
                <w:b/>
                <w:szCs w:val="22"/>
              </w:rPr>
              <w:t>"</w:t>
            </w:r>
            <w:r w:rsidRPr="00D56A98">
              <w:rPr>
                <w:rFonts w:ascii="Arial" w:hAnsi="Arial"/>
                <w:b/>
                <w:szCs w:val="22"/>
              </w:rPr>
              <w:t>CMP434 Gate 1 Agreement”</w:t>
            </w:r>
          </w:p>
        </w:tc>
        <w:tc>
          <w:tcPr>
            <w:tcW w:w="6657" w:type="dxa"/>
            <w:gridSpan w:val="2"/>
          </w:tcPr>
          <w:p w14:paraId="21A10C5B" w14:textId="663FC221"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1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49183A51" w14:textId="77777777" w:rsidTr="006C65B2">
        <w:tc>
          <w:tcPr>
            <w:tcW w:w="2695" w:type="dxa"/>
          </w:tcPr>
          <w:p w14:paraId="25131BF9" w14:textId="3707588F" w:rsidR="00390E49" w:rsidRPr="00D56A98" w:rsidRDefault="00390E49" w:rsidP="00055DAC">
            <w:pPr>
              <w:pStyle w:val="BodyText"/>
              <w:rPr>
                <w:rFonts w:ascii="Arial" w:hAnsi="Arial" w:cs="Arial"/>
                <w:b/>
              </w:rPr>
            </w:pPr>
            <w:r w:rsidRPr="00D56A98">
              <w:rPr>
                <w:rFonts w:ascii="Arial" w:hAnsi="Arial"/>
                <w:b/>
                <w:szCs w:val="22"/>
              </w:rPr>
              <w:lastRenderedPageBreak/>
              <w:t>“CMP434 Gate 2 Agreement”</w:t>
            </w:r>
          </w:p>
        </w:tc>
        <w:tc>
          <w:tcPr>
            <w:tcW w:w="6657" w:type="dxa"/>
            <w:gridSpan w:val="2"/>
          </w:tcPr>
          <w:p w14:paraId="6924F001" w14:textId="2FDD475B"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2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364097B2" w14:textId="77777777" w:rsidTr="006C65B2">
        <w:tc>
          <w:tcPr>
            <w:tcW w:w="2695" w:type="dxa"/>
          </w:tcPr>
          <w:p w14:paraId="494FC6A4" w14:textId="57074CFE" w:rsidR="00390E49" w:rsidRPr="00D56A98" w:rsidRDefault="00390E49" w:rsidP="00055DAC">
            <w:pPr>
              <w:pStyle w:val="BodyText"/>
              <w:rPr>
                <w:rFonts w:ascii="Arial" w:hAnsi="Arial" w:cs="Arial"/>
                <w:b/>
              </w:rPr>
            </w:pPr>
            <w:r w:rsidRPr="00D56A98">
              <w:rPr>
                <w:rFonts w:ascii="Arial" w:hAnsi="Arial" w:cs="Arial"/>
                <w:b/>
                <w:szCs w:val="22"/>
              </w:rPr>
              <w:t>“CMP435”</w:t>
            </w:r>
          </w:p>
        </w:tc>
        <w:tc>
          <w:tcPr>
            <w:tcW w:w="6657" w:type="dxa"/>
            <w:gridSpan w:val="2"/>
          </w:tcPr>
          <w:p w14:paraId="148465C3" w14:textId="4E218B6F" w:rsidR="00390E49" w:rsidRPr="00D56A98" w:rsidRDefault="00390E49" w:rsidP="00055DAC">
            <w:pPr>
              <w:pStyle w:val="BodyText"/>
              <w:jc w:val="both"/>
              <w:rPr>
                <w:rFonts w:ascii="Arial" w:hAnsi="Arial" w:cs="Arial"/>
              </w:rPr>
            </w:pPr>
            <w:r w:rsidRPr="00D56A98">
              <w:rPr>
                <w:rFonts w:ascii="Arial" w:hAnsi="Arial"/>
                <w:b/>
                <w:szCs w:val="22"/>
              </w:rPr>
              <w:t>CUSC Modification Proposal</w:t>
            </w:r>
            <w:r w:rsidRPr="00D56A98">
              <w:rPr>
                <w:rFonts w:ascii="Arial" w:hAnsi="Arial"/>
                <w:szCs w:val="22"/>
              </w:rPr>
              <w:t xml:space="preserve"> 435: Application of </w:t>
            </w:r>
            <w:r w:rsidRPr="00D56A98">
              <w:rPr>
                <w:rFonts w:ascii="Arial" w:hAnsi="Arial"/>
                <w:b/>
                <w:szCs w:val="22"/>
              </w:rPr>
              <w:t>Gate 2 Criteria</w:t>
            </w:r>
            <w:r w:rsidRPr="00D56A98">
              <w:rPr>
                <w:rFonts w:ascii="Arial" w:hAnsi="Arial"/>
                <w:szCs w:val="22"/>
              </w:rPr>
              <w:t xml:space="preserve"> to existing contracted background;</w:t>
            </w:r>
          </w:p>
        </w:tc>
      </w:tr>
      <w:tr w:rsidR="00390E49" w:rsidRPr="00055DAC" w14:paraId="545BA4BF" w14:textId="77777777" w:rsidTr="006C65B2">
        <w:tc>
          <w:tcPr>
            <w:tcW w:w="2695" w:type="dxa"/>
          </w:tcPr>
          <w:p w14:paraId="39641A8B" w14:textId="77EEEF06" w:rsidR="00390E49" w:rsidRPr="00D56A98" w:rsidRDefault="00390E49" w:rsidP="00055DAC">
            <w:pPr>
              <w:pStyle w:val="BodyText"/>
              <w:rPr>
                <w:rFonts w:ascii="Arial" w:hAnsi="Arial" w:cs="Arial"/>
                <w:b/>
              </w:rPr>
            </w:pPr>
            <w:r w:rsidRPr="00D56A98">
              <w:rPr>
                <w:rFonts w:ascii="Arial" w:hAnsi="Arial" w:cs="Arial"/>
                <w:b/>
                <w:szCs w:val="22"/>
              </w:rPr>
              <w:t>“CMP435 Implementation Date"</w:t>
            </w:r>
          </w:p>
        </w:tc>
        <w:tc>
          <w:tcPr>
            <w:tcW w:w="6657" w:type="dxa"/>
            <w:gridSpan w:val="2"/>
          </w:tcPr>
          <w:p w14:paraId="505B29B3" w14:textId="2454A0E2" w:rsidR="00390E49" w:rsidRPr="00D56A98" w:rsidRDefault="00390E49" w:rsidP="00055DAC">
            <w:pPr>
              <w:pStyle w:val="BodyText"/>
              <w:jc w:val="both"/>
              <w:rPr>
                <w:rFonts w:ascii="Arial" w:hAnsi="Arial" w:cs="Arial"/>
              </w:rPr>
            </w:pPr>
            <w:r w:rsidRPr="00D56A98">
              <w:rPr>
                <w:rFonts w:ascii="Arial" w:hAnsi="Arial" w:cs="Arial"/>
                <w:szCs w:val="22"/>
              </w:rPr>
              <w:t xml:space="preserve">the date specified as the </w:t>
            </w:r>
            <w:r w:rsidRPr="00D56A98">
              <w:rPr>
                <w:rFonts w:ascii="Arial" w:hAnsi="Arial" w:cs="Arial"/>
                <w:b/>
                <w:szCs w:val="22"/>
              </w:rPr>
              <w:t xml:space="preserve">Implementation Date </w:t>
            </w:r>
            <w:r w:rsidRPr="00D56A98">
              <w:rPr>
                <w:rFonts w:ascii="Arial" w:hAnsi="Arial" w:cs="Arial"/>
                <w:szCs w:val="22"/>
              </w:rPr>
              <w:t xml:space="preserve">for </w:t>
            </w:r>
            <w:r w:rsidRPr="00D56A98">
              <w:rPr>
                <w:rFonts w:ascii="Arial" w:hAnsi="Arial" w:cs="Arial"/>
                <w:b/>
                <w:szCs w:val="22"/>
              </w:rPr>
              <w:t>CMP435</w:t>
            </w:r>
            <w:r w:rsidRPr="00D56A98">
              <w:rPr>
                <w:rFonts w:ascii="Arial" w:hAnsi="Arial" w:cs="Arial"/>
                <w:szCs w:val="22"/>
              </w:rPr>
              <w:t xml:space="preserve"> in the direction issued by the Authority approving </w:t>
            </w:r>
            <w:r w:rsidRPr="00D56A98">
              <w:rPr>
                <w:rFonts w:ascii="Arial" w:hAnsi="Arial" w:cs="Arial"/>
                <w:b/>
                <w:szCs w:val="22"/>
              </w:rPr>
              <w:t>CMP435</w:t>
            </w:r>
            <w:r w:rsidRPr="00D56A98">
              <w:rPr>
                <w:rFonts w:ascii="Arial" w:hAnsi="Arial" w:cs="Arial"/>
                <w:szCs w:val="22"/>
              </w:rPr>
              <w:t>;</w:t>
            </w:r>
          </w:p>
        </w:tc>
      </w:tr>
      <w:tr w:rsidR="004D5A11" w:rsidRPr="00055DAC" w14:paraId="3E226671" w14:textId="77777777" w:rsidTr="006C65B2">
        <w:tc>
          <w:tcPr>
            <w:tcW w:w="2695" w:type="dxa"/>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06C65B2">
        <w:tc>
          <w:tcPr>
            <w:tcW w:w="2695" w:type="dxa"/>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06C65B2">
        <w:tc>
          <w:tcPr>
            <w:tcW w:w="2695" w:type="dxa"/>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has entered into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06C65B2">
        <w:tc>
          <w:tcPr>
            <w:tcW w:w="2695" w:type="dxa"/>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time;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06C65B2">
        <w:tc>
          <w:tcPr>
            <w:tcW w:w="2695" w:type="dxa"/>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06C65B2">
        <w:tc>
          <w:tcPr>
            <w:tcW w:w="2695" w:type="dxa"/>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06C65B2">
        <w:tc>
          <w:tcPr>
            <w:tcW w:w="2695" w:type="dxa"/>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06C65B2">
        <w:tc>
          <w:tcPr>
            <w:tcW w:w="2695" w:type="dxa"/>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06C65B2">
        <w:tc>
          <w:tcPr>
            <w:tcW w:w="2695" w:type="dxa"/>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w:t>
            </w:r>
            <w:r w:rsidRPr="00055DAC">
              <w:rPr>
                <w:rFonts w:ascii="Arial" w:hAnsi="Arial" w:cs="Arial"/>
              </w:rPr>
              <w:lastRenderedPageBreak/>
              <w:t xml:space="preserve">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06C65B2">
        <w:tc>
          <w:tcPr>
            <w:tcW w:w="2695" w:type="dxa"/>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lastRenderedPageBreak/>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06C65B2">
        <w:tc>
          <w:tcPr>
            <w:tcW w:w="2695" w:type="dxa"/>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recognised as  having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06C65B2">
        <w:tc>
          <w:tcPr>
            <w:tcW w:w="2695" w:type="dxa"/>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06C65B2">
        <w:tc>
          <w:tcPr>
            <w:tcW w:w="2695" w:type="dxa"/>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particular  </w:t>
            </w:r>
            <w:r w:rsidRPr="00055DAC">
              <w:rPr>
                <w:rFonts w:ascii="Arial" w:hAnsi="Arial" w:cs="Arial"/>
                <w:b/>
              </w:rPr>
              <w:t>User</w:t>
            </w:r>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06C65B2">
        <w:tc>
          <w:tcPr>
            <w:tcW w:w="2695" w:type="dxa"/>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The Company</w:t>
            </w:r>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06C65B2">
        <w:tc>
          <w:tcPr>
            <w:tcW w:w="2695" w:type="dxa"/>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055DAC">
              <w:rPr>
                <w:rFonts w:ascii="Arial" w:hAnsi="Arial" w:cs="Arial"/>
                <w:b/>
              </w:rPr>
              <w:t>Secretary of State</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06C65B2">
        <w:tc>
          <w:tcPr>
            <w:tcW w:w="2695" w:type="dxa"/>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“Competitively Appointed  Transmission Owner (CATO)”</w:t>
            </w:r>
          </w:p>
        </w:tc>
        <w:tc>
          <w:tcPr>
            <w:tcW w:w="6657" w:type="dxa"/>
            <w:gridSpan w:val="2"/>
          </w:tcPr>
          <w:p w14:paraId="027B058D" w14:textId="3FA4B470" w:rsidR="00A05030" w:rsidRPr="00055DAC" w:rsidRDefault="00A05030" w:rsidP="00055DAC">
            <w:pPr>
              <w:pStyle w:val="clauseindent"/>
              <w:ind w:left="0"/>
              <w:jc w:val="both"/>
              <w:rPr>
                <w:rFonts w:ascii="Arial" w:hAnsi="Arial" w:cs="Arial"/>
              </w:rPr>
            </w:pPr>
            <w:r w:rsidRPr="00055DAC">
              <w:rPr>
                <w:rFonts w:ascii="Arial" w:hAnsi="Arial" w:cs="Arial"/>
              </w:rPr>
              <w:t xml:space="preserve">means such person who has been awarded a </w:t>
            </w:r>
            <w:r w:rsidRPr="00055DAC">
              <w:rPr>
                <w:rFonts w:ascii="Arial" w:hAnsi="Arial" w:cs="Arial"/>
                <w:b/>
                <w:bCs/>
              </w:rPr>
              <w:t>Transmission Licence</w:t>
            </w:r>
            <w:r w:rsidRPr="00055DAC">
              <w:rPr>
                <w:rFonts w:ascii="Arial" w:hAnsi="Arial" w:cs="Arial"/>
              </w:rPr>
              <w:t xml:space="preserve"> on the basis of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06C65B2">
        <w:tc>
          <w:tcPr>
            <w:tcW w:w="2695" w:type="dxa"/>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06C65B2">
        <w:tc>
          <w:tcPr>
            <w:tcW w:w="2695" w:type="dxa"/>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06C65B2">
        <w:tc>
          <w:tcPr>
            <w:tcW w:w="2695" w:type="dxa"/>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lastRenderedPageBreak/>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06C65B2">
        <w:tc>
          <w:tcPr>
            <w:tcW w:w="2695" w:type="dxa"/>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06C65B2">
        <w:tc>
          <w:tcPr>
            <w:tcW w:w="2695" w:type="dxa"/>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47477FBD"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the </w:t>
            </w:r>
            <w:r w:rsidRPr="00055DAC">
              <w:rPr>
                <w:rFonts w:ascii="Arial" w:hAnsi="Arial" w:cs="Arial"/>
                <w:b/>
                <w:bCs/>
              </w:rPr>
              <w:t xml:space="preserve"> ESO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Wider Transmission Reinforcement Works</w:t>
            </w:r>
            <w:r w:rsidRPr="00055DAC">
              <w:rPr>
                <w:rFonts w:ascii="Arial" w:hAnsi="Arial" w:cs="Arial"/>
              </w:rPr>
              <w:t>;</w:t>
            </w:r>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06C65B2">
        <w:tc>
          <w:tcPr>
            <w:tcW w:w="2695" w:type="dxa"/>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1845FEDF" w:rsidR="00A05030" w:rsidRPr="00055DAC" w:rsidRDefault="00A05030" w:rsidP="00055DAC">
            <w:pPr>
              <w:jc w:val="both"/>
              <w:rPr>
                <w:rFonts w:ascii="Arial" w:hAnsi="Arial" w:cs="Arial"/>
              </w:rPr>
            </w:pPr>
            <w:r w:rsidRPr="00055DAC">
              <w:rPr>
                <w:rFonts w:ascii="Arial" w:hAnsi="Arial" w:cs="Arial"/>
              </w:rPr>
              <w:t xml:space="preserve">means 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pursuant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licence;</w:t>
            </w:r>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06C65B2">
        <w:tc>
          <w:tcPr>
            <w:tcW w:w="2695" w:type="dxa"/>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13.2.4;</w:t>
            </w:r>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06C65B2">
        <w:tc>
          <w:tcPr>
            <w:tcW w:w="2695" w:type="dxa"/>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Connect and Manage Derogation</w:t>
            </w:r>
            <w:r w:rsidRPr="00055DAC">
              <w:rPr>
                <w:rFonts w:ascii="Arial" w:hAnsi="Arial" w:cs="Arial"/>
              </w:rPr>
              <w:t>;</w:t>
            </w:r>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06C65B2">
        <w:tc>
          <w:tcPr>
            <w:tcW w:w="2695" w:type="dxa"/>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77777777" w:rsidR="00A05030" w:rsidRPr="00055DAC" w:rsidRDefault="00A05030" w:rsidP="00055DAC">
            <w:pPr>
              <w:jc w:val="both"/>
              <w:rPr>
                <w:rFonts w:ascii="Arial" w:hAnsi="Arial" w:cs="Arial"/>
              </w:rPr>
            </w:pPr>
            <w:r w:rsidRPr="00055DAC">
              <w:rPr>
                <w:rFonts w:ascii="Arial" w:hAnsi="Arial" w:cs="Arial"/>
              </w:rPr>
              <w:t>means the date which the Secretary of State determines shall be the connect and manage implementation date;</w:t>
            </w:r>
          </w:p>
          <w:p w14:paraId="2EA9B81D" w14:textId="77777777" w:rsidR="00A05030" w:rsidRPr="00055DAC" w:rsidRDefault="00A05030" w:rsidP="00055DAC">
            <w:pPr>
              <w:jc w:val="both"/>
              <w:rPr>
                <w:rFonts w:ascii="Arial" w:hAnsi="Arial" w:cs="Arial"/>
              </w:rPr>
            </w:pPr>
          </w:p>
        </w:tc>
      </w:tr>
      <w:tr w:rsidR="00A05030" w:rsidRPr="00055DAC" w14:paraId="13427F03" w14:textId="77777777" w:rsidTr="006C65B2">
        <w:tc>
          <w:tcPr>
            <w:tcW w:w="2695" w:type="dxa"/>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77777777" w:rsidR="00A05030" w:rsidRPr="00055DAC" w:rsidRDefault="00A05030" w:rsidP="00055DAC">
            <w:pPr>
              <w:jc w:val="both"/>
              <w:rPr>
                <w:rFonts w:ascii="Arial" w:hAnsi="Arial" w:cs="Arial"/>
              </w:rPr>
            </w:pPr>
            <w:r w:rsidRPr="00055DAC">
              <w:rPr>
                <w:rFonts w:ascii="Arial" w:hAnsi="Arial" w:cs="Arial"/>
              </w:rPr>
              <w:t xml:space="preserve">means  a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National Electricity Transmission System</w:t>
            </w:r>
            <w:r w:rsidRPr="00055DAC">
              <w:rPr>
                <w:rFonts w:ascii="Arial" w:hAnsi="Arial" w:cs="Arial"/>
              </w:rPr>
              <w:t xml:space="preserve"> or which is </w:t>
            </w:r>
            <w:r w:rsidRPr="00055DAC">
              <w:rPr>
                <w:rFonts w:ascii="Arial" w:hAnsi="Arial" w:cs="Arial"/>
                <w:b/>
              </w:rPr>
              <w:t>Distributed Generation</w:t>
            </w:r>
            <w:r w:rsidRPr="00055DAC">
              <w:rPr>
                <w:rFonts w:ascii="Arial" w:hAnsi="Arial" w:cs="Arial"/>
              </w:rPr>
              <w:t>;</w:t>
            </w:r>
          </w:p>
          <w:p w14:paraId="3B99B85C" w14:textId="77777777" w:rsidR="00A05030" w:rsidRPr="00055DAC" w:rsidRDefault="00A05030" w:rsidP="00055DAC">
            <w:pPr>
              <w:jc w:val="both"/>
              <w:rPr>
                <w:rFonts w:ascii="Arial" w:hAnsi="Arial" w:cs="Arial"/>
              </w:rPr>
            </w:pPr>
          </w:p>
        </w:tc>
      </w:tr>
      <w:tr w:rsidR="00A05030" w:rsidRPr="00055DAC" w14:paraId="367FD5B8" w14:textId="77777777" w:rsidTr="006C65B2">
        <w:tc>
          <w:tcPr>
            <w:tcW w:w="2695" w:type="dxa"/>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77777777" w:rsidR="00A05030" w:rsidRPr="00055DAC" w:rsidRDefault="00A05030" w:rsidP="00055DAC">
            <w:pPr>
              <w:jc w:val="both"/>
              <w:rPr>
                <w:rFonts w:ascii="Arial" w:hAnsi="Arial" w:cs="Arial"/>
              </w:rPr>
            </w:pPr>
            <w:r w:rsidRPr="00055DAC">
              <w:rPr>
                <w:rFonts w:ascii="Arial" w:hAnsi="Arial" w:cs="Arial"/>
              </w:rPr>
              <w:t xml:space="preserve">means the period ending 6 months after the </w:t>
            </w:r>
            <w:r w:rsidRPr="00055DAC">
              <w:rPr>
                <w:rFonts w:ascii="Arial" w:hAnsi="Arial" w:cs="Arial"/>
                <w:b/>
              </w:rPr>
              <w:t>Connect and Manage Implementation Date</w:t>
            </w:r>
            <w:bookmarkStart w:id="24" w:name="_BPDCD_23"/>
            <w:r w:rsidRPr="00055DAC">
              <w:rPr>
                <w:rFonts w:ascii="Arial" w:hAnsi="Arial" w:cs="Arial"/>
                <w:strike/>
                <w:color w:val="FF0000"/>
              </w:rPr>
              <w:t xml:space="preserve"> </w:t>
            </w:r>
            <w:bookmarkStart w:id="25" w:name="_BPDCI_24"/>
            <w:bookmarkEnd w:id="24"/>
            <w:r w:rsidRPr="00055DAC">
              <w:rPr>
                <w:rFonts w:ascii="Arial" w:hAnsi="Arial" w:cs="Arial"/>
                <w:color w:val="0000FF"/>
                <w:u w:val="double"/>
              </w:rPr>
              <w:t xml:space="preserve">; </w:t>
            </w:r>
            <w:bookmarkEnd w:id="25"/>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06C65B2">
        <w:tc>
          <w:tcPr>
            <w:tcW w:w="2695" w:type="dxa"/>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06C65B2">
        <w:tc>
          <w:tcPr>
            <w:tcW w:w="2695" w:type="dxa"/>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06C65B2">
        <w:tc>
          <w:tcPr>
            <w:tcW w:w="2695" w:type="dxa"/>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06C65B2">
        <w:tc>
          <w:tcPr>
            <w:tcW w:w="2695" w:type="dxa"/>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06C65B2">
        <w:tc>
          <w:tcPr>
            <w:tcW w:w="2695" w:type="dxa"/>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lastRenderedPageBreak/>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06C65B2">
        <w:tc>
          <w:tcPr>
            <w:tcW w:w="2695" w:type="dxa"/>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26" w:name="_BPDCD_27"/>
            <w:r w:rsidRPr="00055DAC">
              <w:rPr>
                <w:rFonts w:ascii="Arial" w:hAnsi="Arial" w:cs="Arial"/>
              </w:rPr>
              <w:t>14</w:t>
            </w:r>
            <w:bookmarkEnd w:id="26"/>
            <w:r w:rsidRPr="00055DAC">
              <w:rPr>
                <w:rFonts w:ascii="Arial" w:hAnsi="Arial" w:cs="Arial"/>
              </w:rPr>
              <w:t>;</w:t>
            </w:r>
          </w:p>
        </w:tc>
      </w:tr>
      <w:tr w:rsidR="00A05030" w:rsidRPr="00055DAC" w14:paraId="482C9778" w14:textId="77777777" w:rsidTr="006C65B2">
        <w:tc>
          <w:tcPr>
            <w:tcW w:w="2695" w:type="dxa"/>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A05030" w:rsidRPr="00055DAC" w14:paraId="759D746D" w14:textId="77777777" w:rsidTr="006C65B2">
        <w:tc>
          <w:tcPr>
            <w:tcW w:w="2695" w:type="dxa"/>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06C65B2">
        <w:tc>
          <w:tcPr>
            <w:tcW w:w="2695" w:type="dxa"/>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06C65B2">
        <w:tc>
          <w:tcPr>
            <w:tcW w:w="2695" w:type="dxa"/>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particular location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06C65B2">
        <w:tc>
          <w:tcPr>
            <w:tcW w:w="2695" w:type="dxa"/>
          </w:tcPr>
          <w:p w14:paraId="6ACF1229" w14:textId="77777777" w:rsidR="00A05030" w:rsidRDefault="00A05030" w:rsidP="00055DAC">
            <w:pPr>
              <w:pStyle w:val="BodyText"/>
              <w:rPr>
                <w:rFonts w:ascii="Arial" w:hAnsi="Arial" w:cs="Arial"/>
                <w:b/>
                <w:bCs/>
              </w:rPr>
            </w:pPr>
            <w:r w:rsidRPr="00055DAC">
              <w:rPr>
                <w:rFonts w:ascii="Arial" w:hAnsi="Arial" w:cs="Arial"/>
                <w:b/>
                <w:bCs/>
              </w:rPr>
              <w:t>"Connection Site Demand Capability"</w:t>
            </w:r>
          </w:p>
          <w:p w14:paraId="752DA1B4" w14:textId="77777777" w:rsidR="00CD075A" w:rsidRDefault="00CD075A" w:rsidP="00055DAC">
            <w:pPr>
              <w:pStyle w:val="BodyText"/>
              <w:rPr>
                <w:rFonts w:ascii="Arial" w:hAnsi="Arial" w:cs="Arial"/>
                <w:b/>
                <w:bCs/>
              </w:rPr>
            </w:pPr>
          </w:p>
          <w:p w14:paraId="1DC6EA09" w14:textId="77777777" w:rsidR="00CD075A" w:rsidRDefault="00CD075A" w:rsidP="00055DAC">
            <w:pPr>
              <w:pStyle w:val="BodyText"/>
              <w:rPr>
                <w:rFonts w:ascii="Arial" w:hAnsi="Arial" w:cs="Arial"/>
                <w:b/>
                <w:bCs/>
              </w:rPr>
            </w:pPr>
          </w:p>
          <w:p w14:paraId="5218D835" w14:textId="44151B4F" w:rsidR="00CD075A" w:rsidRPr="00055DAC" w:rsidRDefault="00CD075A" w:rsidP="00055DAC">
            <w:pPr>
              <w:pStyle w:val="BodyText"/>
              <w:rPr>
                <w:rFonts w:ascii="Arial" w:hAnsi="Arial" w:cs="Arial"/>
                <w:b/>
                <w:bCs/>
              </w:rPr>
            </w:pPr>
            <w:r w:rsidRPr="00F8664A">
              <w:rPr>
                <w:rFonts w:ascii="Arial" w:hAnsi="Arial" w:cs="Arial"/>
                <w:b/>
                <w:bCs/>
                <w:szCs w:val="22"/>
              </w:rPr>
              <w:t>“Connections Network Design Methodology”</w:t>
            </w:r>
          </w:p>
        </w:tc>
        <w:tc>
          <w:tcPr>
            <w:tcW w:w="6657" w:type="dxa"/>
            <w:gridSpan w:val="2"/>
          </w:tcPr>
          <w:p w14:paraId="632934BB" w14:textId="77777777" w:rsidR="00A05030" w:rsidRDefault="00A05030" w:rsidP="00055DAC">
            <w:pPr>
              <w:pStyle w:val="BodyText"/>
              <w:jc w:val="both"/>
              <w:rPr>
                <w:rFonts w:ascii="Arial" w:hAnsi="Arial" w:cs="Arial"/>
                <w:b/>
                <w:bCs/>
              </w:rPr>
            </w:pPr>
            <w:r w:rsidRPr="00055DAC">
              <w:rPr>
                <w:rFonts w:ascii="Arial" w:hAnsi="Arial" w:cs="Arial"/>
              </w:rPr>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ESO Licence;</w:t>
            </w:r>
          </w:p>
          <w:p w14:paraId="1E2B4DE3" w14:textId="4B6F5ED9" w:rsidR="00CD075A" w:rsidRPr="00055DAC" w:rsidRDefault="00CD075A" w:rsidP="00055DAC">
            <w:pPr>
              <w:pStyle w:val="BodyText"/>
              <w:jc w:val="both"/>
              <w:rPr>
                <w:rFonts w:ascii="Arial" w:hAnsi="Arial" w:cs="Arial"/>
              </w:rPr>
            </w:pPr>
            <w:r w:rsidRPr="00661446">
              <w:rPr>
                <w:rFonts w:ascii="Arial" w:eastAsiaTheme="minorHAnsi" w:hAnsi="Arial" w:cs="Arial"/>
                <w:szCs w:val="22"/>
              </w:rPr>
              <w:t xml:space="preserve">the methodology developed or to be developed in accordance with the </w:t>
            </w:r>
            <w:r w:rsidRPr="00661446">
              <w:rPr>
                <w:rFonts w:ascii="Arial" w:eastAsiaTheme="minorHAnsi" w:hAnsi="Arial" w:cs="Arial"/>
                <w:b/>
                <w:bCs/>
                <w:szCs w:val="22"/>
              </w:rPr>
              <w:t>ESO Licence</w:t>
            </w:r>
            <w:r w:rsidRPr="00661446">
              <w:rPr>
                <w:rFonts w:ascii="Arial" w:eastAsiaTheme="minorHAnsi" w:hAnsi="Arial" w:cs="Arial"/>
                <w:szCs w:val="22"/>
              </w:rPr>
              <w:t xml:space="preserve"> and </w:t>
            </w:r>
            <w:r w:rsidRPr="00661446">
              <w:rPr>
                <w:rFonts w:ascii="Arial" w:eastAsiaTheme="minorHAnsi" w:hAnsi="Arial" w:cs="Arial"/>
                <w:b/>
                <w:bCs/>
                <w:szCs w:val="22"/>
              </w:rPr>
              <w:t>Transmission Licences</w:t>
            </w:r>
            <w:r w:rsidRPr="00661446">
              <w:rPr>
                <w:rFonts w:ascii="Arial" w:eastAsiaTheme="minorHAnsi" w:hAnsi="Arial" w:cs="Arial"/>
                <w:szCs w:val="22"/>
              </w:rPr>
              <w:t xml:space="preserve"> as approved by the </w:t>
            </w:r>
            <w:r w:rsidRPr="00661446">
              <w:rPr>
                <w:rFonts w:ascii="Arial" w:eastAsiaTheme="minorHAnsi" w:hAnsi="Arial" w:cs="Arial"/>
                <w:b/>
                <w:bCs/>
                <w:szCs w:val="22"/>
              </w:rPr>
              <w:t>Authority</w:t>
            </w:r>
            <w:r w:rsidRPr="00661446">
              <w:rPr>
                <w:rFonts w:ascii="Arial" w:eastAsiaTheme="minorHAnsi" w:hAnsi="Arial" w:cs="Arial"/>
                <w:szCs w:val="22"/>
              </w:rPr>
              <w:t xml:space="preserve"> and published on </w:t>
            </w:r>
            <w:r w:rsidRPr="00661446">
              <w:rPr>
                <w:rFonts w:ascii="Arial" w:eastAsiaTheme="minorHAnsi" w:hAnsi="Arial" w:cs="Arial"/>
                <w:b/>
                <w:bCs/>
                <w:szCs w:val="22"/>
              </w:rPr>
              <w:t>The Company’s</w:t>
            </w:r>
            <w:r w:rsidRPr="00661446">
              <w:rPr>
                <w:rFonts w:ascii="Arial" w:eastAsiaTheme="minorHAnsi" w:hAnsi="Arial" w:cs="Arial"/>
                <w:szCs w:val="22"/>
              </w:rPr>
              <w:t xml:space="preserve"> </w:t>
            </w:r>
            <w:r w:rsidRPr="00661446">
              <w:rPr>
                <w:rFonts w:ascii="Arial" w:eastAsiaTheme="minorHAnsi" w:hAnsi="Arial" w:cs="Arial"/>
                <w:b/>
                <w:bCs/>
                <w:szCs w:val="22"/>
              </w:rPr>
              <w:t>W</w:t>
            </w:r>
            <w:r w:rsidRPr="00661446">
              <w:rPr>
                <w:rFonts w:ascii="Arial" w:eastAsiaTheme="minorHAnsi" w:hAnsi="Arial" w:cs="Arial"/>
                <w:b/>
                <w:szCs w:val="22"/>
              </w:rPr>
              <w:t>ebsite</w:t>
            </w:r>
            <w:r w:rsidRPr="00661446">
              <w:rPr>
                <w:rFonts w:ascii="Arial" w:eastAsiaTheme="minorHAnsi" w:hAnsi="Arial" w:cs="Arial"/>
                <w:szCs w:val="22"/>
              </w:rPr>
              <w:t xml:space="preserve"> as such methodology may be revised from time to time;</w:t>
            </w:r>
          </w:p>
        </w:tc>
      </w:tr>
      <w:tr w:rsidR="00380C61" w:rsidRPr="00055DAC" w14:paraId="3D3C47F3" w14:textId="77777777" w:rsidTr="006C65B2">
        <w:tc>
          <w:tcPr>
            <w:tcW w:w="2695" w:type="dxa"/>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lastRenderedPageBreak/>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In relation to any Works:-</w:t>
            </w:r>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permission of any kind as shall be necessary for the construction of the Works;</w:t>
            </w:r>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06C65B2">
        <w:tc>
          <w:tcPr>
            <w:tcW w:w="2695" w:type="dxa"/>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an agreement entered into pursuant to Paragraph 1.3.2;</w:t>
            </w:r>
          </w:p>
        </w:tc>
      </w:tr>
      <w:tr w:rsidR="00380C61" w:rsidRPr="00055DAC" w14:paraId="01FD4D65" w14:textId="77777777" w:rsidTr="006C65B2">
        <w:tc>
          <w:tcPr>
            <w:tcW w:w="2695" w:type="dxa"/>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06C65B2">
        <w:tc>
          <w:tcPr>
            <w:tcW w:w="2695" w:type="dxa"/>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06C65B2">
        <w:tc>
          <w:tcPr>
            <w:tcW w:w="2695" w:type="dxa"/>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06C65B2">
        <w:tc>
          <w:tcPr>
            <w:tcW w:w="2695" w:type="dxa"/>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77777777" w:rsidR="00380C61" w:rsidRPr="00055DAC" w:rsidRDefault="00380C61" w:rsidP="00055DAC">
            <w:pPr>
              <w:pStyle w:val="BodyText"/>
              <w:jc w:val="both"/>
              <w:rPr>
                <w:rFonts w:ascii="Arial" w:hAnsi="Arial" w:cs="Arial"/>
              </w:rPr>
            </w:pPr>
            <w:r w:rsidRPr="00055DAC">
              <w:rPr>
                <w:rFonts w:ascii="Arial" w:hAnsi="Arial" w:cs="Arial"/>
              </w:rPr>
              <w:t xml:space="preserve">Means 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successor  body) representing all categories of customers, appointed in accordance with Paragraph 8.4.2(b)</w:t>
            </w:r>
          </w:p>
        </w:tc>
      </w:tr>
      <w:tr w:rsidR="00380C61" w:rsidRPr="00055DAC" w14:paraId="21F6B5F0" w14:textId="77777777" w:rsidTr="006C65B2">
        <w:tc>
          <w:tcPr>
            <w:tcW w:w="2695" w:type="dxa"/>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06C65B2">
        <w:tc>
          <w:tcPr>
            <w:tcW w:w="2695" w:type="dxa"/>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06C65B2">
        <w:tc>
          <w:tcPr>
            <w:tcW w:w="2695" w:type="dxa"/>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06C65B2">
        <w:tc>
          <w:tcPr>
            <w:tcW w:w="2695" w:type="dxa"/>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06C65B2">
        <w:tc>
          <w:tcPr>
            <w:tcW w:w="2695" w:type="dxa"/>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06C65B2">
        <w:tc>
          <w:tcPr>
            <w:tcW w:w="2695" w:type="dxa"/>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body(ies) or entity(ies) responsible for the management and operation of procedures for making changes to such document;</w:t>
            </w:r>
          </w:p>
        </w:tc>
      </w:tr>
      <w:tr w:rsidR="00380C61" w:rsidRPr="00055DAC" w14:paraId="1861E453" w14:textId="77777777" w:rsidTr="006C65B2">
        <w:tc>
          <w:tcPr>
            <w:tcW w:w="2695" w:type="dxa"/>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t>"Corporate Functions Person"</w:t>
            </w:r>
          </w:p>
          <w:p w14:paraId="763655BC" w14:textId="77777777" w:rsidR="00380C61" w:rsidRPr="00055DAC" w:rsidRDefault="00380C61" w:rsidP="00055DAC">
            <w:pPr>
              <w:pStyle w:val="BodyText"/>
              <w:rPr>
                <w:rFonts w:ascii="Arial" w:hAnsi="Arial" w:cs="Arial"/>
                <w:b/>
                <w:bCs/>
              </w:rPr>
            </w:pPr>
          </w:p>
          <w:p w14:paraId="6D6B803A" w14:textId="77777777" w:rsidR="00380C61" w:rsidRPr="00055DAC" w:rsidRDefault="00380C61" w:rsidP="00055DAC">
            <w:pPr>
              <w:pStyle w:val="BodyText"/>
              <w:rPr>
                <w:rFonts w:ascii="Arial" w:hAnsi="Arial" w:cs="Arial"/>
                <w:b/>
                <w:bCs/>
              </w:rPr>
            </w:pPr>
          </w:p>
          <w:p w14:paraId="70FAFE0A" w14:textId="77777777" w:rsidR="00380C61" w:rsidRPr="00055DAC" w:rsidRDefault="00380C61" w:rsidP="00055DAC">
            <w:pPr>
              <w:pStyle w:val="BodyText"/>
              <w:rPr>
                <w:rFonts w:ascii="Arial" w:hAnsi="Arial" w:cs="Arial"/>
                <w:b/>
                <w:bCs/>
              </w:rPr>
            </w:pPr>
          </w:p>
          <w:p w14:paraId="18952F14" w14:textId="77777777" w:rsidR="00380C61" w:rsidRPr="00055DAC" w:rsidRDefault="00380C61" w:rsidP="00055DAC">
            <w:pPr>
              <w:pStyle w:val="BodyText"/>
              <w:rPr>
                <w:rFonts w:ascii="Arial" w:hAnsi="Arial" w:cs="Arial"/>
                <w:b/>
                <w:bCs/>
              </w:rPr>
            </w:pPr>
          </w:p>
          <w:p w14:paraId="70131125" w14:textId="43CA83AD" w:rsidR="00380C61" w:rsidRPr="00055DAC" w:rsidRDefault="00380C61" w:rsidP="00055DAC">
            <w:pPr>
              <w:pStyle w:val="BodyText"/>
              <w:spacing w:line="480" w:lineRule="auto"/>
              <w:rPr>
                <w:rFonts w:ascii="Arial" w:hAnsi="Arial" w:cs="Arial"/>
                <w:b/>
                <w:bCs/>
              </w:rPr>
            </w:pPr>
            <w:r w:rsidRPr="00055DAC">
              <w:rPr>
                <w:rFonts w:ascii="Arial" w:hAnsi="Arial" w:cs="Arial"/>
                <w:b/>
                <w:bCs/>
              </w:rPr>
              <w:br/>
              <w:t>“Cost Adjustment”</w:t>
            </w:r>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lastRenderedPageBreak/>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lastRenderedPageBreak/>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Main Business</w:t>
            </w:r>
            <w:r w:rsidRPr="00055DAC">
              <w:rPr>
                <w:rFonts w:ascii="Arial" w:hAnsi="Arial" w:cs="Arial"/>
              </w:rPr>
              <w:t>;</w:t>
            </w:r>
          </w:p>
          <w:p w14:paraId="1A7F1553" w14:textId="7D097E09" w:rsidR="00380C61" w:rsidRPr="00055DAC" w:rsidRDefault="00380C61" w:rsidP="00055DAC">
            <w:pPr>
              <w:pStyle w:val="BodyText"/>
              <w:jc w:val="both"/>
              <w:rPr>
                <w:rFonts w:ascii="Arial" w:hAnsi="Arial" w:cs="Arial"/>
              </w:rPr>
            </w:pPr>
            <w:r w:rsidRPr="00055DAC">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380C61" w:rsidRPr="00055DAC" w14:paraId="417F6084" w14:textId="77777777" w:rsidTr="006C65B2">
        <w:tc>
          <w:tcPr>
            <w:tcW w:w="2695" w:type="dxa"/>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06C65B2">
        <w:tc>
          <w:tcPr>
            <w:tcW w:w="2695" w:type="dxa"/>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06C65B2">
        <w:tc>
          <w:tcPr>
            <w:tcW w:w="2695" w:type="dxa"/>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27" w:name="_BPDCD_29"/>
            <w:r w:rsidRPr="00055DAC">
              <w:rPr>
                <w:rFonts w:ascii="Arial Bold" w:hAnsi="Arial Bold" w:cs="Arial"/>
                <w:b/>
                <w:bCs/>
              </w:rPr>
              <w:t>The Company</w:t>
            </w:r>
            <w:r w:rsidRPr="00055DAC">
              <w:rPr>
                <w:rFonts w:ascii="Arial" w:hAnsi="Arial" w:cs="Arial"/>
              </w:rPr>
              <w:t xml:space="preserve"> </w:t>
            </w:r>
            <w:bookmarkEnd w:id="27"/>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06C65B2">
        <w:tc>
          <w:tcPr>
            <w:tcW w:w="2695" w:type="dxa"/>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06C65B2">
        <w:tc>
          <w:tcPr>
            <w:tcW w:w="2695" w:type="dxa"/>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06C65B2">
        <w:tc>
          <w:tcPr>
            <w:tcW w:w="2695" w:type="dxa"/>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06C65B2">
        <w:tc>
          <w:tcPr>
            <w:tcW w:w="2695" w:type="dxa"/>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06C65B2">
        <w:tc>
          <w:tcPr>
            <w:tcW w:w="2695" w:type="dxa"/>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06C65B2">
        <w:tc>
          <w:tcPr>
            <w:tcW w:w="2695" w:type="dxa"/>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06C65B2">
        <w:tc>
          <w:tcPr>
            <w:tcW w:w="2695" w:type="dxa"/>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06C65B2">
        <w:tc>
          <w:tcPr>
            <w:tcW w:w="2695" w:type="dxa"/>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28"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28"/>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29" w:name="_BPDCD_30"/>
            <w:r w:rsidRPr="00055DAC">
              <w:rPr>
                <w:rFonts w:ascii="Arial" w:hAnsi="Arial" w:cs="Arial"/>
              </w:rPr>
              <w:t xml:space="preserve">a </w:t>
            </w:r>
            <w:bookmarkEnd w:id="29"/>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30" w:name="_BPDCD_31"/>
            <w:r w:rsidRPr="00055DAC">
              <w:rPr>
                <w:rFonts w:ascii="Arial" w:hAnsi="Arial" w:cs="Arial"/>
                <w:bCs/>
              </w:rPr>
              <w:t>the</w:t>
            </w:r>
            <w:r w:rsidRPr="00055DAC">
              <w:rPr>
                <w:rFonts w:ascii="Arial" w:hAnsi="Arial" w:cs="Arial"/>
                <w:b/>
                <w:bCs/>
              </w:rPr>
              <w:t xml:space="preserve"> CUSC Modifications Panel</w:t>
            </w:r>
            <w:bookmarkEnd w:id="30"/>
            <w:r w:rsidRPr="00055DAC">
              <w:rPr>
                <w:rFonts w:ascii="Arial" w:hAnsi="Arial" w:cs="Arial"/>
              </w:rPr>
              <w:t>;</w:t>
            </w:r>
          </w:p>
        </w:tc>
      </w:tr>
      <w:tr w:rsidR="00380C61" w:rsidRPr="00055DAC" w14:paraId="74F84059" w14:textId="77777777" w:rsidTr="006C65B2">
        <w:tc>
          <w:tcPr>
            <w:tcW w:w="2695" w:type="dxa"/>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06C65B2">
        <w:tc>
          <w:tcPr>
            <w:tcW w:w="2695" w:type="dxa"/>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06C65B2">
        <w:tc>
          <w:tcPr>
            <w:tcW w:w="2695" w:type="dxa"/>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06C65B2">
        <w:tc>
          <w:tcPr>
            <w:tcW w:w="2695" w:type="dxa"/>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06C65B2">
        <w:tc>
          <w:tcPr>
            <w:tcW w:w="2695" w:type="dxa"/>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06C65B2">
        <w:tc>
          <w:tcPr>
            <w:tcW w:w="2695" w:type="dxa"/>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31" w:name="_BPDCD_32"/>
            <w:r w:rsidRPr="00055DAC">
              <w:rPr>
                <w:rFonts w:ascii="Arial" w:hAnsi="Arial" w:cs="Arial"/>
              </w:rPr>
              <w:t xml:space="preserve">the </w:t>
            </w:r>
            <w:bookmarkEnd w:id="31"/>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32" w:name="_DV_M1"/>
            <w:bookmarkEnd w:id="32"/>
            <w:r w:rsidRPr="00055DAC">
              <w:rPr>
                <w:rFonts w:ascii="Arial" w:hAnsi="Arial" w:cs="Arial"/>
              </w:rPr>
              <w:t xml:space="preserve"> undertaken by the </w:t>
            </w:r>
            <w:bookmarkStart w:id="33" w:name="_DV_C5"/>
            <w:r w:rsidRPr="00055DAC">
              <w:rPr>
                <w:rStyle w:val="DeltaViewInsertion"/>
                <w:rFonts w:ascii="Arial" w:hAnsi="Arial" w:cs="Arial"/>
                <w:b/>
                <w:bCs/>
                <w:color w:val="auto"/>
                <w:u w:val="none"/>
              </w:rPr>
              <w:t xml:space="preserve">Panel </w:t>
            </w:r>
            <w:bookmarkStart w:id="34" w:name="_DV_M2"/>
            <w:bookmarkEnd w:id="33"/>
            <w:bookmarkEnd w:id="34"/>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35" w:name="_BPDCD_33"/>
            <w:r w:rsidRPr="00055DAC">
              <w:rPr>
                <w:rFonts w:ascii="Arial Bold" w:hAnsi="Arial Bold" w:cs="Arial"/>
                <w:b/>
              </w:rPr>
              <w:t>Applicable</w:t>
            </w:r>
            <w:r w:rsidRPr="00055DAC">
              <w:rPr>
                <w:rFonts w:ascii="Arial Bold" w:hAnsi="Arial Bold" w:cs="Arial"/>
              </w:rPr>
              <w:t xml:space="preserve"> </w:t>
            </w:r>
            <w:bookmarkEnd w:id="35"/>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06C65B2">
        <w:tc>
          <w:tcPr>
            <w:tcW w:w="2695" w:type="dxa"/>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28EC2488" w:rsidR="00380C61" w:rsidRPr="00055DAC" w:rsidRDefault="00380C61" w:rsidP="00055DAC">
            <w:pPr>
              <w:pStyle w:val="clauseindent"/>
              <w:ind w:left="0"/>
              <w:jc w:val="both"/>
              <w:rPr>
                <w:rFonts w:ascii="Arial" w:hAnsi="Arial" w:cs="Arial"/>
              </w:rPr>
            </w:pPr>
            <w:r w:rsidRPr="00055DAC">
              <w:rPr>
                <w:rFonts w:ascii="Arial" w:hAnsi="Arial" w:cs="Arial"/>
              </w:rPr>
              <w:t xml:space="preserve">The vote of </w:t>
            </w:r>
            <w:r w:rsidRPr="00055DAC">
              <w:rPr>
                <w:rFonts w:ascii="Arial" w:hAnsi="Arial" w:cs="Arial"/>
                <w:b/>
                <w:bCs/>
              </w:rPr>
              <w:t xml:space="preserve">Panel </w:t>
            </w:r>
            <w:r w:rsidRPr="00055DAC">
              <w:rPr>
                <w:rStyle w:val="DeltaViewInsertion"/>
                <w:rFonts w:ascii="Arial" w:hAnsi="Arial" w:cs="Arial"/>
                <w:b/>
                <w:bCs/>
                <w:color w:val="auto"/>
                <w:u w:val="none"/>
              </w:rPr>
              <w:t>Members</w:t>
            </w:r>
            <w:r w:rsidRPr="00055DAC">
              <w:rPr>
                <w:rFonts w:ascii="Arial" w:hAnsi="Arial" w:cs="Arial"/>
              </w:rPr>
              <w:t xml:space="preserve"> undertaken by the </w:t>
            </w:r>
            <w:r w:rsidRPr="00055DAC">
              <w:rPr>
                <w:rStyle w:val="DeltaViewInsertion"/>
                <w:rFonts w:ascii="Arial" w:hAnsi="Arial" w:cs="Arial"/>
                <w:b/>
                <w:bCs/>
                <w:color w:val="auto"/>
                <w:u w:val="none"/>
              </w:rPr>
              <w:t xml:space="preserve">Panel </w:t>
            </w:r>
            <w:r w:rsidRPr="00055DAC">
              <w:rPr>
                <w:rFonts w:ascii="Arial" w:hAnsi="Arial" w:cs="Arial"/>
                <w:b/>
                <w:bCs/>
              </w:rPr>
              <w:t>Chairperson</w:t>
            </w:r>
            <w:r w:rsidRPr="00055DAC">
              <w:rPr>
                <w:rFonts w:ascii="Arial" w:hAnsi="Arial" w:cs="Arial"/>
              </w:rPr>
              <w:t xml:space="preserve"> in accordance with Paragraph</w:t>
            </w:r>
            <w:bookmarkStart w:id="36" w:name="_BPDCD_34"/>
            <w:r w:rsidR="00776A77">
              <w:rPr>
                <w:rFonts w:ascii="Arial" w:hAnsi="Arial" w:cs="Arial"/>
              </w:rPr>
              <w:t xml:space="preserve"> </w:t>
            </w:r>
            <w:bookmarkEnd w:id="36"/>
            <w:r w:rsidRPr="00055DAC">
              <w:rPr>
                <w:rStyle w:val="DeltaViewInsertion"/>
                <w:rFonts w:ascii="Arial" w:hAnsi="Arial" w:cs="Arial"/>
                <w:color w:val="auto"/>
                <w:u w:val="none"/>
              </w:rPr>
              <w:t>8.25.9</w:t>
            </w:r>
            <w:r w:rsidRPr="00055DAC">
              <w:rPr>
                <w:rFonts w:ascii="Arial" w:hAnsi="Arial" w:cs="Arial"/>
              </w:rPr>
              <w:t xml:space="preserve"> as to whether they believe each </w:t>
            </w:r>
            <w:r w:rsidRPr="00055DAC">
              <w:rPr>
                <w:rFonts w:ascii="Arial" w:hAnsi="Arial" w:cs="Arial"/>
                <w:b/>
                <w:bCs/>
              </w:rPr>
              <w:t>CUSC Modification Proposal</w:t>
            </w:r>
            <w:r w:rsidRPr="00055DAC">
              <w:rPr>
                <w:rFonts w:ascii="Arial" w:hAnsi="Arial" w:cs="Arial"/>
                <w:bCs/>
              </w:rPr>
              <w:t xml:space="preserve">, </w:t>
            </w:r>
            <w:bookmarkStart w:id="37" w:name="_BPDCD_35"/>
            <w:r w:rsidRPr="00055DAC">
              <w:rPr>
                <w:rFonts w:ascii="Arial" w:hAnsi="Arial" w:cs="Arial"/>
                <w:bCs/>
              </w:rPr>
              <w:t>as compared with the then existing provisions of the</w:t>
            </w:r>
            <w:r w:rsidRPr="00055DAC">
              <w:rPr>
                <w:rFonts w:ascii="Arial" w:hAnsi="Arial" w:cs="Arial"/>
                <w:b/>
                <w:bCs/>
              </w:rPr>
              <w:t xml:space="preserve"> CUSC </w:t>
            </w:r>
            <w:r w:rsidRPr="00055DAC">
              <w:rPr>
                <w:rFonts w:ascii="Arial" w:hAnsi="Arial" w:cs="Arial"/>
                <w:bCs/>
              </w:rPr>
              <w:t>and any</w:t>
            </w:r>
            <w:r w:rsidRPr="00055DAC">
              <w:rPr>
                <w:rFonts w:ascii="Arial" w:hAnsi="Arial" w:cs="Arial"/>
                <w:b/>
                <w:bCs/>
              </w:rPr>
              <w:t xml:space="preserve"> </w:t>
            </w:r>
            <w:bookmarkEnd w:id="37"/>
            <w:r w:rsidRPr="00055DAC">
              <w:rPr>
                <w:rFonts w:ascii="Arial" w:hAnsi="Arial" w:cs="Arial"/>
                <w:b/>
                <w:bCs/>
              </w:rPr>
              <w:t xml:space="preserve">Workgroup Alternative CUSC Modification </w:t>
            </w:r>
            <w:bookmarkStart w:id="38" w:name="_BPDCI_36"/>
            <w:r w:rsidRPr="00055DAC">
              <w:rPr>
                <w:rFonts w:ascii="Arial" w:hAnsi="Arial" w:cs="Arial"/>
                <w:bCs/>
              </w:rPr>
              <w:t>set out in the</w:t>
            </w:r>
            <w:r w:rsidRPr="00055DAC">
              <w:rPr>
                <w:rFonts w:ascii="Arial" w:hAnsi="Arial" w:cs="Arial"/>
                <w:b/>
                <w:bCs/>
              </w:rPr>
              <w:t xml:space="preserve"> CUSC Modification Self-Governance Report, </w:t>
            </w:r>
            <w:bookmarkEnd w:id="38"/>
            <w:r w:rsidRPr="00055DAC">
              <w:rPr>
                <w:rFonts w:ascii="Arial" w:hAnsi="Arial" w:cs="Arial"/>
                <w:bCs/>
              </w:rPr>
              <w:t>would</w:t>
            </w:r>
            <w:r w:rsidRPr="00055DAC">
              <w:rPr>
                <w:rFonts w:ascii="Arial" w:hAnsi="Arial" w:cs="Arial"/>
              </w:rPr>
              <w:t xml:space="preserve"> better facilitate achievement of the </w:t>
            </w:r>
            <w:r w:rsidRPr="00055DAC">
              <w:rPr>
                <w:rFonts w:ascii="Arial" w:hAnsi="Arial" w:cs="Arial"/>
                <w:b/>
                <w:bCs/>
              </w:rPr>
              <w:t>Applicable</w:t>
            </w:r>
            <w:r w:rsidRPr="00055DAC">
              <w:rPr>
                <w:rFonts w:ascii="Arial" w:hAnsi="Arial" w:cs="Arial"/>
              </w:rPr>
              <w:t xml:space="preserve"> </w:t>
            </w:r>
            <w:r w:rsidRPr="00055DAC">
              <w:rPr>
                <w:rFonts w:ascii="Arial" w:hAnsi="Arial" w:cs="Arial"/>
                <w:b/>
                <w:bCs/>
              </w:rPr>
              <w:t>CUSC Objective(s)</w:t>
            </w:r>
            <w:r w:rsidRPr="00055DAC">
              <w:rPr>
                <w:rFonts w:ascii="Arial" w:hAnsi="Arial" w:cs="Arial"/>
                <w:bCs/>
              </w:rPr>
              <w:t>;</w:t>
            </w:r>
          </w:p>
        </w:tc>
      </w:tr>
      <w:tr w:rsidR="00380C61" w:rsidRPr="00055DAC" w14:paraId="392328A3" w14:textId="77777777" w:rsidTr="006C65B2">
        <w:tc>
          <w:tcPr>
            <w:tcW w:w="2695" w:type="dxa"/>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06C65B2">
        <w:tc>
          <w:tcPr>
            <w:tcW w:w="2695" w:type="dxa"/>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 xml:space="preserve">a person to whom electrical power is provided (whether or not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06C65B2">
        <w:tc>
          <w:tcPr>
            <w:tcW w:w="2695" w:type="dxa"/>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t>“Customer Services Team”</w:t>
            </w:r>
          </w:p>
        </w:tc>
        <w:tc>
          <w:tcPr>
            <w:tcW w:w="6657" w:type="dxa"/>
            <w:gridSpan w:val="2"/>
          </w:tcPr>
          <w:p w14:paraId="01EA2005" w14:textId="77777777"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commercial  interface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06C65B2">
        <w:tc>
          <w:tcPr>
            <w:tcW w:w="2695" w:type="dxa"/>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w:t>
            </w:r>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lastRenderedPageBreak/>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06C65B2">
        <w:tc>
          <w:tcPr>
            <w:tcW w:w="2695" w:type="dxa"/>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“DC Converter”</w:t>
            </w:r>
          </w:p>
        </w:tc>
        <w:tc>
          <w:tcPr>
            <w:tcW w:w="6657" w:type="dxa"/>
            <w:gridSpan w:val="2"/>
          </w:tcPr>
          <w:p w14:paraId="0FB41638"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06C65B2">
        <w:tc>
          <w:tcPr>
            <w:tcW w:w="2695" w:type="dxa"/>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06C65B2">
        <w:tc>
          <w:tcPr>
            <w:tcW w:w="2695" w:type="dxa"/>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06C65B2">
        <w:tc>
          <w:tcPr>
            <w:tcW w:w="2695" w:type="dxa"/>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vAlign w:val="center"/>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06C65B2">
        <w:tc>
          <w:tcPr>
            <w:tcW w:w="2695" w:type="dxa"/>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39" w:name="_BPDCI_37"/>
            <w:r w:rsidRPr="00055DAC">
              <w:rPr>
                <w:rFonts w:ascii="Arial" w:hAnsi="Arial" w:cs="Arial"/>
              </w:rPr>
              <w:t xml:space="preserve">Section 3, </w:t>
            </w:r>
            <w:bookmarkEnd w:id="39"/>
            <w:r w:rsidRPr="00055DAC">
              <w:rPr>
                <w:rFonts w:ascii="Arial" w:hAnsi="Arial" w:cs="Arial"/>
              </w:rPr>
              <w:t>Appendix 2 Paragraph 3</w:t>
            </w:r>
            <w:r w:rsidRPr="00055DAC">
              <w:rPr>
                <w:rFonts w:ascii="Arial" w:hAnsi="Arial" w:cs="Arial"/>
                <w:b/>
              </w:rPr>
              <w:t xml:space="preserve"> </w:t>
            </w:r>
            <w:r w:rsidRPr="00055DAC">
              <w:rPr>
                <w:rFonts w:ascii="Arial" w:hAnsi="Arial" w:cs="Arial"/>
              </w:rPr>
              <w:t>as it may be revised in accordance with paragraph 3.22.7.</w:t>
            </w:r>
          </w:p>
        </w:tc>
      </w:tr>
      <w:tr w:rsidR="00380C61" w:rsidRPr="00055DAC" w14:paraId="2F858F5F" w14:textId="77777777" w:rsidTr="006C65B2">
        <w:tc>
          <w:tcPr>
            <w:tcW w:w="2695" w:type="dxa"/>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77777777"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40" w:name="_BPDCI_38"/>
            <w:r w:rsidRPr="00055DAC">
              <w:rPr>
                <w:rFonts w:ascii="Arial" w:hAnsi="Arial" w:cs="Arial"/>
              </w:rPr>
              <w:t xml:space="preserve">Section 3, </w:t>
            </w:r>
            <w:bookmarkEnd w:id="40"/>
            <w:r w:rsidRPr="00055DAC">
              <w:rPr>
                <w:rFonts w:ascii="Arial" w:hAnsi="Arial" w:cs="Arial"/>
              </w:rPr>
              <w:t>Appendix 2 Paragraph 6  as it may be revised pursuant to Paragraph 3.22.8.</w:t>
            </w:r>
          </w:p>
        </w:tc>
      </w:tr>
      <w:tr w:rsidR="00380C61" w:rsidRPr="00055DAC" w14:paraId="0E41BD07" w14:textId="77777777" w:rsidTr="006C65B2">
        <w:tc>
          <w:tcPr>
            <w:tcW w:w="2695" w:type="dxa"/>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"Deenergisation"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06C65B2">
        <w:tc>
          <w:tcPr>
            <w:tcW w:w="2695" w:type="dxa"/>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06C65B2">
        <w:tc>
          <w:tcPr>
            <w:tcW w:w="2695" w:type="dxa"/>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06C65B2">
        <w:tc>
          <w:tcPr>
            <w:tcW w:w="2695" w:type="dxa"/>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06C65B2">
        <w:tc>
          <w:tcPr>
            <w:tcW w:w="2695" w:type="dxa"/>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06C65B2">
        <w:tc>
          <w:tcPr>
            <w:tcW w:w="2695" w:type="dxa"/>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06C65B2">
        <w:tc>
          <w:tcPr>
            <w:tcW w:w="2695" w:type="dxa"/>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t>"Demand"</w:t>
            </w:r>
          </w:p>
        </w:tc>
        <w:tc>
          <w:tcPr>
            <w:tcW w:w="6657" w:type="dxa"/>
            <w:gridSpan w:val="2"/>
          </w:tcPr>
          <w:p w14:paraId="481274C0" w14:textId="77777777" w:rsidR="00380C61" w:rsidRPr="00055DAC" w:rsidRDefault="00380C61" w:rsidP="00055DAC">
            <w:pPr>
              <w:pStyle w:val="BodyText"/>
              <w:jc w:val="both"/>
              <w:rPr>
                <w:rFonts w:ascii="Arial" w:hAnsi="Arial" w:cs="Arial"/>
              </w:rPr>
            </w:pPr>
            <w:r w:rsidRPr="00055DAC">
              <w:rPr>
                <w:rFonts w:ascii="Arial" w:hAnsi="Arial" w:cs="Arial"/>
              </w:rPr>
              <w:t xml:space="preserve">the demand of MW and Mvar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380C61" w:rsidRPr="00055DAC" w14:paraId="32BF3CA1" w14:textId="77777777" w:rsidTr="006C65B2">
        <w:tc>
          <w:tcPr>
            <w:tcW w:w="2695" w:type="dxa"/>
          </w:tcPr>
          <w:p w14:paraId="687ECF37"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"Demand Forecast"</w:t>
            </w:r>
          </w:p>
        </w:tc>
        <w:tc>
          <w:tcPr>
            <w:tcW w:w="6657" w:type="dxa"/>
            <w:gridSpan w:val="2"/>
          </w:tcPr>
          <w:p w14:paraId="63E0663E"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41" w:name="_BPDCD_39"/>
            <w:r w:rsidRPr="00055DAC">
              <w:rPr>
                <w:rFonts w:ascii="Arial Bold" w:hAnsi="Arial Bold" w:cs="Arial"/>
                <w:b/>
              </w:rPr>
              <w:t>User’s</w:t>
            </w:r>
            <w:r w:rsidRPr="00055DAC">
              <w:rPr>
                <w:rFonts w:ascii="Arial" w:hAnsi="Arial" w:cs="Arial"/>
                <w:color w:val="0000FF"/>
              </w:rPr>
              <w:t xml:space="preserve"> </w:t>
            </w:r>
            <w:bookmarkEnd w:id="41"/>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06C65B2">
        <w:tc>
          <w:tcPr>
            <w:tcW w:w="2695" w:type="dxa"/>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06C65B2">
        <w:tc>
          <w:tcPr>
            <w:tcW w:w="2695" w:type="dxa"/>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34D68311" w14:textId="204B71ED" w:rsidR="00380C61" w:rsidRPr="00055DAC" w:rsidRDefault="00380C61" w:rsidP="00055DAC">
            <w:pPr>
              <w:pStyle w:val="BodyText"/>
              <w:spacing w:line="259" w:lineRule="auto"/>
              <w:jc w:val="both"/>
              <w:rPr>
                <w:rFonts w:ascii="Arial" w:hAnsi="Arial" w:cs="Arial"/>
              </w:rPr>
            </w:pPr>
            <w:r w:rsidRPr="00055DAC">
              <w:rPr>
                <w:rFonts w:ascii="Arial" w:hAnsi="Arial" w:cs="Arial"/>
              </w:rPr>
              <w:t xml:space="preserve">means (a) 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(b) a </w:t>
            </w:r>
            <w:r w:rsidRPr="00055DAC">
              <w:rPr>
                <w:rFonts w:ascii="Arial" w:hAnsi="Arial" w:cs="Arial"/>
                <w:b/>
                <w:bCs/>
              </w:rPr>
              <w:t>Connect and Manage Derogation</w:t>
            </w:r>
            <w:r w:rsidRPr="00055DAC">
              <w:rPr>
                <w:rFonts w:ascii="Arial" w:hAnsi="Arial" w:cs="Arial"/>
              </w:rPr>
              <w:t xml:space="preserve"> as the context requires and “Derogated” shall be construed accordingly;</w:t>
            </w:r>
          </w:p>
        </w:tc>
      </w:tr>
      <w:tr w:rsidR="00380C61" w:rsidRPr="00055DAC" w14:paraId="46EA1187" w14:textId="77777777" w:rsidTr="006C65B2">
        <w:tc>
          <w:tcPr>
            <w:tcW w:w="2695" w:type="dxa"/>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06C65B2">
        <w:tc>
          <w:tcPr>
            <w:tcW w:w="2695" w:type="dxa"/>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06C65B2">
        <w:tc>
          <w:tcPr>
            <w:tcW w:w="2695" w:type="dxa"/>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06C65B2">
        <w:tc>
          <w:tcPr>
            <w:tcW w:w="2695" w:type="dxa"/>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t>“Designated Sum”</w:t>
            </w:r>
          </w:p>
        </w:tc>
        <w:tc>
          <w:tcPr>
            <w:tcW w:w="6657" w:type="dxa"/>
            <w:gridSpan w:val="2"/>
          </w:tcPr>
          <w:p w14:paraId="33C1E50F" w14:textId="77777777" w:rsidR="00380C61" w:rsidRPr="00055DAC" w:rsidRDefault="00380C61" w:rsidP="00055DAC">
            <w:pPr>
              <w:pStyle w:val="BodyText"/>
              <w:jc w:val="both"/>
              <w:rPr>
                <w:rFonts w:ascii="Arial" w:hAnsi="Arial" w:cs="Arial"/>
              </w:rPr>
            </w:pPr>
            <w:r w:rsidRPr="00055DAC">
              <w:rPr>
                <w:rFonts w:ascii="Arial" w:hAnsi="Arial" w:cs="Arial"/>
              </w:rPr>
              <w:t xml:space="preserve">means 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06C65B2">
        <w:tc>
          <w:tcPr>
            <w:tcW w:w="2695" w:type="dxa"/>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77777777" w:rsidR="00380C61" w:rsidRPr="00055DAC" w:rsidRDefault="00380C61" w:rsidP="00055DAC">
            <w:pPr>
              <w:pStyle w:val="BodyText"/>
              <w:jc w:val="both"/>
              <w:rPr>
                <w:rFonts w:ascii="Arial" w:hAnsi="Arial" w:cs="Arial"/>
              </w:rPr>
            </w:pPr>
            <w:r w:rsidRPr="00055DAC">
              <w:rPr>
                <w:rFonts w:ascii="Arial" w:hAnsi="Arial" w:cs="Arial"/>
              </w:rPr>
              <w:t>As defined in Standard Condition C13 of the Transmission Licence</w:t>
            </w:r>
          </w:p>
        </w:tc>
      </w:tr>
      <w:tr w:rsidR="00380C61" w:rsidRPr="00055DAC" w14:paraId="6CA57873" w14:textId="77777777" w:rsidTr="006C65B2">
        <w:tc>
          <w:tcPr>
            <w:tcW w:w="2695" w:type="dxa"/>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shall be construed accordingly;</w:t>
            </w:r>
          </w:p>
        </w:tc>
      </w:tr>
      <w:tr w:rsidR="00380C61" w:rsidRPr="00055DAC" w14:paraId="1B209899" w14:textId="77777777" w:rsidTr="006C65B2">
        <w:tc>
          <w:tcPr>
            <w:tcW w:w="2695" w:type="dxa"/>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06C65B2">
        <w:tc>
          <w:tcPr>
            <w:tcW w:w="2695" w:type="dxa"/>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77777777" w:rsidR="00852789" w:rsidRPr="00055DAC" w:rsidRDefault="00852789" w:rsidP="00055DAC">
            <w:pPr>
              <w:jc w:val="both"/>
              <w:rPr>
                <w:rFonts w:ascii="Arial" w:hAnsi="Arial" w:cs="Arial"/>
                <w:szCs w:val="22"/>
              </w:rPr>
            </w:pPr>
            <w:r w:rsidRPr="00055DAC">
              <w:rPr>
                <w:rFonts w:ascii="Arial" w:hAnsi="Arial" w:cs="Arial"/>
                <w:szCs w:val="22"/>
              </w:rPr>
              <w:t xml:space="preserve">In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agreements;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06C65B2">
        <w:tc>
          <w:tcPr>
            <w:tcW w:w="2695" w:type="dxa"/>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77777777" w:rsidR="00380C61" w:rsidRPr="00055DAC" w:rsidRDefault="00380C61" w:rsidP="00055DAC">
            <w:pPr>
              <w:jc w:val="both"/>
              <w:rPr>
                <w:rFonts w:ascii="Arial" w:hAnsi="Arial" w:cs="Arial"/>
                <w:szCs w:val="22"/>
              </w:rPr>
            </w:pPr>
            <w:r w:rsidRPr="00055DAC">
              <w:rPr>
                <w:rFonts w:ascii="Arial" w:hAnsi="Arial" w:cs="Arial"/>
                <w:szCs w:val="22"/>
              </w:rPr>
              <w:t xml:space="preserve">the MW figure as specified as such by a </w:t>
            </w:r>
            <w:r w:rsidRPr="00055DAC">
              <w:rPr>
                <w:rFonts w:ascii="Arial" w:hAnsi="Arial" w:cs="Arial"/>
                <w:b/>
                <w:szCs w:val="22"/>
              </w:rPr>
              <w:t>User</w:t>
            </w:r>
            <w:r w:rsidRPr="00055DAC">
              <w:rPr>
                <w:rFonts w:ascii="Arial" w:hAnsi="Arial" w:cs="Arial"/>
                <w:szCs w:val="22"/>
              </w:rPr>
              <w:t xml:space="preserve"> in a </w:t>
            </w:r>
            <w:r w:rsidRPr="00055DAC">
              <w:rPr>
                <w:rFonts w:ascii="Arial" w:hAnsi="Arial" w:cs="Arial"/>
                <w:b/>
                <w:szCs w:val="22"/>
              </w:rPr>
              <w:t>BELLA</w:t>
            </w:r>
            <w:r w:rsidRPr="00055DAC">
              <w:rPr>
                <w:rFonts w:ascii="Arial" w:hAnsi="Arial" w:cs="Arial"/>
                <w:szCs w:val="22"/>
              </w:rPr>
              <w:t xml:space="preserve"> or in a </w:t>
            </w:r>
            <w:r w:rsidRPr="00055DAC">
              <w:rPr>
                <w:rFonts w:ascii="Arial" w:hAnsi="Arial" w:cs="Arial"/>
                <w:b/>
                <w:szCs w:val="22"/>
              </w:rPr>
              <w:t>Construction Agreement</w:t>
            </w:r>
            <w:r w:rsidRPr="00055DAC">
              <w:rPr>
                <w:rFonts w:ascii="Arial" w:hAnsi="Arial" w:cs="Arial"/>
                <w:szCs w:val="22"/>
              </w:rPr>
              <w:t xml:space="preserve"> entered into between </w:t>
            </w:r>
            <w:r w:rsidRPr="00055DAC">
              <w:rPr>
                <w:rFonts w:ascii="Arial" w:hAnsi="Arial" w:cs="Arial"/>
                <w:b/>
                <w:szCs w:val="22"/>
              </w:rPr>
              <w:t>The Company</w:t>
            </w:r>
            <w:r w:rsidRPr="00055DAC">
              <w:rPr>
                <w:rFonts w:ascii="Arial" w:hAnsi="Arial" w:cs="Arial"/>
                <w:szCs w:val="22"/>
              </w:rPr>
              <w:t xml:space="preserve"> and a </w:t>
            </w:r>
            <w:r w:rsidRPr="00055DAC">
              <w:rPr>
                <w:rFonts w:ascii="Arial" w:hAnsi="Arial" w:cs="Arial"/>
                <w:b/>
                <w:szCs w:val="22"/>
              </w:rPr>
              <w:t>User</w:t>
            </w:r>
            <w:r w:rsidRPr="00055DAC">
              <w:rPr>
                <w:rFonts w:ascii="Arial" w:hAnsi="Arial" w:cs="Arial"/>
                <w:szCs w:val="22"/>
              </w:rPr>
              <w:t xml:space="preserve"> in the category of a </w:t>
            </w:r>
            <w:r w:rsidRPr="00055DAC">
              <w:rPr>
                <w:rFonts w:ascii="Arial" w:hAnsi="Arial" w:cs="Arial"/>
                <w:b/>
                <w:szCs w:val="22"/>
              </w:rPr>
              <w:t>Distribution System</w:t>
            </w:r>
            <w:r w:rsidRPr="00055DAC">
              <w:rPr>
                <w:rFonts w:ascii="Arial" w:hAnsi="Arial" w:cs="Arial"/>
                <w:szCs w:val="22"/>
              </w:rPr>
              <w:t xml:space="preserve"> directly connected to the </w:t>
            </w:r>
            <w:r w:rsidRPr="00055DAC">
              <w:rPr>
                <w:rFonts w:ascii="Arial" w:hAnsi="Arial" w:cs="Arial"/>
                <w:b/>
                <w:szCs w:val="22"/>
              </w:rPr>
              <w:t>National Electricity Transmission System</w:t>
            </w:r>
            <w:r w:rsidRPr="00055DAC">
              <w:rPr>
                <w:rFonts w:ascii="Arial" w:hAnsi="Arial" w:cs="Arial"/>
                <w:szCs w:val="22"/>
              </w:rPr>
              <w:t xml:space="preserve"> as a consequence of a </w:t>
            </w:r>
            <w:r w:rsidRPr="00055DAC">
              <w:rPr>
                <w:rFonts w:ascii="Arial" w:hAnsi="Arial" w:cs="Arial"/>
                <w:b/>
                <w:szCs w:val="22"/>
              </w:rPr>
              <w:t>Request for a Statement of Works</w:t>
            </w:r>
            <w:r w:rsidRPr="00055DAC">
              <w:rPr>
                <w:rFonts w:ascii="Arial" w:hAnsi="Arial" w:cs="Arial"/>
                <w:szCs w:val="22"/>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06C65B2">
        <w:tc>
          <w:tcPr>
            <w:tcW w:w="2695" w:type="dxa"/>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06C65B2">
        <w:tc>
          <w:tcPr>
            <w:tcW w:w="2695" w:type="dxa"/>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“Directly-Connected User” or “Directly-Connected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06C65B2">
        <w:tc>
          <w:tcPr>
            <w:tcW w:w="2695" w:type="dxa"/>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permanent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t>Transmission Connection Assets</w:t>
            </w:r>
            <w:r w:rsidRPr="00055DAC">
              <w:rPr>
                <w:rFonts w:ascii="Arial" w:hAnsi="Arial"/>
              </w:rPr>
              <w:t xml:space="preserve"> there from (as the case may be);</w:t>
            </w:r>
          </w:p>
        </w:tc>
      </w:tr>
      <w:tr w:rsidR="00380C61" w:rsidRPr="00055DAC" w14:paraId="0D1474AC" w14:textId="77777777" w:rsidTr="006C65B2">
        <w:tc>
          <w:tcPr>
            <w:tcW w:w="2695" w:type="dxa"/>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06C65B2">
        <w:tc>
          <w:tcPr>
            <w:tcW w:w="2695" w:type="dxa"/>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06C65B2">
        <w:tc>
          <w:tcPr>
            <w:tcW w:w="2695" w:type="dxa"/>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
          <w:p w14:paraId="6B3A4643" w14:textId="77777777" w:rsidR="00380C61" w:rsidRPr="00055DAC" w:rsidRDefault="00380C61" w:rsidP="00055DAC">
            <w:pPr>
              <w:jc w:val="both"/>
              <w:rPr>
                <w:rFonts w:ascii="Arial" w:hAnsi="Arial" w:cs="Arial"/>
              </w:rPr>
            </w:pPr>
            <w:r w:rsidRPr="00055DAC">
              <w:rPr>
                <w:rFonts w:ascii="Arial" w:hAnsi="Arial" w:cs="Arial"/>
              </w:rPr>
              <w:t xml:space="preserve">means 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lastRenderedPageBreak/>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Bilateral Embedded Generation Agreement</w:t>
            </w:r>
            <w:r w:rsidRPr="00055DAC">
              <w:rPr>
                <w:rFonts w:ascii="Arial" w:hAnsi="Arial" w:cs="Arial"/>
                <w:szCs w:val="22"/>
              </w:rPr>
              <w:t>;</w:t>
            </w:r>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 the subject of a </w:t>
            </w:r>
            <w:r w:rsidRPr="00055DAC">
              <w:rPr>
                <w:rFonts w:ascii="Arial" w:hAnsi="Arial" w:cs="Arial"/>
                <w:b/>
                <w:szCs w:val="22"/>
              </w:rPr>
              <w:t>Bilateral Embedded Licence Exemptable Large Power Station Agreemen</w:t>
            </w:r>
            <w:r w:rsidRPr="00055DAC">
              <w:rPr>
                <w:rFonts w:ascii="Arial" w:hAnsi="Arial" w:cs="Arial"/>
                <w:szCs w:val="22"/>
              </w:rPr>
              <w:t>t;</w:t>
            </w:r>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Relevant Embedded Medium Power Station</w:t>
            </w:r>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06C65B2">
        <w:tc>
          <w:tcPr>
            <w:tcW w:w="2695" w:type="dxa"/>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entered into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06C65B2">
        <w:tc>
          <w:tcPr>
            <w:tcW w:w="2695" w:type="dxa"/>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06C65B2">
        <w:tc>
          <w:tcPr>
            <w:tcW w:w="2695" w:type="dxa"/>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t>"Distribution Connection Agreement"</w:t>
            </w:r>
          </w:p>
        </w:tc>
        <w:tc>
          <w:tcPr>
            <w:tcW w:w="6657" w:type="dxa"/>
            <w:gridSpan w:val="2"/>
          </w:tcPr>
          <w:p w14:paraId="24FE94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 xml:space="preserve">Distribution Queue Management Process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it’s project to the </w:t>
            </w:r>
            <w:r w:rsidRPr="00055DAC">
              <w:rPr>
                <w:rFonts w:ascii="Arial" w:hAnsi="Arial" w:cs="Arial"/>
                <w:b/>
                <w:bCs/>
                <w:szCs w:val="22"/>
              </w:rPr>
              <w:t>Distribution System</w:t>
            </w:r>
            <w:r w:rsidRPr="00055DAC">
              <w:rPr>
                <w:rFonts w:ascii="Arial" w:hAnsi="Arial" w:cs="Arial"/>
                <w:szCs w:val="22"/>
              </w:rPr>
              <w:t>;</w:t>
            </w:r>
          </w:p>
          <w:p w14:paraId="4B2D5D5A" w14:textId="313C4EDB" w:rsidR="00380C61" w:rsidRPr="00055DAC" w:rsidRDefault="00380C61" w:rsidP="00055DAC">
            <w:pPr>
              <w:pStyle w:val="BodyText"/>
              <w:jc w:val="both"/>
              <w:rPr>
                <w:rFonts w:ascii="Arial" w:hAnsi="Arial" w:cs="Arial"/>
                <w:i/>
              </w:rPr>
            </w:pPr>
          </w:p>
        </w:tc>
      </w:tr>
      <w:tr w:rsidR="00380C61" w:rsidRPr="00055DAC" w14:paraId="77184904" w14:textId="77777777" w:rsidTr="006C65B2">
        <w:tc>
          <w:tcPr>
            <w:tcW w:w="2695" w:type="dxa"/>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t>“Distribution Connection and Use of System Agreement or “DCUSA”</w:t>
            </w:r>
          </w:p>
        </w:tc>
        <w:tc>
          <w:tcPr>
            <w:tcW w:w="6657" w:type="dxa"/>
            <w:gridSpan w:val="2"/>
          </w:tcPr>
          <w:p w14:paraId="4A108703"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means 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r w:rsidRPr="00055DAC">
              <w:rPr>
                <w:rFonts w:ascii="Arial" w:hAnsi="Arial" w:cs="Arial"/>
                <w:b/>
                <w:color w:val="000000"/>
                <w:lang w:eastAsia="en-GB"/>
              </w:rPr>
              <w:t>.</w:t>
            </w:r>
          </w:p>
        </w:tc>
      </w:tr>
      <w:tr w:rsidR="00DE3FC8" w:rsidRPr="00055DAC" w14:paraId="6B5BD848" w14:textId="77777777" w:rsidTr="006C65B2">
        <w:tc>
          <w:tcPr>
            <w:tcW w:w="2695" w:type="dxa"/>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where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06C65B2">
        <w:tc>
          <w:tcPr>
            <w:tcW w:w="2695" w:type="dxa"/>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06C65B2">
        <w:tc>
          <w:tcPr>
            <w:tcW w:w="2695" w:type="dxa"/>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06C65B2">
        <w:tc>
          <w:tcPr>
            <w:tcW w:w="2695" w:type="dxa"/>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w:t>
            </w:r>
          </w:p>
          <w:p w14:paraId="158D4266" w14:textId="57038AA2" w:rsidR="00380C61" w:rsidRPr="00055DAC" w:rsidRDefault="00380C61" w:rsidP="00055DAC">
            <w:pPr>
              <w:jc w:val="both"/>
              <w:rPr>
                <w:rFonts w:ascii="Arial" w:hAnsi="Arial" w:cs="Arial"/>
              </w:rPr>
            </w:pPr>
          </w:p>
        </w:tc>
      </w:tr>
      <w:tr w:rsidR="00380C61" w:rsidRPr="00055DAC" w14:paraId="32652142" w14:textId="77777777" w:rsidTr="006C65B2">
        <w:tc>
          <w:tcPr>
            <w:tcW w:w="2695" w:type="dxa"/>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lastRenderedPageBreak/>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06C65B2">
        <w:tc>
          <w:tcPr>
            <w:tcW w:w="2695" w:type="dxa"/>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06C65B2">
        <w:tc>
          <w:tcPr>
            <w:tcW w:w="2695" w:type="dxa"/>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7777777" w:rsidR="00F43727" w:rsidRPr="00055DAC" w:rsidRDefault="00F43727" w:rsidP="00055DAC">
            <w:pPr>
              <w:pStyle w:val="BodyText"/>
              <w:jc w:val="both"/>
              <w:rPr>
                <w:rFonts w:ascii="Arial" w:hAnsi="Arial" w:cs="Arial"/>
              </w:rPr>
            </w:pPr>
            <w:r w:rsidRPr="00055DAC">
              <w:rPr>
                <w:rFonts w:ascii="Arial" w:hAnsi="Arial" w:cs="Arial"/>
              </w:rPr>
              <w:t>a voltage of 132kV or below in England &amp; Wales. A voltage of below 132kV in Scotland. Generally taken to be voltages lower than those defined as transmission voltages;</w:t>
            </w:r>
          </w:p>
          <w:p w14:paraId="71B043FB" w14:textId="77777777" w:rsidR="00F43727" w:rsidRPr="00055DAC" w:rsidRDefault="00F43727" w:rsidP="00055DAC">
            <w:pPr>
              <w:pStyle w:val="BodyText"/>
              <w:jc w:val="both"/>
              <w:rPr>
                <w:rFonts w:ascii="Arial" w:hAnsi="Arial" w:cs="Arial"/>
              </w:rPr>
            </w:pPr>
          </w:p>
        </w:tc>
      </w:tr>
      <w:tr w:rsidR="00380C61" w:rsidRPr="00055DAC" w14:paraId="4833E477" w14:textId="77777777" w:rsidTr="006C65B2">
        <w:tc>
          <w:tcPr>
            <w:tcW w:w="2695" w:type="dxa"/>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06C65B2">
        <w:tc>
          <w:tcPr>
            <w:tcW w:w="2695" w:type="dxa"/>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06C65B2">
        <w:tc>
          <w:tcPr>
            <w:tcW w:w="2695" w:type="dxa"/>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4EEDFE6"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p>
        </w:tc>
      </w:tr>
      <w:tr w:rsidR="005723E1" w:rsidRPr="00055DAC" w14:paraId="0407CDBB" w14:textId="77777777" w:rsidTr="006C65B2">
        <w:tc>
          <w:tcPr>
            <w:tcW w:w="2695" w:type="dxa"/>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06C65B2">
        <w:tc>
          <w:tcPr>
            <w:tcW w:w="2695" w:type="dxa"/>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one off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EA Timetable</w:t>
            </w:r>
            <w:r w:rsidRPr="00F629C1">
              <w:rPr>
                <w:rFonts w:ascii="Arial" w:hAnsi="Arial" w:cs="Arial"/>
              </w:rPr>
              <w:t>;</w:t>
            </w:r>
          </w:p>
        </w:tc>
      </w:tr>
      <w:tr w:rsidR="00B3113F" w:rsidRPr="00055DAC" w14:paraId="6996021D" w14:textId="77777777" w:rsidTr="006C65B2">
        <w:tc>
          <w:tcPr>
            <w:tcW w:w="2695" w:type="dxa"/>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06C65B2">
        <w:tc>
          <w:tcPr>
            <w:tcW w:w="2695" w:type="dxa"/>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lastRenderedPageBreak/>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period of time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06C65B2">
        <w:tc>
          <w:tcPr>
            <w:tcW w:w="2695" w:type="dxa"/>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06C65B2">
        <w:tc>
          <w:tcPr>
            <w:tcW w:w="2695" w:type="dxa"/>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06C65B2">
        <w:tc>
          <w:tcPr>
            <w:tcW w:w="2695" w:type="dxa"/>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20817560" w14:textId="489F0F93" w:rsidR="00380C61" w:rsidRPr="00055DAC" w:rsidRDefault="00380C61" w:rsidP="00055DAC">
            <w:pPr>
              <w:pStyle w:val="BodyText"/>
              <w:jc w:val="both"/>
              <w:rPr>
                <w:rFonts w:ascii="Arial" w:hAnsi="Arial" w:cs="Arial"/>
              </w:rPr>
            </w:pPr>
            <w:r w:rsidRPr="00055DAC">
              <w:rPr>
                <w:rFonts w:ascii="Arial" w:hAnsi="Arial" w:cs="Arial"/>
                <w:color w:val="000000" w:themeColor="text1"/>
              </w:rPr>
              <w:t xml:space="preserve">means (a) 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(b) 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w:t>
            </w:r>
          </w:p>
        </w:tc>
      </w:tr>
      <w:tr w:rsidR="00380C61" w:rsidRPr="00055DAC" w14:paraId="61F9A7E2" w14:textId="77777777" w:rsidTr="006C65B2">
        <w:tc>
          <w:tcPr>
            <w:tcW w:w="2695" w:type="dxa"/>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t>“EBR Article 18 Terms and Conditions</w:t>
            </w:r>
          </w:p>
        </w:tc>
        <w:tc>
          <w:tcPr>
            <w:tcW w:w="6657" w:type="dxa"/>
            <w:gridSpan w:val="2"/>
          </w:tcPr>
          <w:p w14:paraId="34D17170" w14:textId="6BD35F17" w:rsidR="00380C61" w:rsidRPr="00055DAC" w:rsidRDefault="00380C61" w:rsidP="00055DAC">
            <w:pPr>
              <w:pStyle w:val="BodyText"/>
              <w:jc w:val="both"/>
              <w:rPr>
                <w:rFonts w:ascii="Arial" w:hAnsi="Arial" w:cs="Arial"/>
              </w:rPr>
            </w:pPr>
            <w:r w:rsidRPr="00055DAC">
              <w:rPr>
                <w:rFonts w:ascii="Arial" w:hAnsi="Arial" w:cs="Arial"/>
                <w:szCs w:val="22"/>
              </w:rPr>
              <w:t xml:space="preserve">means 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p>
        </w:tc>
      </w:tr>
      <w:tr w:rsidR="00380C61" w:rsidRPr="00055DAC" w14:paraId="0D577C80" w14:textId="77777777" w:rsidTr="006C65B2">
        <w:tc>
          <w:tcPr>
            <w:tcW w:w="2695" w:type="dxa"/>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t>"EdF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06C65B2">
        <w:tc>
          <w:tcPr>
            <w:tcW w:w="2695" w:type="dxa"/>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06C65B2">
        <w:tc>
          <w:tcPr>
            <w:tcW w:w="2695" w:type="dxa"/>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06C65B2">
        <w:tc>
          <w:tcPr>
            <w:tcW w:w="2695" w:type="dxa"/>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06C65B2">
        <w:tc>
          <w:tcPr>
            <w:tcW w:w="2695" w:type="dxa"/>
          </w:tcPr>
          <w:p w14:paraId="71FA909B" w14:textId="77777777" w:rsidR="00380C61" w:rsidRPr="00055DAC" w:rsidRDefault="00380C61" w:rsidP="00055DAC">
            <w:pPr>
              <w:pStyle w:val="Default"/>
              <w:rPr>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rsidP="00055DAC">
            <w:pPr>
              <w:pStyle w:val="BodyText"/>
            </w:pPr>
          </w:p>
        </w:tc>
        <w:tc>
          <w:tcPr>
            <w:tcW w:w="6657" w:type="dxa"/>
            <w:gridSpan w:val="2"/>
          </w:tcPr>
          <w:p w14:paraId="0A249E53" w14:textId="7D90F378" w:rsidR="00380C61" w:rsidRPr="00055DAC" w:rsidRDefault="00380C61" w:rsidP="00055DAC">
            <w:pPr>
              <w:pStyle w:val="Default"/>
              <w:jc w:val="both"/>
              <w:rPr>
                <w:sz w:val="23"/>
                <w:szCs w:val="23"/>
              </w:rPr>
            </w:pPr>
            <w:r w:rsidRPr="00055DAC">
              <w:rPr>
                <w:sz w:val="23"/>
                <w:szCs w:val="23"/>
              </w:rPr>
              <w:t xml:space="preserve">means the English version of Commission Regulation (EU) 2017/2195 as converted into </w:t>
            </w:r>
            <w:r w:rsidRPr="00055DAC">
              <w:rPr>
                <w:b/>
                <w:bCs/>
                <w:sz w:val="23"/>
                <w:szCs w:val="23"/>
              </w:rPr>
              <w:t>Assimilated Law</w:t>
            </w:r>
            <w:r w:rsidRPr="00055DAC">
              <w:rPr>
                <w:sz w:val="23"/>
                <w:szCs w:val="23"/>
              </w:rPr>
              <w:t xml:space="preserve">; </w:t>
            </w:r>
          </w:p>
          <w:p w14:paraId="733EEDBC" w14:textId="54951276" w:rsidR="00380C61" w:rsidRPr="00055DAC" w:rsidRDefault="00380C61" w:rsidP="00055DAC">
            <w:pPr>
              <w:pStyle w:val="BodyText"/>
              <w:jc w:val="both"/>
              <w:rPr>
                <w:rFonts w:ascii="Arial" w:hAnsi="Arial" w:cs="Arial"/>
              </w:rPr>
            </w:pPr>
          </w:p>
        </w:tc>
      </w:tr>
      <w:tr w:rsidR="00380C61" w:rsidRPr="00055DAC" w14:paraId="1C62A7E3" w14:textId="77777777" w:rsidTr="006C65B2">
        <w:tc>
          <w:tcPr>
            <w:tcW w:w="2695" w:type="dxa"/>
            <w:vAlign w:val="center"/>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Generation”</w:t>
            </w:r>
          </w:p>
        </w:tc>
        <w:tc>
          <w:tcPr>
            <w:tcW w:w="6657" w:type="dxa"/>
            <w:gridSpan w:val="2"/>
          </w:tcPr>
          <w:p w14:paraId="28428E87"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The process of generating electricity by a </w:t>
            </w:r>
            <w:r w:rsidRPr="00055DAC">
              <w:rPr>
                <w:rFonts w:ascii="Arial" w:hAnsi="Arial" w:cs="Arial"/>
                <w:b/>
                <w:bCs/>
                <w:color w:val="000000"/>
                <w:lang w:eastAsia="en-GB"/>
              </w:rPr>
              <w:t>Generator.</w:t>
            </w:r>
          </w:p>
        </w:tc>
      </w:tr>
      <w:tr w:rsidR="00380C61" w:rsidRPr="00055DAC" w14:paraId="65F499E7" w14:textId="77777777" w:rsidTr="006C65B2">
        <w:tc>
          <w:tcPr>
            <w:tcW w:w="2695" w:type="dxa"/>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vAlign w:val="center"/>
          </w:tcPr>
          <w:p w14:paraId="251306B2"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Generation</w:t>
            </w:r>
            <w:r w:rsidRPr="00055DAC">
              <w:rPr>
                <w:rFonts w:ascii="Arial" w:hAnsi="Arial" w:cs="Arial"/>
                <w:color w:val="000000"/>
                <w:lang w:eastAsia="en-GB"/>
              </w:rPr>
              <w:t xml:space="preserve"> occurs as its sole function.</w:t>
            </w:r>
          </w:p>
        </w:tc>
      </w:tr>
      <w:tr w:rsidR="00380C61" w:rsidRPr="00055DAC" w14:paraId="4079524A" w14:textId="77777777" w:rsidTr="006C65B2">
        <w:tc>
          <w:tcPr>
            <w:tcW w:w="2695" w:type="dxa"/>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3CD92C18" w:rsidR="00380C61" w:rsidRPr="00055DAC" w:rsidRDefault="00380C61" w:rsidP="00055DAC">
            <w:pPr>
              <w:pStyle w:val="BodyText"/>
              <w:jc w:val="both"/>
              <w:rPr>
                <w:rFonts w:ascii="Arial" w:hAnsi="Arial" w:cs="Arial"/>
              </w:rPr>
            </w:pPr>
            <w:r w:rsidRPr="00055DAC">
              <w:rPr>
                <w:rFonts w:ascii="Arial" w:hAnsi="Arial" w:cs="Arial"/>
                <w:szCs w:val="22"/>
              </w:rPr>
              <w:t xml:space="preserve">means the English version of Commission Regulation (EU) 2019/943 (being the recast of (EU) 714/2009) as converted into </w:t>
            </w:r>
            <w:r w:rsidRPr="00055DAC">
              <w:rPr>
                <w:rFonts w:ascii="Arial" w:hAnsi="Arial" w:cs="Arial"/>
                <w:b/>
                <w:bCs/>
                <w:szCs w:val="22"/>
              </w:rPr>
              <w:t>Assimilated Law</w:t>
            </w:r>
          </w:p>
        </w:tc>
      </w:tr>
      <w:tr w:rsidR="00380C61" w:rsidRPr="00055DAC" w14:paraId="5F38A26A" w14:textId="77777777" w:rsidTr="006C65B2">
        <w:tc>
          <w:tcPr>
            <w:tcW w:w="2695" w:type="dxa"/>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lastRenderedPageBreak/>
              <w:t>“Electricity Storage”</w:t>
            </w:r>
          </w:p>
        </w:tc>
        <w:tc>
          <w:tcPr>
            <w:tcW w:w="6657" w:type="dxa"/>
            <w:gridSpan w:val="2"/>
          </w:tcPr>
          <w:p w14:paraId="5CE1D86D" w14:textId="13763858" w:rsidR="00380C61" w:rsidRPr="00055DAC" w:rsidRDefault="00B5332F" w:rsidP="00055DAC">
            <w:pPr>
              <w:pStyle w:val="BodyText"/>
              <w:jc w:val="both"/>
              <w:rPr>
                <w:rFonts w:ascii="Arial" w:hAnsi="Arial" w:cs="Arial"/>
              </w:rPr>
            </w:pPr>
            <w:r>
              <w:rPr>
                <w:rFonts w:ascii="Arial" w:hAnsi="Arial" w:cs="Arial"/>
                <w:color w:val="000000"/>
                <w:lang w:eastAsia="en-GB"/>
              </w:rPr>
              <w:t>Is the</w:t>
            </w:r>
            <w:r w:rsidR="00380C61" w:rsidRPr="00055DAC">
              <w:rPr>
                <w:rFonts w:ascii="Arial" w:hAnsi="Arial" w:cs="Arial"/>
                <w:color w:val="000000"/>
                <w:lang w:eastAsia="en-GB"/>
              </w:rPr>
              <w:t xml:space="preserve"> conversion of electrical energy into a form of energy which can be stored, the storing of that energy, and the subsequent reconversion of that energy back into electrical energy.</w:t>
            </w:r>
          </w:p>
        </w:tc>
      </w:tr>
      <w:tr w:rsidR="00380C61" w:rsidRPr="00055DAC" w14:paraId="596F0333" w14:textId="77777777" w:rsidTr="006C65B2">
        <w:tc>
          <w:tcPr>
            <w:tcW w:w="2695" w:type="dxa"/>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395C4B08"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w:t>
            </w:r>
            <w:r w:rsidR="005A2527">
              <w:rPr>
                <w:rFonts w:ascii="Arial" w:hAnsi="Arial" w:cs="Arial"/>
                <w:color w:val="000000"/>
                <w:lang w:eastAsia="en-GB"/>
              </w:rPr>
              <w:t>.</w:t>
            </w:r>
          </w:p>
        </w:tc>
      </w:tr>
      <w:tr w:rsidR="00380C61" w:rsidRPr="00055DAC" w14:paraId="324143AE" w14:textId="77777777" w:rsidTr="006C65B2">
        <w:trPr>
          <w:trHeight w:val="300"/>
        </w:trPr>
        <w:tc>
          <w:tcPr>
            <w:tcW w:w="2695" w:type="dxa"/>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727D64F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 xml:space="preserve">means a licence granted or treated as granted under section 6(1)(da) of the Electricity Act 1989; </w:t>
            </w:r>
          </w:p>
        </w:tc>
      </w:tr>
      <w:tr w:rsidR="00380C61" w:rsidRPr="00055DAC" w14:paraId="221AFA13" w14:textId="77777777" w:rsidTr="006C65B2">
        <w:trPr>
          <w:trHeight w:val="300"/>
        </w:trPr>
        <w:tc>
          <w:tcPr>
            <w:tcW w:w="2695" w:type="dxa"/>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4F97462D"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p>
        </w:tc>
      </w:tr>
      <w:tr w:rsidR="00380C61" w:rsidRPr="00055DAC" w14:paraId="7EA237E9" w14:textId="77777777" w:rsidTr="006C65B2">
        <w:tc>
          <w:tcPr>
            <w:tcW w:w="2695" w:type="dxa"/>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483BF22C" w:rsidR="00380C61" w:rsidRPr="00055DAC" w:rsidRDefault="00380C61" w:rsidP="00055DAC">
            <w:pPr>
              <w:pStyle w:val="BodyText"/>
              <w:jc w:val="both"/>
              <w:rPr>
                <w:rFonts w:ascii="Arial" w:hAnsi="Arial" w:cs="Arial"/>
                <w:lang w:eastAsia="en-GB"/>
              </w:rPr>
            </w:pPr>
            <w:r w:rsidRPr="00055DAC">
              <w:rPr>
                <w:rFonts w:ascii="Arial" w:hAnsi="Arial" w:cs="Arial"/>
              </w:rPr>
              <w:t xml:space="preserve">means the English version of Commission Regulation (EU) 2017/1485 as converted into </w:t>
            </w:r>
            <w:r w:rsidRPr="00055DAC">
              <w:rPr>
                <w:rFonts w:ascii="Arial" w:hAnsi="Arial" w:cs="Arial"/>
                <w:b/>
                <w:bCs/>
              </w:rPr>
              <w:t xml:space="preserve"> Assimilated Law</w:t>
            </w:r>
            <w:r w:rsidRPr="00055DAC">
              <w:rPr>
                <w:rFonts w:ascii="Arial" w:hAnsi="Arial" w:cs="Arial"/>
              </w:rPr>
              <w:t xml:space="preserve">;  </w:t>
            </w:r>
          </w:p>
        </w:tc>
      </w:tr>
      <w:tr w:rsidR="00F43727" w:rsidRPr="00055DAC" w14:paraId="7EDC8729" w14:textId="77777777" w:rsidTr="006C65B2">
        <w:tc>
          <w:tcPr>
            <w:tcW w:w="2695" w:type="dxa"/>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06C65B2">
        <w:tc>
          <w:tcPr>
            <w:tcW w:w="2695" w:type="dxa"/>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77777777" w:rsidR="00380C61" w:rsidRPr="00055DAC" w:rsidRDefault="00380C61" w:rsidP="00055DAC">
            <w:pPr>
              <w:pStyle w:val="BodyText"/>
              <w:jc w:val="both"/>
              <w:rPr>
                <w:rFonts w:ascii="Arial" w:hAnsi="Arial" w:cs="Arial"/>
              </w:rPr>
            </w:pPr>
            <w:r w:rsidRPr="00055DAC">
              <w:rPr>
                <w:rFonts w:ascii="Arial" w:hAnsi="Arial" w:cs="Arial"/>
                <w:lang w:eastAsia="en-GB"/>
              </w:rPr>
              <w:t xml:space="preserve">Shall mean 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p>
        </w:tc>
      </w:tr>
      <w:tr w:rsidR="00380C61" w:rsidRPr="00055DAC" w14:paraId="0008E64C" w14:textId="77777777" w:rsidTr="006C65B2">
        <w:tc>
          <w:tcPr>
            <w:tcW w:w="2695" w:type="dxa"/>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 Facility”</w:t>
            </w:r>
          </w:p>
        </w:tc>
        <w:tc>
          <w:tcPr>
            <w:tcW w:w="6657" w:type="dxa"/>
            <w:gridSpan w:val="2"/>
          </w:tcPr>
          <w:p w14:paraId="03982D27" w14:textId="77777777" w:rsidR="00380C61" w:rsidRPr="00055DAC" w:rsidRDefault="00380C61" w:rsidP="00055DAC">
            <w:pPr>
              <w:pStyle w:val="BodyText"/>
              <w:jc w:val="both"/>
              <w:rPr>
                <w:rFonts w:ascii="Arial" w:hAnsi="Arial" w:cs="Arial"/>
              </w:rPr>
            </w:pPr>
            <w:r w:rsidRPr="00055DAC">
              <w:rPr>
                <w:rFonts w:ascii="Arial" w:hAnsi="Arial" w:cs="Arial"/>
                <w:lang w:eastAsia="en-GB"/>
              </w:rPr>
              <w:t>For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p>
        </w:tc>
      </w:tr>
      <w:tr w:rsidR="00380C61" w:rsidRPr="00055DAC" w14:paraId="16C7DFF8" w14:textId="77777777" w:rsidTr="006C65B2">
        <w:tc>
          <w:tcPr>
            <w:tcW w:w="2695" w:type="dxa"/>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w:t>
            </w:r>
          </w:p>
          <w:p w14:paraId="46005BA0" w14:textId="77777777" w:rsidR="00380C61" w:rsidRPr="00055DAC" w:rsidRDefault="00380C61" w:rsidP="00055DAC">
            <w:pPr>
              <w:pStyle w:val="BodyText"/>
              <w:jc w:val="both"/>
              <w:rPr>
                <w:rFonts w:ascii="Arial" w:hAnsi="Arial" w:cs="Arial"/>
              </w:rPr>
            </w:pPr>
            <w:bookmarkStart w:id="42" w:name="_BPDCD_41"/>
            <w:r w:rsidRPr="00055DAC">
              <w:rPr>
                <w:rFonts w:ascii="Arial" w:hAnsi="Arial" w:cs="Arial"/>
              </w:rPr>
              <w:t xml:space="preserve">in </w:t>
            </w:r>
            <w:bookmarkEnd w:id="42"/>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06C65B2">
        <w:tc>
          <w:tcPr>
            <w:tcW w:w="2695" w:type="dxa"/>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06C65B2">
        <w:tc>
          <w:tcPr>
            <w:tcW w:w="2695" w:type="dxa"/>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"Emergency Deenergisation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lastRenderedPageBreak/>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r w:rsidRPr="00055DAC">
              <w:rPr>
                <w:rFonts w:ascii="Arial" w:hAnsi="Arial" w:cs="Arial"/>
              </w:rPr>
              <w:t>or ;</w:t>
            </w:r>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 xml:space="preserve">(i)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r w:rsidRPr="00055DAC">
              <w:rPr>
                <w:rFonts w:ascii="Arial" w:hAnsi="Arial" w:cs="Arial"/>
                <w:b/>
              </w:rPr>
              <w:t>Deeenergised</w:t>
            </w:r>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as a result of </w:t>
            </w:r>
            <w:r w:rsidRPr="00055DAC">
              <w:rPr>
                <w:rFonts w:ascii="Arial" w:hAnsi="Arial" w:cs="Arial"/>
                <w:b/>
              </w:rPr>
              <w:t xml:space="preserve">Deenergisation </w:t>
            </w:r>
            <w:r w:rsidRPr="00055DAC">
              <w:rPr>
                <w:rFonts w:ascii="Arial" w:hAnsi="Arial" w:cs="Arial"/>
              </w:rPr>
              <w:t xml:space="preserve">of </w:t>
            </w:r>
            <w:r w:rsidRPr="00055DAC">
              <w:rPr>
                <w:rFonts w:ascii="Arial" w:hAnsi="Arial" w:cs="Arial"/>
                <w:b/>
              </w:rPr>
              <w:t xml:space="preserve">Plant </w:t>
            </w:r>
            <w:r w:rsidRPr="00055DAC">
              <w:rPr>
                <w:rFonts w:ascii="Arial" w:hAnsi="Arial" w:cs="Arial"/>
              </w:rPr>
              <w:t xml:space="preserve"> and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06C65B2">
        <w:tc>
          <w:tcPr>
            <w:tcW w:w="2695" w:type="dxa"/>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06C65B2">
        <w:tc>
          <w:tcPr>
            <w:tcW w:w="2695" w:type="dxa"/>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77777777" w:rsidR="00380C61" w:rsidRPr="00055DAC" w:rsidRDefault="00380C61" w:rsidP="00055DAC">
            <w:pPr>
              <w:jc w:val="both"/>
              <w:rPr>
                <w:rFonts w:ascii="Arial" w:hAnsi="Arial" w:cs="Arial"/>
                <w:lang w:val="en-US"/>
              </w:rPr>
            </w:pPr>
            <w:r w:rsidRPr="00055DAC">
              <w:rPr>
                <w:rFonts w:ascii="Arial" w:hAnsi="Arial" w:cs="Arial"/>
                <w:lang w:val="en-US"/>
              </w:rPr>
              <w:t xml:space="preserve">means 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 xml:space="preserve">AF </w:t>
            </w:r>
            <w:r w:rsidRPr="00055DAC">
              <w:rPr>
                <w:rFonts w:ascii="Arial" w:hAnsi="Arial" w:cs="Arial"/>
                <w:b/>
                <w:bCs/>
                <w:lang w:val="en-US"/>
              </w:rPr>
              <w:lastRenderedPageBreak/>
              <w:t>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06C65B2">
        <w:tc>
          <w:tcPr>
            <w:tcW w:w="2695" w:type="dxa"/>
          </w:tcPr>
          <w:p w14:paraId="43419F13" w14:textId="77777777" w:rsidR="00380C61" w:rsidRPr="00055DAC" w:rsidRDefault="00380C61" w:rsidP="00055DAC">
            <w:pPr>
              <w:rPr>
                <w:rFonts w:ascii="Arial" w:hAnsi="Arial" w:cs="Arial"/>
                <w:b/>
              </w:rPr>
            </w:pPr>
            <w:r w:rsidRPr="00055DAC">
              <w:rPr>
                <w:rFonts w:ascii="Arial" w:hAnsi="Arial" w:cs="Arial"/>
                <w:b/>
              </w:rPr>
              <w:lastRenderedPageBreak/>
              <w:t>“EMR Functions”</w:t>
            </w:r>
          </w:p>
        </w:tc>
        <w:tc>
          <w:tcPr>
            <w:tcW w:w="6657" w:type="dxa"/>
            <w:gridSpan w:val="2"/>
          </w:tcPr>
          <w:p w14:paraId="47808267" w14:textId="77777777" w:rsidR="00380C61" w:rsidRPr="00055DAC" w:rsidRDefault="00380C61" w:rsidP="00055DAC">
            <w:pPr>
              <w:jc w:val="both"/>
              <w:rPr>
                <w:rFonts w:ascii="Arial" w:hAnsi="Arial" w:cs="Arial"/>
              </w:rPr>
            </w:pPr>
            <w:r w:rsidRPr="00055DAC">
              <w:rPr>
                <w:rFonts w:ascii="Arial" w:hAnsi="Arial" w:cs="Arial"/>
              </w:rPr>
              <w:t>Has the meaning given to “EMR functions” in Chapter 5 of Part 2 of the Energy Act 2013;</w:t>
            </w:r>
          </w:p>
        </w:tc>
      </w:tr>
      <w:tr w:rsidR="00380C61" w:rsidRPr="00055DAC" w14:paraId="7666A917" w14:textId="77777777" w:rsidTr="006C65B2">
        <w:tc>
          <w:tcPr>
            <w:tcW w:w="2695" w:type="dxa"/>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Construction Agreement</w:t>
            </w:r>
            <w:r w:rsidRPr="00055DAC">
              <w:rPr>
                <w:rFonts w:ascii="Arial" w:hAnsi="Arial" w:cs="Arial"/>
              </w:rPr>
              <w:t>;</w:t>
            </w:r>
          </w:p>
          <w:p w14:paraId="76820E2C" w14:textId="77777777" w:rsidR="00380C61" w:rsidRPr="00055DAC" w:rsidRDefault="00380C61" w:rsidP="00055DAC">
            <w:pPr>
              <w:jc w:val="both"/>
              <w:rPr>
                <w:rFonts w:ascii="Arial" w:hAnsi="Arial" w:cs="Arial"/>
              </w:rPr>
            </w:pPr>
          </w:p>
        </w:tc>
      </w:tr>
      <w:tr w:rsidR="00380C61" w:rsidRPr="00055DAC" w14:paraId="3DD81E83" w14:textId="77777777" w:rsidTr="006C65B2">
        <w:tc>
          <w:tcPr>
            <w:tcW w:w="2695" w:type="dxa"/>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Amendment </w:t>
            </w:r>
            <w:bookmarkStart w:id="43" w:name="_BPDCD_43"/>
            <w:r w:rsidRPr="00055DAC">
              <w:rPr>
                <w:rFonts w:ascii="Arial" w:hAnsi="Arial" w:cs="Arial"/>
                <w:b/>
                <w:bCs/>
                <w:strike/>
                <w:color w:val="FF0000"/>
              </w:rPr>
              <w:t xml:space="preserve"> </w:t>
            </w:r>
            <w:r w:rsidRPr="00055DAC">
              <w:rPr>
                <w:rFonts w:ascii="Arial Bold" w:hAnsi="Arial Bold" w:cs="Arial"/>
                <w:b/>
                <w:bCs/>
              </w:rPr>
              <w:t xml:space="preserve">Implementation </w:t>
            </w:r>
            <w:bookmarkEnd w:id="43"/>
            <w:r w:rsidRPr="00055DAC">
              <w:rPr>
                <w:rFonts w:ascii="Arial" w:hAnsi="Arial" w:cs="Arial"/>
                <w:b/>
                <w:bCs/>
              </w:rPr>
              <w:t>Date</w:t>
            </w:r>
            <w:r w:rsidRPr="00055DAC">
              <w:rPr>
                <w:rFonts w:ascii="Arial" w:hAnsi="Arial" w:cs="Arial"/>
                <w:bCs/>
              </w:rPr>
              <w:t>;</w:t>
            </w:r>
          </w:p>
        </w:tc>
      </w:tr>
      <w:tr w:rsidR="00380C61" w:rsidRPr="00055DAC" w14:paraId="05D51AB6" w14:textId="77777777" w:rsidTr="006C65B2">
        <w:tc>
          <w:tcPr>
            <w:tcW w:w="2695" w:type="dxa"/>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so as to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06C65B2">
        <w:tc>
          <w:tcPr>
            <w:tcW w:w="2695" w:type="dxa"/>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Wh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KWh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06C65B2">
        <w:tc>
          <w:tcPr>
            <w:tcW w:w="2695" w:type="dxa"/>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r w:rsidRPr="00055DAC">
              <w:rPr>
                <w:rFonts w:ascii="Arial" w:hAnsi="Arial" w:cs="Arial"/>
                <w:b/>
                <w:bCs/>
                <w:szCs w:val="22"/>
              </w:rPr>
              <w:t>LoA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06C65B2">
        <w:tc>
          <w:tcPr>
            <w:tcW w:w="2695" w:type="dxa"/>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06C65B2">
        <w:tc>
          <w:tcPr>
            <w:tcW w:w="2695" w:type="dxa"/>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06C65B2">
        <w:tc>
          <w:tcPr>
            <w:tcW w:w="2695" w:type="dxa"/>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06C65B2">
        <w:tc>
          <w:tcPr>
            <w:tcW w:w="2695" w:type="dxa"/>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06C65B2">
        <w:tc>
          <w:tcPr>
            <w:tcW w:w="2695" w:type="dxa"/>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06C65B2">
        <w:tc>
          <w:tcPr>
            <w:tcW w:w="2695" w:type="dxa"/>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06C65B2">
        <w:tc>
          <w:tcPr>
            <w:tcW w:w="2695" w:type="dxa"/>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055DAC" w:rsidRDefault="00380C61" w:rsidP="00055DAC">
            <w:pPr>
              <w:pStyle w:val="BodyText"/>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380C61" w:rsidRPr="00055DAC" w14:paraId="32B6619C" w14:textId="77777777" w:rsidTr="006C65B2">
        <w:tc>
          <w:tcPr>
            <w:tcW w:w="2695" w:type="dxa"/>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06C65B2">
        <w:tc>
          <w:tcPr>
            <w:tcW w:w="2695" w:type="dxa"/>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0094C11">
        <w:tc>
          <w:tcPr>
            <w:tcW w:w="2695" w:type="dxa"/>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0094C11">
        <w:tc>
          <w:tcPr>
            <w:tcW w:w="2695" w:type="dxa"/>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0094C11">
        <w:tc>
          <w:tcPr>
            <w:tcW w:w="2695" w:type="dxa"/>
            <w:shd w:val="clear" w:color="auto" w:fill="auto"/>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“ET Offshore Transmission System”</w:t>
            </w:r>
          </w:p>
        </w:tc>
        <w:tc>
          <w:tcPr>
            <w:tcW w:w="6657" w:type="dxa"/>
            <w:gridSpan w:val="2"/>
            <w:shd w:val="clear" w:color="auto" w:fill="auto"/>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0094C11">
        <w:tc>
          <w:tcPr>
            <w:tcW w:w="2695" w:type="dxa"/>
            <w:shd w:val="clear" w:color="auto" w:fill="auto"/>
          </w:tcPr>
          <w:p w14:paraId="3B50984D" w14:textId="7FFF1743" w:rsidR="00380C61" w:rsidRPr="00055DAC" w:rsidRDefault="00380C61" w:rsidP="00055DAC">
            <w:pPr>
              <w:pStyle w:val="BodyText"/>
              <w:rPr>
                <w:rFonts w:ascii="Arial" w:hAnsi="Arial" w:cs="Arial"/>
                <w:b/>
                <w:bCs/>
                <w:w w:val="0"/>
              </w:rPr>
            </w:pPr>
            <w:bookmarkStart w:id="44" w:name="_BPDCI_44"/>
            <w:r w:rsidRPr="00055DAC">
              <w:rPr>
                <w:rFonts w:ascii="Arial" w:hAnsi="Arial" w:cs="Arial"/>
                <w:b/>
                <w:bCs/>
                <w:w w:val="0"/>
              </w:rPr>
              <w:t>"ET Restrictions on Availability"</w:t>
            </w:r>
            <w:bookmarkEnd w:id="44"/>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shd w:val="clear" w:color="auto" w:fill="auto"/>
          </w:tcPr>
          <w:p w14:paraId="0DCBBA22" w14:textId="77777777" w:rsidR="00380C61" w:rsidRPr="00055DAC" w:rsidRDefault="00380C61" w:rsidP="00055DAC">
            <w:pPr>
              <w:pStyle w:val="BodyText"/>
              <w:jc w:val="both"/>
              <w:rPr>
                <w:rFonts w:ascii="Arial" w:hAnsi="Arial" w:cs="Arial"/>
                <w:color w:val="000000"/>
              </w:rPr>
            </w:pPr>
            <w:bookmarkStart w:id="45"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45"/>
          </w:p>
        </w:tc>
      </w:tr>
      <w:tr w:rsidR="00380C61" w:rsidRPr="00055DAC" w14:paraId="59E88B78" w14:textId="77777777" w:rsidTr="00094C11">
        <w:tc>
          <w:tcPr>
            <w:tcW w:w="2695" w:type="dxa"/>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 xml:space="preserve">Offshore </w:t>
            </w:r>
            <w:r w:rsidRPr="00055DAC">
              <w:rPr>
                <w:rFonts w:ascii="Arial" w:hAnsi="Arial" w:cs="Arial"/>
                <w:b/>
                <w:color w:val="000000"/>
                <w:w w:val="0"/>
              </w:rPr>
              <w:lastRenderedPageBreak/>
              <w:t>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0094C11">
        <w:tc>
          <w:tcPr>
            <w:tcW w:w="2695" w:type="dxa"/>
          </w:tcPr>
          <w:p w14:paraId="493B5555" w14:textId="24B73B30" w:rsidR="00380C61" w:rsidRPr="00055DAC" w:rsidRDefault="00380C61" w:rsidP="006042DD">
            <w:pPr>
              <w:pStyle w:val="BodyText"/>
              <w:rPr>
                <w:rFonts w:ascii="Arial" w:hAnsi="Arial" w:cs="Arial"/>
                <w:b/>
                <w:bCs/>
                <w:color w:val="000000"/>
                <w:w w:val="0"/>
              </w:rPr>
            </w:pPr>
            <w:r w:rsidRPr="00055DAC">
              <w:rPr>
                <w:rFonts w:ascii="Arial" w:hAnsi="Arial" w:cs="Arial"/>
                <w:b/>
                <w:bCs/>
                <w:color w:val="000000"/>
                <w:w w:val="0"/>
              </w:rPr>
              <w:lastRenderedPageBreak/>
              <w:t>“European Commission”</w:t>
            </w:r>
          </w:p>
        </w:tc>
        <w:tc>
          <w:tcPr>
            <w:tcW w:w="6657" w:type="dxa"/>
            <w:gridSpan w:val="2"/>
          </w:tcPr>
          <w:p w14:paraId="04457673" w14:textId="1B6F2E4D" w:rsidR="00380C61" w:rsidRPr="00055DAC" w:rsidRDefault="00380C61" w:rsidP="006042DD">
            <w:pPr>
              <w:pStyle w:val="BodyText"/>
              <w:jc w:val="both"/>
              <w:rPr>
                <w:rFonts w:ascii="Arial" w:hAnsi="Arial" w:cs="Arial"/>
                <w:w w:val="0"/>
              </w:rPr>
            </w:pPr>
            <w:r w:rsidRPr="00055DAC">
              <w:rPr>
                <w:rFonts w:ascii="Arial" w:hAnsi="Arial" w:cs="Arial"/>
              </w:rPr>
              <w:t>means the institution of that name established under The Treaty on European Union as amended from time to time;</w:t>
            </w:r>
          </w:p>
        </w:tc>
      </w:tr>
      <w:tr w:rsidR="00E60F1D" w:rsidRPr="00055DAC" w14:paraId="57633813" w14:textId="77777777" w:rsidTr="00094C11">
        <w:tc>
          <w:tcPr>
            <w:tcW w:w="2695" w:type="dxa"/>
          </w:tcPr>
          <w:p w14:paraId="643E3FAA" w14:textId="5B030CC7" w:rsidR="00E60F1D" w:rsidRPr="00055DAC" w:rsidRDefault="006042DD" w:rsidP="00055DAC">
            <w:pPr>
              <w:pStyle w:val="BodyText"/>
              <w:rPr>
                <w:rFonts w:ascii="Arial" w:hAnsi="Arial" w:cs="Arial"/>
                <w:b/>
                <w:bCs/>
              </w:rPr>
            </w:pPr>
            <w:r w:rsidRPr="00055DAC">
              <w:rPr>
                <w:rFonts w:ascii="Arial" w:hAnsi="Arial" w:cs="Arial"/>
                <w:b/>
                <w:bCs/>
              </w:rPr>
              <w:t>“Evaluation of Transmission Impact”</w:t>
            </w:r>
          </w:p>
        </w:tc>
        <w:tc>
          <w:tcPr>
            <w:tcW w:w="6657" w:type="dxa"/>
            <w:gridSpan w:val="2"/>
          </w:tcPr>
          <w:p w14:paraId="431D556E" w14:textId="3E357A3D" w:rsidR="00E60F1D" w:rsidRPr="00055DAC" w:rsidRDefault="006042DD" w:rsidP="00055DAC">
            <w:pPr>
              <w:pStyle w:val="BodyText"/>
              <w:jc w:val="both"/>
              <w:rPr>
                <w:rFonts w:ascii="Arial" w:hAnsi="Arial" w:cs="Arial"/>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p>
        </w:tc>
      </w:tr>
      <w:tr w:rsidR="00380C61" w:rsidRPr="00055DAC" w14:paraId="3287C6A5" w14:textId="77777777" w:rsidTr="00094C11">
        <w:tc>
          <w:tcPr>
            <w:tcW w:w="2695" w:type="dxa"/>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0094C11">
        <w:tc>
          <w:tcPr>
            <w:tcW w:w="2695" w:type="dxa"/>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0094C11">
        <w:tc>
          <w:tcPr>
            <w:tcW w:w="2695" w:type="dxa"/>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2E187697" w14:textId="5C84B72C" w:rsidR="00380C61" w:rsidRPr="00055DAC" w:rsidRDefault="00380C61"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which have been designated as “onshore transmission (reinforcement)” by the </w:t>
            </w:r>
            <w:r w:rsidRPr="00055DAC">
              <w:rPr>
                <w:rFonts w:ascii="Arial" w:hAnsi="Arial" w:cs="Arial"/>
                <w:b/>
                <w:bCs/>
              </w:rPr>
              <w:t>Authority</w:t>
            </w:r>
            <w:r w:rsidRPr="00055DAC">
              <w:rPr>
                <w:rFonts w:ascii="Arial" w:hAnsi="Arial" w:cs="Arial"/>
              </w:rPr>
              <w:t xml:space="preserve"> in its decision of 19 October 2022 titled ‘Offshore Transmission Network Review: Decision on asset classification’ included in </w:t>
            </w:r>
            <w:r w:rsidRPr="00055DAC">
              <w:rPr>
                <w:rFonts w:ascii="Arial" w:hAnsi="Arial" w:cs="Arial"/>
                <w:b/>
                <w:bCs/>
              </w:rPr>
              <w:t>The Company’s ‘</w:t>
            </w:r>
            <w:r w:rsidRPr="00055DAC">
              <w:rPr>
                <w:rFonts w:ascii="Arial" w:hAnsi="Arial" w:cs="Arial"/>
              </w:rPr>
              <w:t>Pathway to 2030 (Holistic Network Design)’ report published in July 2022</w:t>
            </w:r>
            <w:r w:rsidRPr="00055DAC">
              <w:rPr>
                <w:rFonts w:ascii="Arial" w:hAnsi="Arial" w:cs="Arial"/>
                <w:b/>
                <w:bCs/>
              </w:rPr>
              <w:t xml:space="preserve"> </w:t>
            </w:r>
            <w:r w:rsidRPr="00055DAC">
              <w:rPr>
                <w:rFonts w:ascii="Arial" w:hAnsi="Arial" w:cs="Arial"/>
              </w:rPr>
              <w:t xml:space="preserve">or in any decisions by the </w:t>
            </w:r>
            <w:r w:rsidRPr="00055DAC">
              <w:rPr>
                <w:rFonts w:ascii="Arial" w:hAnsi="Arial" w:cs="Arial"/>
                <w:b/>
                <w:bCs/>
              </w:rPr>
              <w:t>Authority</w:t>
            </w:r>
            <w:r w:rsidRPr="00055DAC">
              <w:rPr>
                <w:rFonts w:ascii="Arial" w:hAnsi="Arial" w:cs="Arial"/>
              </w:rPr>
              <w:t xml:space="preserve"> on the classification of assets included in </w:t>
            </w:r>
            <w:r w:rsidRPr="00055DAC">
              <w:rPr>
                <w:rFonts w:ascii="Arial" w:hAnsi="Arial" w:cs="Arial"/>
                <w:b/>
                <w:bCs/>
              </w:rPr>
              <w:t>The Company’s</w:t>
            </w:r>
            <w:r w:rsidRPr="00055DAC">
              <w:rPr>
                <w:rFonts w:ascii="Arial" w:hAnsi="Arial" w:cs="Arial"/>
              </w:rPr>
              <w:t xml:space="preserve"> ‘Beyond</w:t>
            </w:r>
            <w:r w:rsidRPr="00055DAC">
              <w:rPr>
                <w:rFonts w:ascii="Arial" w:hAnsi="Arial" w:cs="Arial"/>
                <w:b/>
                <w:bCs/>
              </w:rPr>
              <w:t xml:space="preserve"> </w:t>
            </w:r>
            <w:r w:rsidRPr="00055DAC">
              <w:rPr>
                <w:rFonts w:ascii="Arial" w:hAnsi="Arial" w:cs="Arial"/>
              </w:rPr>
              <w:t>2030’ report published in March 2024;</w:t>
            </w:r>
          </w:p>
        </w:tc>
      </w:tr>
      <w:tr w:rsidR="00380C61" w:rsidRPr="00055DAC" w14:paraId="10A1E3F2" w14:textId="77777777" w:rsidTr="00094C11">
        <w:tc>
          <w:tcPr>
            <w:tcW w:w="2695" w:type="dxa"/>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t>"Exchange Rate"</w:t>
            </w:r>
          </w:p>
        </w:tc>
        <w:tc>
          <w:tcPr>
            <w:tcW w:w="6657" w:type="dxa"/>
            <w:gridSpan w:val="2"/>
          </w:tcPr>
          <w:p w14:paraId="086E7597"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p>
        </w:tc>
      </w:tr>
      <w:tr w:rsidR="00380C61" w:rsidRPr="00055DAC" w14:paraId="6C30E5CC" w14:textId="77777777" w:rsidTr="006C65B2">
        <w:tc>
          <w:tcPr>
            <w:tcW w:w="2695" w:type="dxa"/>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06C65B2">
        <w:tc>
          <w:tcPr>
            <w:tcW w:w="2695" w:type="dxa"/>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06C65B2">
        <w:tc>
          <w:tcPr>
            <w:tcW w:w="2695" w:type="dxa"/>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"Exemptable"</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Power 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06C65B2">
        <w:tc>
          <w:tcPr>
            <w:tcW w:w="2695" w:type="dxa"/>
            <w:shd w:val="clear" w:color="auto" w:fill="auto"/>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46"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46"/>
          </w:p>
        </w:tc>
      </w:tr>
      <w:tr w:rsidR="00380C61" w:rsidRPr="00055DAC" w14:paraId="591D7B84" w14:textId="77777777" w:rsidTr="006C65B2">
        <w:tc>
          <w:tcPr>
            <w:tcW w:w="2695" w:type="dxa"/>
            <w:shd w:val="clear" w:color="auto" w:fill="auto"/>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06C65B2">
        <w:tc>
          <w:tcPr>
            <w:tcW w:w="2695" w:type="dxa"/>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06C65B2">
        <w:tc>
          <w:tcPr>
            <w:tcW w:w="2695" w:type="dxa"/>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t>"Exempt Power Station"</w:t>
            </w:r>
          </w:p>
        </w:tc>
        <w:tc>
          <w:tcPr>
            <w:tcW w:w="6657" w:type="dxa"/>
            <w:gridSpan w:val="2"/>
          </w:tcPr>
          <w:p w14:paraId="6FD81B4A"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Station </w:t>
            </w:r>
            <w:r w:rsidRPr="00055DAC">
              <w:rPr>
                <w:rFonts w:ascii="Arial" w:hAnsi="Arial" w:cs="Arial"/>
              </w:rPr>
              <w:t xml:space="preserve"> where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06C65B2">
        <w:tc>
          <w:tcPr>
            <w:tcW w:w="2695" w:type="dxa"/>
          </w:tcPr>
          <w:p w14:paraId="4A893641" w14:textId="2937CB2A" w:rsidR="00544174" w:rsidRPr="00055DAC" w:rsidRDefault="00544174" w:rsidP="00F629C1">
            <w:pPr>
              <w:spacing w:after="240"/>
              <w:rPr>
                <w:rFonts w:ascii="Arial" w:hAnsi="Arial" w:cs="Arial"/>
                <w:b/>
              </w:rPr>
            </w:pPr>
            <w:r w:rsidRPr="00F629C1">
              <w:rPr>
                <w:rFonts w:ascii="Arial" w:hAnsi="Arial" w:cs="Arial"/>
                <w:b/>
                <w:bCs/>
              </w:rPr>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06C65B2">
        <w:tc>
          <w:tcPr>
            <w:tcW w:w="2695" w:type="dxa"/>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entered into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on the basis of the </w:t>
            </w:r>
            <w:r w:rsidRPr="00055DAC">
              <w:rPr>
                <w:rFonts w:ascii="Arial" w:hAnsi="Arial" w:cs="Arial"/>
                <w:b/>
              </w:rPr>
              <w:t>Interim Connect and Manage Arrangements</w:t>
            </w:r>
            <w:r w:rsidRPr="00055DAC">
              <w:rPr>
                <w:rFonts w:ascii="Arial" w:hAnsi="Arial" w:cs="Arial"/>
              </w:rPr>
              <w:t>;</w:t>
            </w:r>
          </w:p>
          <w:p w14:paraId="4A05B89C" w14:textId="77777777" w:rsidR="00380C61" w:rsidRPr="00055DAC" w:rsidRDefault="00380C61" w:rsidP="00055DAC">
            <w:pPr>
              <w:jc w:val="both"/>
              <w:rPr>
                <w:rFonts w:ascii="Arial" w:hAnsi="Arial" w:cs="Arial"/>
              </w:rPr>
            </w:pPr>
          </w:p>
        </w:tc>
      </w:tr>
      <w:tr w:rsidR="00380C61" w:rsidRPr="00055DAC" w14:paraId="55D6F9DF" w14:textId="77777777" w:rsidTr="006C65B2">
        <w:tc>
          <w:tcPr>
            <w:tcW w:w="2695" w:type="dxa"/>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entered into under the </w:t>
            </w:r>
            <w:r w:rsidRPr="00055DAC">
              <w:rPr>
                <w:rFonts w:ascii="Arial" w:hAnsi="Arial" w:cs="Arial"/>
                <w:b/>
                <w:szCs w:val="22"/>
              </w:rPr>
              <w:t>OTSDUW Arrangements</w:t>
            </w:r>
            <w:r w:rsidRPr="00055DAC">
              <w:rPr>
                <w:rFonts w:ascii="Arial" w:hAnsi="Arial" w:cs="Arial"/>
                <w:szCs w:val="22"/>
              </w:rPr>
              <w:t xml:space="preserve"> and 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Commissioning Period Effective Date</w:t>
            </w:r>
            <w:r w:rsidRPr="00055DAC">
              <w:rPr>
                <w:rFonts w:ascii="Arial" w:hAnsi="Arial" w:cs="Arial"/>
                <w:szCs w:val="22"/>
              </w:rPr>
              <w:t>;</w:t>
            </w:r>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06C65B2">
        <w:tc>
          <w:tcPr>
            <w:tcW w:w="2695" w:type="dxa"/>
          </w:tcPr>
          <w:p w14:paraId="333CBD39" w14:textId="77777777" w:rsidR="00380C61" w:rsidRPr="00055DAC" w:rsidRDefault="00380C61" w:rsidP="00055DAC">
            <w:pPr>
              <w:pStyle w:val="BodyText"/>
              <w:rPr>
                <w:rFonts w:ascii="Arial" w:hAnsi="Arial" w:cs="Arial"/>
                <w:b/>
                <w:bCs/>
              </w:rPr>
            </w:pPr>
            <w:r w:rsidRPr="00055DAC">
              <w:rPr>
                <w:rFonts w:ascii="Arial" w:hAnsi="Arial" w:cs="Arial"/>
              </w:rPr>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06C65B2">
        <w:tc>
          <w:tcPr>
            <w:tcW w:w="2695" w:type="dxa"/>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t>"Existing Security Cover"</w:t>
            </w:r>
          </w:p>
        </w:tc>
        <w:tc>
          <w:tcPr>
            <w:tcW w:w="6657" w:type="dxa"/>
            <w:gridSpan w:val="2"/>
          </w:tcPr>
          <w:p w14:paraId="26349B48"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47" w:name="_BPDCD_52"/>
            <w:r w:rsidRPr="00055DAC">
              <w:rPr>
                <w:rFonts w:ascii="Arial Bold" w:hAnsi="Arial Bold" w:cs="Arial"/>
                <w:b/>
                <w:bCs/>
              </w:rPr>
              <w:t>The Company</w:t>
            </w:r>
            <w:bookmarkEnd w:id="47"/>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r w:rsidRPr="00055DAC">
              <w:rPr>
                <w:rFonts w:ascii="Arial" w:hAnsi="Arial" w:cs="Arial"/>
                <w:b/>
                <w:bCs/>
              </w:rPr>
              <w:t xml:space="preserve">CUSC </w:t>
            </w:r>
            <w:r w:rsidRPr="00055DAC">
              <w:rPr>
                <w:rFonts w:ascii="Arial" w:hAnsi="Arial" w:cs="Arial"/>
              </w:rPr>
              <w:t xml:space="preserve"> Section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06C65B2">
        <w:tc>
          <w:tcPr>
            <w:tcW w:w="2695" w:type="dxa"/>
          </w:tcPr>
          <w:p w14:paraId="6CAA157C" w14:textId="77777777" w:rsidR="00380C61" w:rsidRPr="00055DAC" w:rsidRDefault="00380C61" w:rsidP="00055DAC">
            <w:pPr>
              <w:pStyle w:val="BodyText"/>
              <w:rPr>
                <w:rFonts w:ascii="Arial" w:hAnsi="Arial" w:cs="Arial"/>
                <w:b/>
                <w:bCs/>
              </w:rPr>
            </w:pPr>
            <w:r w:rsidRPr="00055DAC">
              <w:rPr>
                <w:rFonts w:ascii="Arial" w:hAnsi="Arial" w:cs="Arial"/>
                <w:b/>
                <w:bCs/>
              </w:rPr>
              <w:t>“Export”</w:t>
            </w:r>
          </w:p>
          <w:p w14:paraId="540717D4" w14:textId="77777777"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p>
        </w:tc>
        <w:tc>
          <w:tcPr>
            <w:tcW w:w="6657" w:type="dxa"/>
            <w:gridSpan w:val="2"/>
          </w:tcPr>
          <w:p w14:paraId="2F29FB81"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p w14:paraId="78A25562" w14:textId="77777777" w:rsidR="00380C61" w:rsidRPr="00055DAC" w:rsidRDefault="00380C61"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06B2826C" w14:textId="77777777" w:rsidR="00380C61" w:rsidRPr="00055DAC" w:rsidRDefault="00380C61"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p>
        </w:tc>
      </w:tr>
      <w:tr w:rsidR="00380C61" w:rsidRPr="00055DAC" w14:paraId="799A822F" w14:textId="77777777" w:rsidTr="006C65B2">
        <w:tc>
          <w:tcPr>
            <w:tcW w:w="2695" w:type="dxa"/>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62633479" w:rsidR="00380C61" w:rsidRPr="00055DAC" w:rsidRDefault="00380C61" w:rsidP="00055DAC">
            <w:pPr>
              <w:pStyle w:val="BodyText"/>
              <w:jc w:val="both"/>
              <w:rPr>
                <w:rFonts w:ascii="Arial" w:hAnsi="Arial" w:cs="Arial"/>
              </w:rPr>
            </w:pPr>
            <w:r w:rsidRPr="00055DAC">
              <w:rPr>
                <w:rFonts w:ascii="Arial" w:hAnsi="Arial" w:cs="Arial"/>
              </w:rPr>
              <w:t xml:space="preserve">For the purpose of paragraph 6.5.1(f) </w:t>
            </w:r>
            <w:r w:rsidRPr="00055DAC">
              <w:rPr>
                <w:rFonts w:ascii="Arial" w:hAnsi="Arial" w:cs="Arial"/>
                <w:b/>
                <w:bCs/>
              </w:rPr>
              <w:t>Export Capacity</w:t>
            </w:r>
            <w:r w:rsidRPr="00055DAC">
              <w:rPr>
                <w:rFonts w:ascii="Arial" w:hAnsi="Arial" w:cs="Arial"/>
              </w:rPr>
              <w:t xml:space="preserve"> is the maximum continuous </w:t>
            </w:r>
            <w:r w:rsidRPr="00055DAC">
              <w:rPr>
                <w:rFonts w:ascii="Arial" w:hAnsi="Arial" w:cs="Arial"/>
                <w:b/>
                <w:bCs/>
              </w:rPr>
              <w:t>Active Power</w:t>
            </w:r>
            <w:r w:rsidRPr="00055DAC">
              <w:rPr>
                <w:rFonts w:ascii="Arial" w:hAnsi="Arial" w:cs="Arial"/>
              </w:rPr>
              <w:t xml:space="preserve"> expressed in MW which is permitted to flow from a </w:t>
            </w:r>
            <w:r w:rsidRPr="00055DAC">
              <w:rPr>
                <w:rFonts w:ascii="Arial" w:hAnsi="Arial" w:cs="Arial"/>
                <w:b/>
                <w:bCs/>
              </w:rPr>
              <w:t>Power Station</w:t>
            </w:r>
            <w:r w:rsidRPr="00055DAC">
              <w:rPr>
                <w:rFonts w:ascii="Arial" w:hAnsi="Arial" w:cs="Arial"/>
              </w:rPr>
              <w:t xml:space="preserve"> to a </w:t>
            </w:r>
            <w:r w:rsidRPr="00055DAC">
              <w:rPr>
                <w:rFonts w:ascii="Arial" w:hAnsi="Arial" w:cs="Arial"/>
                <w:b/>
                <w:bCs/>
              </w:rPr>
              <w:t>Distribution System</w:t>
            </w:r>
          </w:p>
        </w:tc>
      </w:tr>
      <w:tr w:rsidR="00380C61" w:rsidRPr="00055DAC" w14:paraId="2D7BFD7B" w14:textId="77777777" w:rsidTr="006C65B2">
        <w:tc>
          <w:tcPr>
            <w:tcW w:w="2695" w:type="dxa"/>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t>“Ex-Post Reconciliation”</w:t>
            </w:r>
          </w:p>
        </w:tc>
        <w:tc>
          <w:tcPr>
            <w:tcW w:w="6657" w:type="dxa"/>
            <w:gridSpan w:val="2"/>
          </w:tcPr>
          <w:p w14:paraId="46A11A55" w14:textId="1C797F34" w:rsidR="00380C61" w:rsidRPr="00055DAC" w:rsidRDefault="00380C61" w:rsidP="00055DAC">
            <w:pPr>
              <w:pStyle w:val="BodyText"/>
              <w:jc w:val="both"/>
              <w:rPr>
                <w:rFonts w:ascii="Arial" w:hAnsi="Arial" w:cs="Arial"/>
              </w:rPr>
            </w:pPr>
            <w:r w:rsidRPr="00055DAC">
              <w:rPr>
                <w:rFonts w:ascii="Arial" w:hAnsi="Arial" w:cs="Arial"/>
              </w:rPr>
              <w:t>The charge or credit to Demand and Generator Users in respect of TNUoS charges in the event of a breach of the Limiting Regulation.</w:t>
            </w:r>
          </w:p>
        </w:tc>
      </w:tr>
      <w:tr w:rsidR="00380C61" w:rsidRPr="00055DAC" w14:paraId="4BCA323C" w14:textId="77777777" w:rsidTr="006C65B2">
        <w:tc>
          <w:tcPr>
            <w:tcW w:w="2695" w:type="dxa"/>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06C65B2">
        <w:tc>
          <w:tcPr>
            <w:tcW w:w="2695" w:type="dxa"/>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06C65B2">
        <w:tc>
          <w:tcPr>
            <w:tcW w:w="2695" w:type="dxa"/>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(b) is properly a housekeeping modification required as a result of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t xml:space="preserve">(i)  updating names or addresses listed in the </w:t>
            </w:r>
            <w:r w:rsidRPr="00055DAC">
              <w:rPr>
                <w:rFonts w:ascii="Arial" w:hAnsi="Arial" w:cs="Arial"/>
                <w:b/>
              </w:rPr>
              <w:t>CUSC</w:t>
            </w:r>
            <w:r w:rsidRPr="00055DAC">
              <w:rPr>
                <w:rFonts w:ascii="Arial" w:hAnsi="Arial" w:cs="Arial"/>
              </w:rPr>
              <w:t>;</w:t>
            </w:r>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(ii) correcting any minor typographical errors;</w:t>
            </w:r>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t>(iii)  correcting formatting and consistency errors, such as paragraph numbering; or</w:t>
            </w:r>
          </w:p>
          <w:p w14:paraId="1BF0DB42" w14:textId="2E9044BB" w:rsidR="00380C61" w:rsidRPr="00055DAC" w:rsidRDefault="00380C61" w:rsidP="00055DAC">
            <w:pPr>
              <w:pStyle w:val="BodyText"/>
              <w:ind w:left="654"/>
              <w:jc w:val="both"/>
              <w:rPr>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rsidP="00055DAC">
            <w:pPr>
              <w:pStyle w:val="BodyText"/>
              <w:spacing w:after="0"/>
              <w:ind w:left="652"/>
              <w:jc w:val="both"/>
              <w:rPr>
                <w:rFonts w:ascii="Arial" w:hAnsi="Arial" w:cs="Arial"/>
              </w:rPr>
            </w:pPr>
          </w:p>
        </w:tc>
      </w:tr>
      <w:tr w:rsidR="00380C61" w:rsidRPr="00055DAC" w14:paraId="39839880" w14:textId="77777777" w:rsidTr="006C65B2">
        <w:trPr>
          <w:trHeight w:val="671"/>
        </w:trPr>
        <w:tc>
          <w:tcPr>
            <w:tcW w:w="2695" w:type="dxa"/>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t>“FDSC”</w:t>
            </w:r>
          </w:p>
        </w:tc>
        <w:tc>
          <w:tcPr>
            <w:tcW w:w="6657" w:type="dxa"/>
            <w:gridSpan w:val="2"/>
          </w:tcPr>
          <w:p w14:paraId="61CE1189" w14:textId="682B4ABE" w:rsidR="00380C61" w:rsidRPr="00055DAC" w:rsidRDefault="00380C61" w:rsidP="00055DAC">
            <w:pPr>
              <w:pStyle w:val="BodyText"/>
              <w:spacing w:after="0"/>
              <w:jc w:val="both"/>
              <w:rPr>
                <w:rFonts w:ascii="Arial" w:hAnsi="Arial" w:cs="Arial"/>
              </w:rPr>
            </w:pPr>
            <w:r w:rsidRPr="00055DAC">
              <w:rPr>
                <w:rFonts w:ascii="Arial" w:hAnsi="Arial" w:cs="Arial"/>
              </w:rPr>
              <w:t xml:space="preserve">Shall mean the same as </w:t>
            </w:r>
            <w:r w:rsidRPr="00055DAC">
              <w:rPr>
                <w:rFonts w:ascii="Arial" w:hAnsi="Arial" w:cs="Arial"/>
                <w:b/>
                <w:bCs/>
              </w:rPr>
              <w:t>Final Demand Site Count</w:t>
            </w:r>
          </w:p>
        </w:tc>
      </w:tr>
      <w:tr w:rsidR="00380C61" w:rsidRPr="00055DAC" w14:paraId="375A30CA" w14:textId="77777777" w:rsidTr="006C65B2">
        <w:tc>
          <w:tcPr>
            <w:tcW w:w="2695" w:type="dxa"/>
          </w:tcPr>
          <w:p w14:paraId="635145AE" w14:textId="32C29919" w:rsidR="00380C61" w:rsidRPr="00055DAC" w:rsidRDefault="00380C61" w:rsidP="00055DAC">
            <w:pPr>
              <w:pStyle w:val="BodyText"/>
              <w:rPr>
                <w:rFonts w:ascii="Arial" w:hAnsi="Arial" w:cs="Arial"/>
                <w:b/>
                <w:bCs/>
              </w:rPr>
            </w:pPr>
            <w:r w:rsidRPr="00055DAC">
              <w:rPr>
                <w:rFonts w:ascii="Arial" w:hAnsi="Arial" w:cs="Arial"/>
                <w:b/>
                <w:bCs/>
              </w:rPr>
              <w:t>“FDSC Forecast”</w:t>
            </w:r>
          </w:p>
        </w:tc>
        <w:tc>
          <w:tcPr>
            <w:tcW w:w="6657" w:type="dxa"/>
            <w:gridSpan w:val="2"/>
          </w:tcPr>
          <w:p w14:paraId="3FEB0CE3" w14:textId="3F48C5D9" w:rsidR="00380C61" w:rsidRPr="00055DAC" w:rsidRDefault="00380C61" w:rsidP="00055DAC">
            <w:pPr>
              <w:pStyle w:val="BodyText"/>
              <w:spacing w:after="0"/>
              <w:jc w:val="both"/>
              <w:rPr>
                <w:rFonts w:ascii="Arial" w:hAnsi="Arial" w:cs="Arial"/>
              </w:rPr>
            </w:pPr>
            <w:r w:rsidRPr="00055DAC">
              <w:rPr>
                <w:rFonts w:ascii="Arial" w:hAnsi="Arial" w:cs="Arial"/>
              </w:rPr>
              <w:t xml:space="preserve">The forecast, produced by </w:t>
            </w:r>
            <w:r w:rsidRPr="00055DAC">
              <w:rPr>
                <w:rFonts w:ascii="Arial" w:hAnsi="Arial" w:cs="Arial"/>
                <w:b/>
                <w:bCs/>
              </w:rPr>
              <w:t>The Company</w:t>
            </w:r>
            <w:r w:rsidRPr="00055DAC">
              <w:rPr>
                <w:rFonts w:ascii="Arial" w:hAnsi="Arial" w:cs="Arial"/>
              </w:rPr>
              <w:t xml:space="preserve">, of the </w:t>
            </w:r>
            <w:r w:rsidRPr="00055DAC">
              <w:rPr>
                <w:rFonts w:ascii="Arial" w:hAnsi="Arial" w:cs="Arial"/>
                <w:b/>
                <w:bCs/>
              </w:rPr>
              <w:t>FDSC.</w:t>
            </w:r>
          </w:p>
        </w:tc>
      </w:tr>
      <w:tr w:rsidR="00380C61" w:rsidRPr="00055DAC" w14:paraId="7B960FE2" w14:textId="77777777" w:rsidTr="006C65B2">
        <w:tc>
          <w:tcPr>
            <w:tcW w:w="2695" w:type="dxa"/>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t>“FDSC Base Percentage”</w:t>
            </w:r>
          </w:p>
        </w:tc>
        <w:tc>
          <w:tcPr>
            <w:tcW w:w="6657" w:type="dxa"/>
            <w:gridSpan w:val="2"/>
          </w:tcPr>
          <w:p w14:paraId="199EC91D" w14:textId="6AD98D7D"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p>
        </w:tc>
      </w:tr>
      <w:tr w:rsidR="00380C61" w:rsidRPr="00055DAC" w14:paraId="22BE28DD" w14:textId="77777777" w:rsidTr="006C65B2">
        <w:tc>
          <w:tcPr>
            <w:tcW w:w="2695" w:type="dxa"/>
          </w:tcPr>
          <w:p w14:paraId="774E3B7E" w14:textId="62B4A33B" w:rsidR="00380C61" w:rsidRPr="00055DAC" w:rsidRDefault="00380C61" w:rsidP="00055DAC">
            <w:pPr>
              <w:pStyle w:val="BodyText"/>
              <w:rPr>
                <w:rFonts w:ascii="Arial" w:hAnsi="Arial" w:cs="Arial"/>
                <w:b/>
                <w:bCs/>
              </w:rPr>
            </w:pPr>
            <w:r w:rsidRPr="00055DAC">
              <w:rPr>
                <w:rFonts w:ascii="Arial" w:hAnsi="Arial" w:cs="Arial"/>
                <w:b/>
                <w:bCs/>
              </w:rPr>
              <w:t>“FDSC Charges”</w:t>
            </w:r>
          </w:p>
        </w:tc>
        <w:tc>
          <w:tcPr>
            <w:tcW w:w="6657" w:type="dxa"/>
            <w:gridSpan w:val="2"/>
          </w:tcPr>
          <w:p w14:paraId="0F4D478A" w14:textId="74E20F45" w:rsidR="00380C61" w:rsidRPr="00055DAC" w:rsidRDefault="00380C61" w:rsidP="00F21EEC">
            <w:pPr>
              <w:pStyle w:val="BodyText"/>
              <w:spacing w:after="120"/>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p>
        </w:tc>
      </w:tr>
      <w:tr w:rsidR="00380C61" w:rsidRPr="00055DAC" w14:paraId="66943DB8" w14:textId="77777777" w:rsidTr="006C65B2">
        <w:tc>
          <w:tcPr>
            <w:tcW w:w="2695" w:type="dxa"/>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2B69E50"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p>
        </w:tc>
      </w:tr>
      <w:tr w:rsidR="009846CA" w:rsidRPr="00055DAC" w14:paraId="54199C52" w14:textId="77777777" w:rsidTr="006C65B2">
        <w:tc>
          <w:tcPr>
            <w:tcW w:w="2695" w:type="dxa"/>
          </w:tcPr>
          <w:p w14:paraId="606631D5" w14:textId="6FEA8C31" w:rsidR="009846CA" w:rsidRPr="00055DAC" w:rsidRDefault="009846CA" w:rsidP="009846CA">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14113222" w:rsidR="009846CA" w:rsidRPr="00055DAC" w:rsidRDefault="009846CA" w:rsidP="009846CA">
            <w:pPr>
              <w:pStyle w:val="BodyText"/>
              <w:jc w:val="both"/>
              <w:rPr>
                <w:rFonts w:ascii="Arial" w:hAnsi="Arial" w:cs="Arial"/>
              </w:rPr>
            </w:pPr>
            <w:r w:rsidRPr="00055DAC">
              <w:rPr>
                <w:rFonts w:ascii="Arial" w:hAnsi="Arial" w:cs="Arial"/>
              </w:rPr>
              <w:t>A count of individual</w:t>
            </w:r>
            <w:r w:rsidRPr="00055DAC">
              <w:rPr>
                <w:rFonts w:ascii="Arial" w:hAnsi="Arial" w:cs="Arial"/>
                <w:b/>
                <w:bCs/>
              </w:rPr>
              <w:t xml:space="preserve"> Final Demand Sites </w:t>
            </w:r>
            <w:r w:rsidRPr="00055DAC">
              <w:rPr>
                <w:rFonts w:ascii="Arial" w:hAnsi="Arial" w:cs="Arial"/>
              </w:rPr>
              <w:t>for each</w:t>
            </w:r>
            <w:r w:rsidRPr="00055DAC">
              <w:rPr>
                <w:rFonts w:ascii="Arial" w:hAnsi="Arial" w:cs="Arial"/>
                <w:b/>
                <w:bCs/>
              </w:rPr>
              <w:t xml:space="preserve"> Charging Band</w:t>
            </w:r>
          </w:p>
        </w:tc>
      </w:tr>
      <w:tr w:rsidR="00380C61" w:rsidRPr="00055DAC" w14:paraId="4554B4C9" w14:textId="77777777" w:rsidTr="006C65B2">
        <w:tc>
          <w:tcPr>
            <w:tcW w:w="2695" w:type="dxa"/>
          </w:tcPr>
          <w:p w14:paraId="43EA7DD2" w14:textId="13EDFDFB" w:rsidR="00380C61" w:rsidRPr="00055DAC" w:rsidRDefault="00380C61" w:rsidP="00055DAC">
            <w:pPr>
              <w:pStyle w:val="BodyText"/>
              <w:rPr>
                <w:rFonts w:ascii="Arial" w:hAnsi="Arial" w:cs="Arial"/>
                <w:b/>
                <w:bCs/>
              </w:rPr>
            </w:pPr>
            <w:r w:rsidRPr="00055DAC">
              <w:rPr>
                <w:rFonts w:ascii="Arial" w:hAnsi="Arial" w:cs="Arial"/>
                <w:b/>
                <w:bCs/>
              </w:rPr>
              <w:t>"Final Adjustments Statement”</w:t>
            </w:r>
          </w:p>
        </w:tc>
        <w:tc>
          <w:tcPr>
            <w:tcW w:w="6657" w:type="dxa"/>
            <w:gridSpan w:val="2"/>
          </w:tcPr>
          <w:p w14:paraId="15E9CC70" w14:textId="15B3081D" w:rsidR="00380C61" w:rsidRPr="00055DAC" w:rsidRDefault="00D30C93" w:rsidP="00055DAC">
            <w:pPr>
              <w:pStyle w:val="BodyText"/>
              <w:jc w:val="both"/>
              <w:rPr>
                <w:rFonts w:ascii="Arial" w:hAnsi="Arial" w:cs="Arial"/>
              </w:rPr>
            </w:pPr>
            <w:r w:rsidRPr="00055DAC">
              <w:rPr>
                <w:rFonts w:ascii="Arial" w:hAnsi="Arial" w:cs="Arial"/>
              </w:rPr>
              <w:t>as defined in Paragraph 4.3.2.6(b);</w:t>
            </w:r>
          </w:p>
        </w:tc>
      </w:tr>
      <w:tr w:rsidR="00380C61" w:rsidRPr="00055DAC" w14:paraId="1632B1E1" w14:textId="77777777" w:rsidTr="006C65B2">
        <w:tc>
          <w:tcPr>
            <w:tcW w:w="2695" w:type="dxa"/>
          </w:tcPr>
          <w:p w14:paraId="5DA86387"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w:t>
            </w:r>
          </w:p>
        </w:tc>
        <w:tc>
          <w:tcPr>
            <w:tcW w:w="6657" w:type="dxa"/>
            <w:gridSpan w:val="2"/>
            <w:vAlign w:val="center"/>
          </w:tcPr>
          <w:p w14:paraId="1FFF0A16"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Means electricity which is consumed other than for the purposes of generation or export onto the electricity network</w:t>
            </w:r>
          </w:p>
        </w:tc>
      </w:tr>
      <w:tr w:rsidR="00380C61" w:rsidRPr="00055DAC" w14:paraId="5B80BF59" w14:textId="77777777" w:rsidTr="006C65B2">
        <w:tc>
          <w:tcPr>
            <w:tcW w:w="2695" w:type="dxa"/>
          </w:tcPr>
          <w:p w14:paraId="31DECDF2" w14:textId="77777777" w:rsidR="00380C61" w:rsidRPr="00055DAC" w:rsidRDefault="00380C61" w:rsidP="00055DAC">
            <w:pPr>
              <w:pStyle w:val="BodyText"/>
              <w:rPr>
                <w:rFonts w:ascii="Arial" w:hAnsi="Arial" w:cs="Arial"/>
                <w:b/>
                <w:bCs/>
              </w:rPr>
            </w:pPr>
            <w:r w:rsidRPr="00055DAC">
              <w:rPr>
                <w:rFonts w:ascii="Arial" w:hAnsi="Arial" w:cs="Arial"/>
                <w:b/>
                <w:bCs/>
              </w:rPr>
              <w:t>"Final Demand Reconciliation Statement"</w:t>
            </w:r>
          </w:p>
        </w:tc>
        <w:tc>
          <w:tcPr>
            <w:tcW w:w="6657" w:type="dxa"/>
            <w:gridSpan w:val="2"/>
          </w:tcPr>
          <w:p w14:paraId="4B8F8226" w14:textId="42EB5407" w:rsidR="00380C61" w:rsidRPr="00055DAC" w:rsidRDefault="008A7784" w:rsidP="00055DAC">
            <w:pPr>
              <w:pStyle w:val="BodyText"/>
              <w:jc w:val="both"/>
              <w:rPr>
                <w:rFonts w:ascii="Arial" w:hAnsi="Arial" w:cs="Arial"/>
              </w:rPr>
            </w:pPr>
            <w:r w:rsidRPr="00055DAC">
              <w:rPr>
                <w:rFonts w:ascii="Arial" w:hAnsi="Arial" w:cs="Arial"/>
              </w:rPr>
              <w:t>as defined in Paragraph 3.12.7(a);</w:t>
            </w:r>
          </w:p>
        </w:tc>
      </w:tr>
      <w:tr w:rsidR="00380C61" w:rsidRPr="00055DAC" w14:paraId="4E31CD41" w14:textId="77777777" w:rsidTr="006C65B2">
        <w:tc>
          <w:tcPr>
            <w:tcW w:w="2695" w:type="dxa"/>
          </w:tcPr>
          <w:p w14:paraId="7539A77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 Site”</w:t>
            </w:r>
          </w:p>
        </w:tc>
        <w:tc>
          <w:tcPr>
            <w:tcW w:w="6657" w:type="dxa"/>
            <w:gridSpan w:val="2"/>
          </w:tcPr>
          <w:p w14:paraId="3FDACD9C"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Shall mean;</w:t>
            </w:r>
          </w:p>
          <w:p w14:paraId="480EAEDD" w14:textId="77777777" w:rsidR="00380C61" w:rsidRPr="00055DAC" w:rsidRDefault="00380C61" w:rsidP="00055DAC">
            <w:pPr>
              <w:spacing w:line="235" w:lineRule="atLeast"/>
              <w:rPr>
                <w:rFonts w:ascii="Arial" w:hAnsi="Arial" w:cs="Arial"/>
                <w:color w:val="000000"/>
                <w:lang w:eastAsia="en-GB"/>
              </w:rPr>
            </w:pPr>
          </w:p>
          <w:p w14:paraId="76574247" w14:textId="06FC9D0F" w:rsidR="00380C61" w:rsidRPr="00055DAC" w:rsidRDefault="00380C61" w:rsidP="00055DAC">
            <w:pPr>
              <w:pStyle w:val="ListParagraph"/>
              <w:numPr>
                <w:ilvl w:val="0"/>
                <w:numId w:val="48"/>
              </w:numPr>
              <w:spacing w:after="0" w:line="235" w:lineRule="atLeast"/>
              <w:ind w:left="739" w:hanging="284"/>
              <w:rPr>
                <w:rFonts w:ascii="Arial" w:eastAsia="Times New Roman" w:hAnsi="Arial" w:cs="Arial"/>
                <w:bCs/>
                <w:color w:val="000000"/>
                <w:lang w:eastAsia="en-GB"/>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for;</w:t>
            </w:r>
          </w:p>
          <w:p w14:paraId="0C969083"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p>
          <w:p w14:paraId="0732A8AA"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lastRenderedPageBreak/>
              <w:t>Interconnector Users</w:t>
            </w:r>
            <w:r w:rsidRPr="00055DAC">
              <w:rPr>
                <w:rFonts w:ascii="Arial" w:eastAsia="Times New Roman" w:hAnsi="Arial" w:cs="Arial"/>
                <w:color w:val="000000"/>
                <w:lang w:eastAsia="en-GB"/>
              </w:rPr>
              <w:t>, or</w:t>
            </w:r>
          </w:p>
          <w:p w14:paraId="3D7D48A4"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p>
          <w:p w14:paraId="0A588EFA" w14:textId="77777777" w:rsidR="00380C61" w:rsidRPr="00055DAC" w:rsidRDefault="00380C61" w:rsidP="00055DAC">
            <w:pPr>
              <w:pStyle w:val="ListParagraph"/>
              <w:numPr>
                <w:ilvl w:val="0"/>
                <w:numId w:val="48"/>
              </w:numPr>
              <w:spacing w:after="0" w:line="235" w:lineRule="atLeast"/>
              <w:ind w:left="885" w:hanging="525"/>
              <w:rPr>
                <w:rFonts w:ascii="Arial" w:eastAsia="Times New Roman" w:hAnsi="Arial" w:cs="Arial"/>
                <w:bCs/>
                <w:color w:val="000000"/>
                <w:lang w:eastAsia="en-GB"/>
              </w:rPr>
            </w:pPr>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p>
          <w:p w14:paraId="0271C6AB" w14:textId="77777777" w:rsidR="00380C61" w:rsidRPr="00055DAC" w:rsidRDefault="00380C61" w:rsidP="00055DAC">
            <w:pPr>
              <w:pStyle w:val="ListParagraph"/>
              <w:spacing w:after="0" w:line="235" w:lineRule="atLeast"/>
              <w:ind w:left="739"/>
              <w:rPr>
                <w:rFonts w:ascii="Arial" w:eastAsia="Times New Roman" w:hAnsi="Arial" w:cs="Arial"/>
                <w:color w:val="000000"/>
                <w:lang w:eastAsia="en-GB"/>
              </w:rPr>
            </w:pPr>
          </w:p>
          <w:p w14:paraId="61DF4A49" w14:textId="77777777" w:rsidR="00380C61" w:rsidRPr="00055DAC" w:rsidRDefault="00380C61" w:rsidP="00055DAC">
            <w:pPr>
              <w:pStyle w:val="BodyText"/>
              <w:numPr>
                <w:ilvl w:val="0"/>
                <w:numId w:val="48"/>
              </w:numPr>
              <w:ind w:left="885" w:hanging="525"/>
              <w:jc w:val="both"/>
              <w:rPr>
                <w:rFonts w:ascii="Arial" w:hAnsi="Arial" w:cs="Arial"/>
              </w:rPr>
            </w:pPr>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p>
        </w:tc>
      </w:tr>
      <w:tr w:rsidR="00380C61" w:rsidRPr="00055DAC" w14:paraId="71EFFED8" w14:textId="77777777" w:rsidTr="006C65B2">
        <w:tc>
          <w:tcPr>
            <w:tcW w:w="2695" w:type="dxa"/>
          </w:tcPr>
          <w:p w14:paraId="679C1552"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"Final Monthly Statement"</w:t>
            </w:r>
          </w:p>
        </w:tc>
        <w:tc>
          <w:tcPr>
            <w:tcW w:w="6657" w:type="dxa"/>
            <w:gridSpan w:val="2"/>
          </w:tcPr>
          <w:p w14:paraId="69EADB67"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4.3.2.6;</w:t>
            </w:r>
          </w:p>
        </w:tc>
      </w:tr>
      <w:tr w:rsidR="00380C61" w:rsidRPr="00055DAC" w14:paraId="69BE3D2F" w14:textId="77777777" w:rsidTr="006C65B2">
        <w:tc>
          <w:tcPr>
            <w:tcW w:w="2695" w:type="dxa"/>
          </w:tcPr>
          <w:p w14:paraId="1F108B0C" w14:textId="77777777" w:rsidR="00380C61" w:rsidRPr="00055DAC" w:rsidRDefault="00380C61" w:rsidP="00055DAC">
            <w:pPr>
              <w:pStyle w:val="BodyText"/>
              <w:rPr>
                <w:rFonts w:ascii="Arial" w:hAnsi="Arial" w:cs="Arial"/>
                <w:b/>
                <w:bCs/>
              </w:rPr>
            </w:pPr>
            <w:r w:rsidRPr="00055DAC">
              <w:rPr>
                <w:rFonts w:ascii="Arial" w:hAnsi="Arial" w:cs="Arial"/>
                <w:b/>
                <w:bCs/>
              </w:rPr>
              <w:t>"Final Physical Notification Data"</w:t>
            </w:r>
          </w:p>
        </w:tc>
        <w:tc>
          <w:tcPr>
            <w:tcW w:w="6657" w:type="dxa"/>
            <w:gridSpan w:val="2"/>
          </w:tcPr>
          <w:p w14:paraId="58B31876"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3F9E2D9B" w14:textId="77777777" w:rsidTr="006C65B2">
        <w:tc>
          <w:tcPr>
            <w:tcW w:w="2695" w:type="dxa"/>
          </w:tcPr>
          <w:p w14:paraId="423E1781"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380C61" w:rsidRPr="00055DAC" w:rsidRDefault="00380C61"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380C61" w:rsidRPr="00055DAC" w14:paraId="553422A9" w14:textId="77777777" w:rsidTr="006C65B2">
        <w:tc>
          <w:tcPr>
            <w:tcW w:w="2695" w:type="dxa"/>
          </w:tcPr>
          <w:p w14:paraId="32486B20"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Volume Allocation Run"</w:t>
            </w:r>
          </w:p>
        </w:tc>
        <w:tc>
          <w:tcPr>
            <w:tcW w:w="6657" w:type="dxa"/>
            <w:gridSpan w:val="2"/>
          </w:tcPr>
          <w:p w14:paraId="1F427FF8"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380C61" w:rsidRPr="00055DAC" w14:paraId="4D9BDAB6" w14:textId="77777777" w:rsidTr="006C65B2">
        <w:tc>
          <w:tcPr>
            <w:tcW w:w="2695" w:type="dxa"/>
          </w:tcPr>
          <w:p w14:paraId="4C2297DE" w14:textId="77777777" w:rsidR="00380C61" w:rsidRPr="00055DAC" w:rsidRDefault="00380C61" w:rsidP="00055DAC">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4.3.2.6(a); </w:t>
            </w:r>
          </w:p>
        </w:tc>
      </w:tr>
      <w:tr w:rsidR="00380C61" w:rsidRPr="00055DAC" w14:paraId="24193CDC" w14:textId="77777777" w:rsidTr="006C65B2">
        <w:tc>
          <w:tcPr>
            <w:tcW w:w="2695" w:type="dxa"/>
          </w:tcPr>
          <w:p w14:paraId="6F224CC9" w14:textId="77777777" w:rsidR="00380C61" w:rsidRPr="00055DAC" w:rsidRDefault="00380C61" w:rsidP="00055DAC">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5D94088E" w14:textId="77777777" w:rsidTr="006C65B2">
        <w:tc>
          <w:tcPr>
            <w:tcW w:w="2695" w:type="dxa"/>
          </w:tcPr>
          <w:p w14:paraId="77407F43" w14:textId="77777777" w:rsidR="00380C61" w:rsidRPr="00055DAC" w:rsidRDefault="00380C61" w:rsidP="00055DAC">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380C61" w:rsidRPr="00055DAC" w:rsidRDefault="00380C61" w:rsidP="00055DAC">
            <w:pPr>
              <w:pStyle w:val="BodyText"/>
              <w:jc w:val="both"/>
              <w:rPr>
                <w:rFonts w:ascii="Arial" w:hAnsi="Arial" w:cs="Arial"/>
                <w:b/>
                <w:i/>
              </w:rPr>
            </w:pPr>
            <w:r w:rsidRPr="00055DAC">
              <w:rPr>
                <w:rFonts w:ascii="Arial" w:hAnsi="Arial" w:cs="Arial"/>
              </w:rPr>
              <w:t>the period of 12 months ending on 31st March in each calendar year;</w:t>
            </w:r>
          </w:p>
        </w:tc>
      </w:tr>
      <w:tr w:rsidR="00090F11" w:rsidRPr="00055DAC" w14:paraId="6E6AAC46" w14:textId="77777777" w:rsidTr="006C65B2">
        <w:tc>
          <w:tcPr>
            <w:tcW w:w="2695" w:type="dxa"/>
          </w:tcPr>
          <w:p w14:paraId="5D96BE72" w14:textId="3AB91426" w:rsidR="00090F11" w:rsidRPr="00055DAC" w:rsidRDefault="00090F11" w:rsidP="00055DAC">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090F11" w:rsidRPr="00055DAC" w:rsidRDefault="00090F11" w:rsidP="00055DAC">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CMP434 Implementation Date</w:t>
            </w:r>
            <w:r w:rsidRPr="00055DAC">
              <w:rPr>
                <w:rFonts w:ascii="Arial" w:hAnsi="Arial" w:cs="Arial"/>
                <w:szCs w:val="22"/>
              </w:rPr>
              <w:t>;</w:t>
            </w:r>
          </w:p>
          <w:p w14:paraId="7B14F793" w14:textId="77777777" w:rsidR="00090F11" w:rsidRPr="00055DAC" w:rsidRDefault="00090F11" w:rsidP="00055DAC">
            <w:pPr>
              <w:pStyle w:val="BodyText"/>
              <w:rPr>
                <w:rFonts w:ascii="Arial" w:hAnsi="Arial" w:cs="Arial"/>
              </w:rPr>
            </w:pPr>
          </w:p>
        </w:tc>
      </w:tr>
      <w:tr w:rsidR="00380C61" w:rsidRPr="00055DAC" w14:paraId="60730EFB" w14:textId="77777777" w:rsidTr="006C65B2">
        <w:tc>
          <w:tcPr>
            <w:tcW w:w="2695" w:type="dxa"/>
          </w:tcPr>
          <w:p w14:paraId="131905C2" w14:textId="77777777" w:rsidR="00380C61" w:rsidRPr="00055DAC" w:rsidRDefault="00380C61" w:rsidP="00055DAC">
            <w:pPr>
              <w:pStyle w:val="BodyText"/>
              <w:rPr>
                <w:rFonts w:ascii="Arial" w:hAnsi="Arial" w:cs="Arial"/>
                <w:b/>
                <w:bCs/>
              </w:rPr>
            </w:pPr>
            <w:r w:rsidRPr="00055DAC">
              <w:rPr>
                <w:rFonts w:ascii="Arial" w:hAnsi="Arial" w:cs="Arial"/>
                <w:b/>
                <w:bCs/>
              </w:rPr>
              <w:t>"First Offer"</w:t>
            </w:r>
          </w:p>
        </w:tc>
        <w:tc>
          <w:tcPr>
            <w:tcW w:w="6657" w:type="dxa"/>
            <w:gridSpan w:val="2"/>
          </w:tcPr>
          <w:p w14:paraId="41FEA0F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6.10.4; </w:t>
            </w:r>
          </w:p>
        </w:tc>
      </w:tr>
      <w:tr w:rsidR="00380C61" w:rsidRPr="00055DAC" w14:paraId="6047EA5B" w14:textId="77777777" w:rsidTr="006C65B2">
        <w:tc>
          <w:tcPr>
            <w:tcW w:w="2695" w:type="dxa"/>
          </w:tcPr>
          <w:p w14:paraId="3912A3CD"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occur;</w:t>
            </w:r>
          </w:p>
          <w:p w14:paraId="209A7359" w14:textId="77777777" w:rsidR="00380C61" w:rsidRPr="00055DAC" w:rsidRDefault="00380C61" w:rsidP="00055DAC">
            <w:pPr>
              <w:jc w:val="both"/>
              <w:rPr>
                <w:rFonts w:ascii="Arial" w:hAnsi="Arial" w:cs="Arial"/>
                <w:szCs w:val="22"/>
              </w:rPr>
            </w:pPr>
          </w:p>
        </w:tc>
      </w:tr>
      <w:tr w:rsidR="00380C61" w:rsidRPr="00055DAC" w14:paraId="05F9DCCA" w14:textId="77777777" w:rsidTr="006C65B2">
        <w:tc>
          <w:tcPr>
            <w:tcW w:w="2695" w:type="dxa"/>
          </w:tcPr>
          <w:p w14:paraId="41F69AC5" w14:textId="77777777" w:rsidR="00380C61" w:rsidRPr="00055DAC" w:rsidRDefault="00380C61" w:rsidP="00055DAC">
            <w:pPr>
              <w:pStyle w:val="BodyText"/>
              <w:rPr>
                <w:rFonts w:ascii="Arial" w:hAnsi="Arial" w:cs="Arial"/>
                <w:b/>
                <w:bCs/>
              </w:rPr>
            </w:pPr>
            <w:r w:rsidRPr="00055DAC">
              <w:rPr>
                <w:rFonts w:ascii="Arial" w:hAnsi="Arial" w:cs="Arial"/>
                <w:b/>
                <w:bCs/>
              </w:rPr>
              <w:t>"First User"</w:t>
            </w:r>
          </w:p>
        </w:tc>
        <w:tc>
          <w:tcPr>
            <w:tcW w:w="6657" w:type="dxa"/>
            <w:gridSpan w:val="2"/>
          </w:tcPr>
          <w:p w14:paraId="2C9C5F1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6.10.3; </w:t>
            </w:r>
          </w:p>
        </w:tc>
      </w:tr>
      <w:tr w:rsidR="00380C61" w:rsidRPr="00055DAC" w14:paraId="73A58629" w14:textId="77777777" w:rsidTr="006C65B2">
        <w:tc>
          <w:tcPr>
            <w:tcW w:w="2695" w:type="dxa"/>
          </w:tcPr>
          <w:p w14:paraId="279B70E3" w14:textId="7E976545" w:rsidR="00380C61" w:rsidRPr="00055DAC" w:rsidRDefault="00380C6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380C61" w:rsidRPr="00055DAC" w:rsidRDefault="00380C61" w:rsidP="00055DAC">
            <w:pPr>
              <w:jc w:val="both"/>
              <w:rPr>
                <w:rFonts w:ascii="Arial" w:hAnsi="Arial" w:cs="Arial"/>
                <w:szCs w:val="22"/>
              </w:rPr>
            </w:pPr>
          </w:p>
          <w:p w14:paraId="5D97F185" w14:textId="51F46389" w:rsidR="00380C61" w:rsidRPr="00055DAC" w:rsidRDefault="00380C61" w:rsidP="00055DAC">
            <w:pPr>
              <w:jc w:val="both"/>
              <w:rPr>
                <w:rFonts w:ascii="Arial" w:hAnsi="Arial" w:cs="Arial"/>
                <w:szCs w:val="22"/>
              </w:rPr>
            </w:pPr>
          </w:p>
        </w:tc>
        <w:tc>
          <w:tcPr>
            <w:tcW w:w="6657" w:type="dxa"/>
            <w:gridSpan w:val="2"/>
          </w:tcPr>
          <w:p w14:paraId="31509F25" w14:textId="5363580D" w:rsidR="00380C61" w:rsidRPr="00055DAC" w:rsidRDefault="00380C61" w:rsidP="00055DAC">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4EAD9121" w14:textId="77777777" w:rsidR="00380C61" w:rsidRPr="00055DAC" w:rsidRDefault="00380C61" w:rsidP="00055DAC">
            <w:pPr>
              <w:jc w:val="both"/>
              <w:rPr>
                <w:rFonts w:ascii="Arial" w:hAnsi="Arial" w:cs="Arial"/>
                <w:szCs w:val="22"/>
              </w:rPr>
            </w:pPr>
          </w:p>
        </w:tc>
      </w:tr>
      <w:tr w:rsidR="00380C61" w:rsidRPr="00055DAC" w14:paraId="6BE64C5E" w14:textId="77777777" w:rsidTr="006C65B2">
        <w:tc>
          <w:tcPr>
            <w:tcW w:w="2695" w:type="dxa"/>
          </w:tcPr>
          <w:p w14:paraId="19DDCB3F" w14:textId="77777777" w:rsidR="00380C61" w:rsidRPr="00055DAC" w:rsidRDefault="00380C61" w:rsidP="00055DAC">
            <w:pPr>
              <w:jc w:val="both"/>
              <w:rPr>
                <w:rFonts w:ascii="Arial" w:hAnsi="Arial" w:cs="Arial"/>
                <w:b/>
                <w:bCs/>
                <w:szCs w:val="22"/>
              </w:rPr>
            </w:pPr>
            <w:r w:rsidRPr="00055DAC">
              <w:rPr>
                <w:rFonts w:ascii="Arial" w:hAnsi="Arial" w:cs="Arial"/>
                <w:b/>
                <w:bCs/>
                <w:szCs w:val="22"/>
              </w:rPr>
              <w:t>“Fixed BSUoS Price”</w:t>
            </w:r>
          </w:p>
          <w:p w14:paraId="4027DA1D" w14:textId="77777777" w:rsidR="00380C61" w:rsidRPr="00055DAC" w:rsidRDefault="00380C61" w:rsidP="00055DAC">
            <w:pPr>
              <w:spacing w:after="240"/>
              <w:rPr>
                <w:rFonts w:ascii="Arial" w:hAnsi="Arial" w:cs="Arial"/>
                <w:b/>
              </w:rPr>
            </w:pPr>
          </w:p>
        </w:tc>
        <w:tc>
          <w:tcPr>
            <w:tcW w:w="6657" w:type="dxa"/>
            <w:gridSpan w:val="2"/>
          </w:tcPr>
          <w:p w14:paraId="53E74F9E" w14:textId="543060A1" w:rsidR="00380C61" w:rsidRPr="00055DAC" w:rsidRDefault="00380C61" w:rsidP="00055DAC">
            <w:pPr>
              <w:jc w:val="both"/>
              <w:rPr>
                <w:rFonts w:ascii="Arial" w:hAnsi="Arial" w:cs="Arial"/>
              </w:rPr>
            </w:pPr>
            <w:r w:rsidRPr="00055DAC">
              <w:rPr>
                <w:rFonts w:ascii="Arial" w:hAnsi="Arial" w:cs="Arial"/>
                <w:szCs w:val="22"/>
              </w:rPr>
              <w:t xml:space="preserve">the volumetric fixed price (in £/MWh) for </w:t>
            </w:r>
            <w:r w:rsidRPr="00055DAC">
              <w:rPr>
                <w:rFonts w:ascii="Arial" w:hAnsi="Arial" w:cs="Arial"/>
                <w:b/>
                <w:bCs/>
                <w:szCs w:val="22"/>
              </w:rPr>
              <w:t>BSUoS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380C61" w:rsidRPr="00055DAC" w14:paraId="271EE908" w14:textId="77777777" w:rsidTr="006C65B2">
        <w:tc>
          <w:tcPr>
            <w:tcW w:w="2695" w:type="dxa"/>
          </w:tcPr>
          <w:p w14:paraId="71D75C55" w14:textId="77777777" w:rsidR="00380C61" w:rsidRPr="00055DAC" w:rsidRDefault="00380C61" w:rsidP="00055DAC">
            <w:pPr>
              <w:jc w:val="both"/>
              <w:rPr>
                <w:rFonts w:ascii="Arial" w:hAnsi="Arial" w:cs="Arial"/>
                <w:szCs w:val="22"/>
              </w:rPr>
            </w:pPr>
            <w:r w:rsidRPr="00055DAC">
              <w:rPr>
                <w:rFonts w:ascii="Arial" w:hAnsi="Arial" w:cs="Arial"/>
                <w:b/>
                <w:bCs/>
                <w:szCs w:val="22"/>
              </w:rPr>
              <w:lastRenderedPageBreak/>
              <w:t>“Fixed Price Period”</w:t>
            </w:r>
          </w:p>
          <w:p w14:paraId="1DF189D5" w14:textId="77777777" w:rsidR="00380C61" w:rsidRPr="00055DAC" w:rsidRDefault="00380C61" w:rsidP="00055DAC">
            <w:pPr>
              <w:spacing w:after="240"/>
              <w:rPr>
                <w:rFonts w:ascii="Arial" w:hAnsi="Arial" w:cs="Arial"/>
                <w:b/>
              </w:rPr>
            </w:pPr>
          </w:p>
        </w:tc>
        <w:tc>
          <w:tcPr>
            <w:tcW w:w="6657" w:type="dxa"/>
            <w:gridSpan w:val="2"/>
          </w:tcPr>
          <w:p w14:paraId="4FA2B1AF" w14:textId="33198742" w:rsidR="00380C61" w:rsidRPr="00055DAC" w:rsidRDefault="00380C61" w:rsidP="00055DAC">
            <w:pPr>
              <w:jc w:val="both"/>
              <w:rPr>
                <w:rFonts w:ascii="Arial" w:hAnsi="Arial" w:cs="Arial"/>
                <w:szCs w:val="22"/>
              </w:rPr>
            </w:pPr>
            <w:r w:rsidRPr="00055DAC">
              <w:rPr>
                <w:rFonts w:ascii="Arial" w:hAnsi="Arial" w:cs="Arial"/>
                <w:szCs w:val="22"/>
              </w:rPr>
              <w:t xml:space="preserve">the period of time during which the </w:t>
            </w:r>
            <w:r w:rsidRPr="00055DAC">
              <w:rPr>
                <w:rFonts w:ascii="Arial" w:hAnsi="Arial" w:cs="Arial"/>
                <w:b/>
                <w:bCs/>
                <w:szCs w:val="22"/>
              </w:rPr>
              <w:t>Fixed BSUoS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380C61" w:rsidRPr="00055DAC" w:rsidRDefault="00380C61" w:rsidP="00055DAC">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380C61" w:rsidRPr="00055DAC" w:rsidRDefault="00380C61" w:rsidP="00055DAC">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380C61" w:rsidRPr="00055DAC" w:rsidRDefault="00380C61" w:rsidP="00055DAC">
            <w:pPr>
              <w:jc w:val="both"/>
              <w:rPr>
                <w:rFonts w:ascii="Arial" w:hAnsi="Arial" w:cs="Arial"/>
                <w:szCs w:val="22"/>
              </w:rPr>
            </w:pPr>
          </w:p>
          <w:p w14:paraId="56416DD2" w14:textId="7955E7EA" w:rsidR="00380C61" w:rsidRPr="00055DAC" w:rsidRDefault="00380C61" w:rsidP="00055DAC">
            <w:pPr>
              <w:jc w:val="both"/>
              <w:rPr>
                <w:rFonts w:ascii="Arial" w:hAnsi="Arial" w:cs="Arial"/>
              </w:rPr>
            </w:pPr>
          </w:p>
        </w:tc>
      </w:tr>
      <w:tr w:rsidR="00380C61" w:rsidRPr="00055DAC" w14:paraId="3099FBD6" w14:textId="77777777" w:rsidTr="006C65B2">
        <w:tc>
          <w:tcPr>
            <w:tcW w:w="2695" w:type="dxa"/>
          </w:tcPr>
          <w:p w14:paraId="3018D7AB" w14:textId="77777777" w:rsidR="00380C61" w:rsidRPr="00055DAC" w:rsidRDefault="00380C61" w:rsidP="00055DAC">
            <w:pPr>
              <w:spacing w:after="240"/>
              <w:rPr>
                <w:rFonts w:ascii="Arial" w:hAnsi="Arial" w:cs="Arial"/>
                <w:b/>
              </w:rPr>
            </w:pPr>
            <w:r w:rsidRPr="00055DAC">
              <w:rPr>
                <w:rFonts w:ascii="Arial" w:hAnsi="Arial" w:cs="Arial"/>
                <w:b/>
              </w:rPr>
              <w:t>“Fixed Proposed Implementation Date”</w:t>
            </w:r>
          </w:p>
        </w:tc>
        <w:tc>
          <w:tcPr>
            <w:tcW w:w="6657" w:type="dxa"/>
            <w:gridSpan w:val="2"/>
          </w:tcPr>
          <w:p w14:paraId="44168FDD" w14:textId="77777777" w:rsidR="00380C61" w:rsidRPr="00055DAC" w:rsidRDefault="00380C61" w:rsidP="00055DAC">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380C61" w:rsidRPr="00055DAC" w14:paraId="33B9B071" w14:textId="77777777" w:rsidTr="006C65B2">
        <w:tc>
          <w:tcPr>
            <w:tcW w:w="2695" w:type="dxa"/>
          </w:tcPr>
          <w:p w14:paraId="1E5EFF76" w14:textId="77777777" w:rsidR="00380C61" w:rsidRPr="00055DAC" w:rsidRDefault="00380C61" w:rsidP="00055DAC">
            <w:pPr>
              <w:pStyle w:val="BodyText"/>
              <w:rPr>
                <w:rFonts w:ascii="Arial" w:hAnsi="Arial" w:cs="Arial"/>
                <w:b/>
                <w:bCs/>
              </w:rPr>
            </w:pPr>
            <w:r w:rsidRPr="00055DAC">
              <w:rPr>
                <w:rFonts w:ascii="Arial" w:hAnsi="Arial" w:cs="Arial"/>
                <w:b/>
                <w:bCs/>
              </w:rPr>
              <w:t>"FMS Date"</w:t>
            </w:r>
          </w:p>
        </w:tc>
        <w:tc>
          <w:tcPr>
            <w:tcW w:w="6657" w:type="dxa"/>
            <w:gridSpan w:val="2"/>
          </w:tcPr>
          <w:p w14:paraId="3D7B069E" w14:textId="77777777" w:rsidR="00380C61" w:rsidRPr="00055DAC" w:rsidRDefault="00380C61" w:rsidP="00055DAC">
            <w:pPr>
              <w:pStyle w:val="BodyText"/>
              <w:rPr>
                <w:rFonts w:ascii="Arial" w:hAnsi="Arial" w:cs="Arial"/>
              </w:rPr>
            </w:pPr>
            <w:r w:rsidRPr="00055DAC">
              <w:rPr>
                <w:rFonts w:ascii="Arial" w:hAnsi="Arial" w:cs="Arial"/>
              </w:rPr>
              <w:t>1st April 1993;</w:t>
            </w:r>
          </w:p>
        </w:tc>
      </w:tr>
      <w:tr w:rsidR="00380C61" w:rsidRPr="00055DAC" w14:paraId="589860E3" w14:textId="77777777" w:rsidTr="006C65B2">
        <w:tc>
          <w:tcPr>
            <w:tcW w:w="2695" w:type="dxa"/>
          </w:tcPr>
          <w:p w14:paraId="75B2BF1B" w14:textId="77777777" w:rsidR="00380C61" w:rsidRPr="00055DAC" w:rsidRDefault="00380C61" w:rsidP="00055DAC">
            <w:pPr>
              <w:pStyle w:val="BodyText"/>
              <w:rPr>
                <w:rFonts w:ascii="Arial" w:hAnsi="Arial" w:cs="Arial"/>
                <w:b/>
                <w:bCs/>
              </w:rPr>
            </w:pPr>
            <w:r w:rsidRPr="00055DAC">
              <w:rPr>
                <w:rFonts w:ascii="Arial" w:hAnsi="Arial" w:cs="Arial"/>
                <w:b/>
                <w:bCs/>
              </w:rPr>
              <w:t>"Force Majeure"</w:t>
            </w:r>
          </w:p>
        </w:tc>
        <w:tc>
          <w:tcPr>
            <w:tcW w:w="6657" w:type="dxa"/>
            <w:gridSpan w:val="2"/>
          </w:tcPr>
          <w:p w14:paraId="655A69C4"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380C61" w:rsidRPr="00055DAC" w14:paraId="1F049186" w14:textId="77777777" w:rsidTr="006C65B2">
        <w:tc>
          <w:tcPr>
            <w:tcW w:w="2695" w:type="dxa"/>
          </w:tcPr>
          <w:p w14:paraId="68C9D8C0" w14:textId="77777777" w:rsidR="00380C61" w:rsidRPr="00055DAC" w:rsidRDefault="00380C61" w:rsidP="00055DAC">
            <w:pPr>
              <w:pStyle w:val="BodyText"/>
              <w:rPr>
                <w:rFonts w:ascii="Arial" w:hAnsi="Arial" w:cs="Arial"/>
                <w:b/>
                <w:bCs/>
              </w:rPr>
            </w:pPr>
            <w:r w:rsidRPr="00055DAC">
              <w:rPr>
                <w:rFonts w:ascii="Arial" w:hAnsi="Arial" w:cs="Arial"/>
                <w:b/>
                <w:bCs/>
              </w:rPr>
              <w:t>"Forecasting Performance Related VAR "</w:t>
            </w:r>
          </w:p>
        </w:tc>
        <w:tc>
          <w:tcPr>
            <w:tcW w:w="6657" w:type="dxa"/>
            <w:gridSpan w:val="2"/>
          </w:tcPr>
          <w:p w14:paraId="228D3A5C" w14:textId="77777777" w:rsidR="00380C61" w:rsidRPr="00055DAC" w:rsidRDefault="00380C61" w:rsidP="00055DAC">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380C61" w:rsidRPr="00055DAC" w14:paraId="03E8AD31" w14:textId="77777777" w:rsidTr="006C65B2">
        <w:tc>
          <w:tcPr>
            <w:tcW w:w="2695" w:type="dxa"/>
          </w:tcPr>
          <w:p w14:paraId="0D4F7AB4" w14:textId="77777777" w:rsidR="00380C61" w:rsidRPr="00055DAC" w:rsidRDefault="00380C61" w:rsidP="00055DAC">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380C61" w:rsidRPr="00055DAC" w:rsidRDefault="00380C61" w:rsidP="00055DAC">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380C61" w:rsidRPr="00055DAC" w14:paraId="40B4221D" w14:textId="77777777" w:rsidTr="006C65B2">
        <w:tc>
          <w:tcPr>
            <w:tcW w:w="2695" w:type="dxa"/>
          </w:tcPr>
          <w:p w14:paraId="1048F464" w14:textId="77777777" w:rsidR="00380C61" w:rsidRPr="00055DAC" w:rsidRDefault="00380C61" w:rsidP="00055DAC">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380C61" w:rsidRPr="00055DAC" w:rsidRDefault="00380C61" w:rsidP="00055DAC">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380C61" w:rsidRPr="00055DAC" w14:paraId="07BB6464" w14:textId="77777777" w:rsidTr="006C65B2">
        <w:tc>
          <w:tcPr>
            <w:tcW w:w="2695" w:type="dxa"/>
          </w:tcPr>
          <w:p w14:paraId="598D849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"Frequency Response"</w:t>
            </w:r>
          </w:p>
          <w:p w14:paraId="25241E00" w14:textId="77777777" w:rsidR="00380C61" w:rsidRPr="00055DAC" w:rsidRDefault="00380C61" w:rsidP="00055DAC">
            <w:pPr>
              <w:pStyle w:val="BodyText"/>
              <w:rPr>
                <w:rFonts w:ascii="Arial" w:hAnsi="Arial" w:cs="Arial"/>
                <w:b/>
                <w:bCs/>
              </w:rPr>
            </w:pPr>
          </w:p>
        </w:tc>
        <w:tc>
          <w:tcPr>
            <w:tcW w:w="6657" w:type="dxa"/>
            <w:gridSpan w:val="2"/>
          </w:tcPr>
          <w:p w14:paraId="759F9F9E" w14:textId="77777777" w:rsidR="00380C61" w:rsidRPr="00055DAC" w:rsidRDefault="00380C61" w:rsidP="00055DAC">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380C61" w:rsidRPr="00055DAC" w14:paraId="5A25AD8E" w14:textId="77777777" w:rsidTr="006C65B2">
        <w:tc>
          <w:tcPr>
            <w:tcW w:w="2695" w:type="dxa"/>
          </w:tcPr>
          <w:p w14:paraId="3B070AB3" w14:textId="77777777" w:rsidR="00380C61" w:rsidRPr="00055DAC" w:rsidRDefault="00380C61" w:rsidP="00055DAC">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269CE30" w14:textId="77777777" w:rsidTr="006C65B2">
        <w:tc>
          <w:tcPr>
            <w:tcW w:w="2695" w:type="dxa"/>
          </w:tcPr>
          <w:p w14:paraId="72801146" w14:textId="77777777" w:rsidR="00380C61" w:rsidRPr="00055DAC" w:rsidRDefault="00380C61" w:rsidP="00055DAC">
            <w:pPr>
              <w:pStyle w:val="BodyText"/>
              <w:rPr>
                <w:rFonts w:ascii="Arial" w:hAnsi="Arial" w:cs="Arial"/>
                <w:b/>
                <w:bCs/>
              </w:rPr>
            </w:pPr>
            <w:r w:rsidRPr="00055DAC">
              <w:rPr>
                <w:rFonts w:ascii="Arial" w:hAnsi="Arial" w:cs="Arial"/>
                <w:b/>
                <w:bCs/>
              </w:rPr>
              <w:t>"Fuel Security Code"</w:t>
            </w:r>
          </w:p>
        </w:tc>
        <w:tc>
          <w:tcPr>
            <w:tcW w:w="6657" w:type="dxa"/>
            <w:gridSpan w:val="2"/>
          </w:tcPr>
          <w:p w14:paraId="3623B1D3" w14:textId="77777777" w:rsidR="00380C61" w:rsidRPr="00055DAC" w:rsidRDefault="00380C61" w:rsidP="00055DAC">
            <w:pPr>
              <w:pStyle w:val="BodyText"/>
              <w:jc w:val="both"/>
              <w:rPr>
                <w:rFonts w:ascii="Arial" w:hAnsi="Arial" w:cs="Arial"/>
              </w:rPr>
            </w:pPr>
            <w:r w:rsidRPr="00055DAC">
              <w:rPr>
                <w:rFonts w:ascii="Arial" w:hAnsi="Arial" w:cs="Arial"/>
              </w:rPr>
              <w:t xml:space="preserve">the document of that title designated as such by the </w:t>
            </w:r>
            <w:r w:rsidRPr="00055DAC">
              <w:rPr>
                <w:rFonts w:ascii="Arial" w:hAnsi="Arial" w:cs="Arial"/>
                <w:b/>
              </w:rPr>
              <w:t xml:space="preserve">Secretary of State </w:t>
            </w:r>
            <w:r w:rsidRPr="00055DAC">
              <w:rPr>
                <w:rFonts w:ascii="Arial" w:hAnsi="Arial" w:cs="Arial"/>
              </w:rPr>
              <w:t>as from time to time amended;</w:t>
            </w:r>
          </w:p>
        </w:tc>
      </w:tr>
      <w:tr w:rsidR="00380C61" w:rsidRPr="00055DAC" w14:paraId="01F6DE96" w14:textId="77777777" w:rsidTr="006C65B2">
        <w:tc>
          <w:tcPr>
            <w:tcW w:w="2695" w:type="dxa"/>
          </w:tcPr>
          <w:p w14:paraId="0017B573" w14:textId="77777777" w:rsidR="00380C61" w:rsidRPr="00055DAC" w:rsidRDefault="00380C61" w:rsidP="00055DAC">
            <w:pPr>
              <w:spacing w:after="240"/>
              <w:rPr>
                <w:rFonts w:ascii="Arial" w:hAnsi="Arial" w:cs="Arial"/>
                <w:b/>
              </w:rPr>
            </w:pPr>
            <w:r w:rsidRPr="00055DAC">
              <w:rPr>
                <w:rFonts w:ascii="Arial" w:hAnsi="Arial" w:cs="Arial"/>
                <w:b/>
                <w:bCs/>
              </w:rPr>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77777777" w:rsidR="00380C61" w:rsidRPr="00055DAC" w:rsidRDefault="00380C61" w:rsidP="00055DAC">
            <w:pPr>
              <w:pStyle w:val="CMSHeadL5"/>
              <w:numPr>
                <w:ilvl w:val="0"/>
                <w:numId w:val="0"/>
              </w:numPr>
              <w:ind w:left="2"/>
              <w:jc w:val="both"/>
              <w:rPr>
                <w:rFonts w:ascii="Arial" w:hAnsi="Arial" w:cs="Arial"/>
              </w:rPr>
            </w:pPr>
            <w:r w:rsidRPr="00055DAC">
              <w:rPr>
                <w:rFonts w:ascii="Arial" w:hAnsi="Arial"/>
                <w:szCs w:val="22"/>
              </w:rPr>
              <w:t xml:space="preserve">means 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380C61" w:rsidRPr="00055DAC" w14:paraId="4C5FFAE4" w14:textId="77777777" w:rsidTr="006C65B2">
        <w:tc>
          <w:tcPr>
            <w:tcW w:w="2695" w:type="dxa"/>
          </w:tcPr>
          <w:p w14:paraId="76C5E101" w14:textId="77777777" w:rsidR="00380C61" w:rsidRPr="00055DAC" w:rsidRDefault="00380C61" w:rsidP="00F629C1">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380C61" w:rsidRPr="00055DAC" w:rsidRDefault="00380C61" w:rsidP="00055DAC">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380C61" w:rsidRPr="00055DAC" w:rsidRDefault="00380C61" w:rsidP="00055DAC">
            <w:pPr>
              <w:pStyle w:val="TOC2"/>
              <w:spacing w:after="120"/>
              <w:ind w:left="0" w:firstLine="0"/>
              <w:jc w:val="both"/>
              <w:rPr>
                <w:rFonts w:ascii="Arial" w:hAnsi="Arial" w:cs="Arial"/>
              </w:rPr>
            </w:pPr>
          </w:p>
        </w:tc>
      </w:tr>
      <w:tr w:rsidR="00380C61" w:rsidRPr="00055DAC" w14:paraId="62D3F3FD" w14:textId="77777777" w:rsidTr="006C65B2">
        <w:tc>
          <w:tcPr>
            <w:tcW w:w="2695" w:type="dxa"/>
          </w:tcPr>
          <w:p w14:paraId="1928ECB3" w14:textId="77777777" w:rsidR="00380C61" w:rsidRPr="00055DAC" w:rsidRDefault="00380C61" w:rsidP="00F629C1">
            <w:pPr>
              <w:pStyle w:val="BodyText"/>
              <w:spacing w:after="120"/>
              <w:rPr>
                <w:rFonts w:ascii="Arial" w:hAnsi="Arial" w:cs="Arial"/>
              </w:rPr>
            </w:pPr>
            <w:r w:rsidRPr="00055DAC">
              <w:rPr>
                <w:rFonts w:ascii="Arial" w:hAnsi="Arial" w:cs="Arial"/>
              </w:rPr>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p>
        </w:tc>
        <w:tc>
          <w:tcPr>
            <w:tcW w:w="6657" w:type="dxa"/>
            <w:gridSpan w:val="2"/>
          </w:tcPr>
          <w:p w14:paraId="520D49C5"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380C61" w:rsidRPr="00055DAC" w14:paraId="1E7B1BE2" w14:textId="77777777" w:rsidTr="006C65B2">
        <w:tc>
          <w:tcPr>
            <w:tcW w:w="2695" w:type="dxa"/>
          </w:tcPr>
          <w:p w14:paraId="7844208D" w14:textId="35617254" w:rsidR="00380C61" w:rsidRPr="00055DAC" w:rsidRDefault="00380C61" w:rsidP="00F629C1">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driven by a gas turbine (for instance an aero-engine);</w:t>
            </w:r>
          </w:p>
        </w:tc>
      </w:tr>
      <w:tr w:rsidR="00380C61" w:rsidRPr="00055DAC" w14:paraId="76869FDE" w14:textId="77777777" w:rsidTr="006C65B2">
        <w:trPr>
          <w:trHeight w:val="300"/>
        </w:trPr>
        <w:tc>
          <w:tcPr>
            <w:tcW w:w="2695" w:type="dxa"/>
          </w:tcPr>
          <w:p w14:paraId="3791461E" w14:textId="4A6CDB4E" w:rsidR="00380C61" w:rsidRPr="00055DAC" w:rsidRDefault="00380C61" w:rsidP="00055DAC">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380C61" w:rsidRPr="00055DAC" w:rsidRDefault="00380C61" w:rsidP="00055DAC">
            <w:pPr>
              <w:pStyle w:val="List"/>
              <w:ind w:left="0" w:firstLine="0"/>
              <w:jc w:val="both"/>
              <w:rPr>
                <w:rFonts w:ascii="Arial" w:hAnsi="Arial" w:cs="Arial"/>
              </w:rPr>
            </w:pPr>
            <w:r w:rsidRPr="00055DAC">
              <w:rPr>
                <w:rFonts w:ascii="Arial" w:hAnsi="Arial" w:cs="Arial"/>
              </w:rPr>
              <w:t>a licence granted or treated as granted under section 7AA(1) of the Gas Act 1986;</w:t>
            </w:r>
          </w:p>
        </w:tc>
      </w:tr>
      <w:tr w:rsidR="00937C56" w:rsidRPr="00055DAC" w14:paraId="2E2FFBC0" w14:textId="77777777" w:rsidTr="006C65B2">
        <w:trPr>
          <w:trHeight w:val="300"/>
        </w:trPr>
        <w:tc>
          <w:tcPr>
            <w:tcW w:w="2695" w:type="dxa"/>
          </w:tcPr>
          <w:p w14:paraId="1B3BFB82" w14:textId="7616724A" w:rsidR="00937C56" w:rsidRPr="00055DAC" w:rsidRDefault="00937C56" w:rsidP="00F629C1">
            <w:pPr>
              <w:pStyle w:val="BodyText"/>
              <w:rPr>
                <w:rFonts w:ascii="Arial" w:hAnsi="Arial" w:cs="Arial"/>
                <w:b/>
                <w:bCs/>
              </w:rPr>
            </w:pPr>
            <w:r w:rsidRPr="00055DAC">
              <w:rPr>
                <w:rFonts w:ascii="Arial" w:hAnsi="Arial" w:cs="Arial"/>
                <w:b/>
                <w:bCs/>
                <w:szCs w:val="22"/>
              </w:rPr>
              <w:t>“Gate 1 Agreements”</w:t>
            </w:r>
          </w:p>
        </w:tc>
        <w:tc>
          <w:tcPr>
            <w:tcW w:w="6657" w:type="dxa"/>
            <w:gridSpan w:val="2"/>
          </w:tcPr>
          <w:p w14:paraId="672C6BC9" w14:textId="0A2564F0" w:rsidR="00937C56" w:rsidRPr="00055DAC" w:rsidRDefault="00937C56" w:rsidP="00F629C1">
            <w:pPr>
              <w:spacing w:after="240"/>
              <w:jc w:val="both"/>
              <w:rPr>
                <w:rFonts w:ascii="Arial" w:hAnsi="Arial" w:cs="Arial"/>
              </w:rPr>
            </w:pPr>
            <w:r w:rsidRPr="00055DAC">
              <w:rPr>
                <w:rFonts w:ascii="Arial" w:hAnsi="Arial" w:cs="Arial"/>
                <w:szCs w:val="22"/>
              </w:rPr>
              <w:t xml:space="preserve">the </w:t>
            </w:r>
            <w:r w:rsidR="00080AFB" w:rsidRPr="00D56A98">
              <w:rPr>
                <w:rFonts w:ascii="Arial" w:hAnsi="Arial" w:cs="Arial"/>
                <w:szCs w:val="22"/>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entered into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The Company</w:t>
            </w:r>
            <w:r w:rsidRPr="00055DAC">
              <w:rPr>
                <w:rFonts w:ascii="Arial" w:hAnsi="Arial" w:cs="Arial"/>
                <w:szCs w:val="22"/>
              </w:rPr>
              <w:t xml:space="preserve"> on acceptance of a </w:t>
            </w:r>
            <w:r w:rsidRPr="00055DAC">
              <w:rPr>
                <w:rFonts w:ascii="Arial" w:hAnsi="Arial" w:cs="Arial"/>
                <w:b/>
                <w:bCs/>
                <w:szCs w:val="22"/>
              </w:rPr>
              <w:t>Gate 1 Offer</w:t>
            </w:r>
            <w:r w:rsidR="004C5B9B" w:rsidRPr="00A57936">
              <w:rPr>
                <w:rFonts w:ascii="Arial" w:hAnsi="Arial" w:cs="Arial"/>
                <w:b/>
                <w:bCs/>
                <w:szCs w:val="22"/>
              </w:rPr>
              <w:t xml:space="preserve"> </w:t>
            </w:r>
            <w:r w:rsidR="004C5B9B" w:rsidRPr="00D56A98">
              <w:rPr>
                <w:rFonts w:ascii="Arial" w:hAnsi="Arial" w:cs="Arial"/>
                <w:szCs w:val="22"/>
              </w:rPr>
              <w:t>and</w:t>
            </w:r>
            <w:r w:rsidR="003B24B1" w:rsidRPr="00D56A98">
              <w:rPr>
                <w:rFonts w:ascii="Arial" w:hAnsi="Arial" w:cs="Arial"/>
                <w:szCs w:val="22"/>
              </w:rPr>
              <w:t xml:space="preserve"> (b) the </w:t>
            </w:r>
            <w:r w:rsidR="003B24B1" w:rsidRPr="00D56A98">
              <w:rPr>
                <w:rFonts w:ascii="Arial" w:hAnsi="Arial" w:cs="Arial"/>
                <w:b/>
                <w:szCs w:val="22"/>
              </w:rPr>
              <w:t>Gate 1 Existing Agreements;</w:t>
            </w:r>
            <w:r w:rsidR="004C5B9B" w:rsidRPr="00D56A98">
              <w:rPr>
                <w:rFonts w:ascii="Arial" w:hAnsi="Arial" w:cs="Arial"/>
                <w:szCs w:val="22"/>
              </w:rPr>
              <w:t xml:space="preserve"> </w:t>
            </w:r>
          </w:p>
        </w:tc>
      </w:tr>
      <w:tr w:rsidR="00937C56" w:rsidRPr="00055DAC" w14:paraId="499FF231" w14:textId="77777777" w:rsidTr="006C65B2">
        <w:trPr>
          <w:trHeight w:val="300"/>
        </w:trPr>
        <w:tc>
          <w:tcPr>
            <w:tcW w:w="2695" w:type="dxa"/>
          </w:tcPr>
          <w:p w14:paraId="2F8A4A67" w14:textId="5AF61DEA" w:rsidR="00937C56" w:rsidRPr="00055DAC" w:rsidRDefault="00937C56" w:rsidP="00F629C1">
            <w:pPr>
              <w:pStyle w:val="BodyText"/>
              <w:rPr>
                <w:rFonts w:ascii="Arial" w:hAnsi="Arial" w:cs="Arial"/>
                <w:b/>
                <w:bCs/>
              </w:rPr>
            </w:pPr>
            <w:r w:rsidRPr="00055DAC">
              <w:rPr>
                <w:rFonts w:ascii="Arial" w:hAnsi="Arial" w:cs="Arial"/>
                <w:b/>
                <w:bCs/>
                <w:szCs w:val="22"/>
              </w:rPr>
              <w:t>“Gate 1 Application”</w:t>
            </w:r>
          </w:p>
        </w:tc>
        <w:tc>
          <w:tcPr>
            <w:tcW w:w="6657" w:type="dxa"/>
            <w:gridSpan w:val="2"/>
          </w:tcPr>
          <w:p w14:paraId="67552CAE" w14:textId="023423BD"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520BA5" w:rsidRPr="00055DAC" w14:paraId="5D354602" w14:textId="77777777" w:rsidTr="006C65B2">
        <w:trPr>
          <w:trHeight w:val="300"/>
        </w:trPr>
        <w:tc>
          <w:tcPr>
            <w:tcW w:w="2695" w:type="dxa"/>
          </w:tcPr>
          <w:p w14:paraId="246358F3" w14:textId="7E3735BB" w:rsidR="00520BA5" w:rsidRPr="00D56A98" w:rsidRDefault="00520BA5" w:rsidP="00F629C1">
            <w:pPr>
              <w:pStyle w:val="BodyText"/>
              <w:rPr>
                <w:rFonts w:ascii="Arial" w:hAnsi="Arial" w:cs="Arial"/>
                <w:b/>
                <w:szCs w:val="22"/>
              </w:rPr>
            </w:pPr>
            <w:r w:rsidRPr="00D56A98">
              <w:rPr>
                <w:rFonts w:ascii="Arial" w:hAnsi="Arial" w:cs="Arial"/>
                <w:b/>
              </w:rPr>
              <w:t>“Gate 1 ATV”</w:t>
            </w:r>
          </w:p>
        </w:tc>
        <w:tc>
          <w:tcPr>
            <w:tcW w:w="6657" w:type="dxa"/>
            <w:gridSpan w:val="2"/>
          </w:tcPr>
          <w:p w14:paraId="125836A6" w14:textId="271545CA" w:rsidR="00520BA5" w:rsidRPr="00D56A98" w:rsidRDefault="00520BA5" w:rsidP="00F629C1">
            <w:pPr>
              <w:spacing w:after="240"/>
              <w:jc w:val="both"/>
              <w:rPr>
                <w:rFonts w:ascii="Arial" w:hAnsi="Arial" w:cs="Arial"/>
                <w:szCs w:val="22"/>
              </w:rPr>
            </w:pPr>
            <w:r w:rsidRPr="00D56A98">
              <w:rPr>
                <w:rFonts w:ascii="Arial" w:hAnsi="Arial"/>
                <w:szCs w:val="22"/>
              </w:rPr>
              <w:t xml:space="preserve">the Agreement to Vary issued by </w:t>
            </w:r>
            <w:r w:rsidRPr="00D56A98">
              <w:rPr>
                <w:rFonts w:ascii="Arial" w:hAnsi="Arial"/>
                <w:b/>
                <w:szCs w:val="22"/>
              </w:rPr>
              <w:t>The Company</w:t>
            </w:r>
            <w:r w:rsidRPr="00D56A98">
              <w:rPr>
                <w:rFonts w:ascii="Arial" w:hAnsi="Arial"/>
                <w:szCs w:val="22"/>
              </w:rPr>
              <w:t xml:space="preserve"> to the </w:t>
            </w:r>
            <w:r w:rsidRPr="00D56A98">
              <w:rPr>
                <w:rFonts w:ascii="Arial" w:hAnsi="Arial"/>
                <w:b/>
                <w:szCs w:val="22"/>
              </w:rPr>
              <w:t>User</w:t>
            </w:r>
            <w:r w:rsidRPr="00D56A98">
              <w:rPr>
                <w:rFonts w:ascii="Arial" w:hAnsi="Arial"/>
                <w:szCs w:val="22"/>
              </w:rPr>
              <w:t xml:space="preserve"> in respect of </w:t>
            </w:r>
            <w:r w:rsidRPr="00D56A98">
              <w:rPr>
                <w:rFonts w:ascii="Arial" w:hAnsi="Arial"/>
                <w:b/>
                <w:szCs w:val="22"/>
              </w:rPr>
              <w:t>Existing Agreements</w:t>
            </w:r>
            <w:r w:rsidRPr="00D56A98">
              <w:rPr>
                <w:rFonts w:ascii="Arial" w:hAnsi="Arial"/>
                <w:szCs w:val="22"/>
              </w:rPr>
              <w:t xml:space="preserve"> for a </w:t>
            </w:r>
            <w:r w:rsidRPr="00D56A98">
              <w:rPr>
                <w:rFonts w:ascii="Arial" w:hAnsi="Arial"/>
                <w:b/>
                <w:szCs w:val="22"/>
              </w:rPr>
              <w:t>Project</w:t>
            </w:r>
            <w:r w:rsidRPr="00D56A98">
              <w:rPr>
                <w:rFonts w:ascii="Arial" w:hAnsi="Arial"/>
                <w:szCs w:val="22"/>
              </w:rPr>
              <w:t xml:space="preserve"> in accordance with Paragraph 18.13 ;</w:t>
            </w:r>
          </w:p>
        </w:tc>
      </w:tr>
      <w:tr w:rsidR="00937C56" w:rsidRPr="00055DAC" w14:paraId="25851110" w14:textId="77777777" w:rsidTr="006C65B2">
        <w:trPr>
          <w:trHeight w:val="300"/>
        </w:trPr>
        <w:tc>
          <w:tcPr>
            <w:tcW w:w="2695" w:type="dxa"/>
          </w:tcPr>
          <w:p w14:paraId="51F1D59C" w14:textId="5C3323C4" w:rsidR="00937C56" w:rsidRPr="00055DAC" w:rsidRDefault="00937C56" w:rsidP="00F629C1">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5261DA3" w:rsidR="00937C56" w:rsidRPr="00055DAC" w:rsidRDefault="00937C56" w:rsidP="00F629C1">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w:t>
            </w:r>
            <w:r w:rsidR="00824E9F" w:rsidRPr="00055DAC">
              <w:rPr>
                <w:rFonts w:ascii="Arial" w:hAnsi="Arial" w:cs="Arial"/>
                <w:szCs w:val="22"/>
              </w:rPr>
              <w:t xml:space="preserve"> </w:t>
            </w:r>
            <w:r w:rsidR="00824E9F" w:rsidRPr="00D56A98">
              <w:rPr>
                <w:rFonts w:ascii="Arial" w:hAnsi="Arial" w:cs="Arial"/>
                <w:szCs w:val="22"/>
              </w:rPr>
              <w:t xml:space="preserve">and in the </w:t>
            </w:r>
            <w:r w:rsidR="00824E9F" w:rsidRPr="00D56A98">
              <w:rPr>
                <w:rFonts w:ascii="Arial" w:hAnsi="Arial" w:cs="Arial"/>
                <w:b/>
                <w:szCs w:val="22"/>
              </w:rPr>
              <w:t xml:space="preserve">Gate 1 ATV </w:t>
            </w:r>
            <w:r w:rsidR="00824E9F" w:rsidRPr="00D56A98">
              <w:rPr>
                <w:rFonts w:ascii="Arial" w:hAnsi="Arial" w:cs="Arial"/>
                <w:szCs w:val="22"/>
              </w:rPr>
              <w:t xml:space="preserve">making the </w:t>
            </w:r>
            <w:r w:rsidR="00824E9F" w:rsidRPr="00D56A98">
              <w:rPr>
                <w:rFonts w:ascii="Arial" w:hAnsi="Arial" w:cs="Arial"/>
                <w:b/>
                <w:szCs w:val="22"/>
              </w:rPr>
              <w:t xml:space="preserve">Gate 1 Existing Agreements </w:t>
            </w:r>
            <w:r w:rsidR="00824E9F" w:rsidRPr="00D56A98">
              <w:rPr>
                <w:rFonts w:ascii="Arial" w:hAnsi="Arial" w:cs="Arial"/>
                <w:szCs w:val="22"/>
              </w:rPr>
              <w:t xml:space="preserve">conditional until a </w:t>
            </w:r>
            <w:r w:rsidR="00824E9F" w:rsidRPr="00D56A98">
              <w:rPr>
                <w:rFonts w:ascii="Arial" w:hAnsi="Arial" w:cs="Arial"/>
                <w:b/>
                <w:szCs w:val="22"/>
              </w:rPr>
              <w:t xml:space="preserve">Gate 2 Offer </w:t>
            </w:r>
            <w:r w:rsidR="00824E9F" w:rsidRPr="00D56A98">
              <w:rPr>
                <w:rFonts w:ascii="Arial" w:hAnsi="Arial" w:cs="Arial"/>
                <w:szCs w:val="22"/>
              </w:rPr>
              <w:t>is accepted</w:t>
            </w:r>
            <w:r w:rsidRPr="00D56A98">
              <w:rPr>
                <w:rFonts w:ascii="Arial" w:hAnsi="Arial" w:cs="Arial"/>
                <w:szCs w:val="22"/>
              </w:rPr>
              <w:t>;</w:t>
            </w:r>
          </w:p>
        </w:tc>
      </w:tr>
      <w:tr w:rsidR="00DC4F47" w:rsidRPr="00055DAC" w14:paraId="139940AC" w14:textId="77777777" w:rsidTr="006C65B2">
        <w:trPr>
          <w:trHeight w:val="300"/>
        </w:trPr>
        <w:tc>
          <w:tcPr>
            <w:tcW w:w="2695" w:type="dxa"/>
          </w:tcPr>
          <w:p w14:paraId="7A650567" w14:textId="2771A4F8" w:rsidR="00DC4F47" w:rsidRPr="00D56A98" w:rsidRDefault="00DC4F47" w:rsidP="00F629C1">
            <w:pPr>
              <w:pStyle w:val="BodyText"/>
              <w:rPr>
                <w:rFonts w:ascii="Arial" w:hAnsi="Arial" w:cs="Arial"/>
                <w:b/>
                <w:szCs w:val="22"/>
              </w:rPr>
            </w:pPr>
            <w:r w:rsidRPr="00D56A98">
              <w:rPr>
                <w:rFonts w:ascii="Arial" w:hAnsi="Arial" w:cs="Arial"/>
                <w:b/>
                <w:szCs w:val="22"/>
              </w:rPr>
              <w:lastRenderedPageBreak/>
              <w:t>“Gate 1 Existing Agreements”</w:t>
            </w:r>
          </w:p>
        </w:tc>
        <w:tc>
          <w:tcPr>
            <w:tcW w:w="6657" w:type="dxa"/>
            <w:gridSpan w:val="2"/>
          </w:tcPr>
          <w:p w14:paraId="108D30E3" w14:textId="4DD28D98" w:rsidR="00DC4F47" w:rsidRPr="00D56A98" w:rsidRDefault="00DC4F47"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1 ATV</w:t>
            </w:r>
            <w:r w:rsidRPr="00D56A98">
              <w:rPr>
                <w:rFonts w:ascii="Arial" w:hAnsi="Arial" w:cs="Arial"/>
                <w:szCs w:val="22"/>
              </w:rPr>
              <w:t xml:space="preserve">) on the execution of the </w:t>
            </w:r>
            <w:r w:rsidRPr="00D56A98">
              <w:rPr>
                <w:rFonts w:ascii="Arial" w:hAnsi="Arial" w:cs="Arial"/>
                <w:b/>
                <w:szCs w:val="22"/>
              </w:rPr>
              <w:t>Gate 1 ATV</w:t>
            </w:r>
            <w:r w:rsidRPr="00D56A98">
              <w:rPr>
                <w:rFonts w:ascii="Arial" w:hAnsi="Arial" w:cs="Arial"/>
                <w:szCs w:val="22"/>
              </w:rPr>
              <w:t>;</w:t>
            </w:r>
          </w:p>
        </w:tc>
      </w:tr>
      <w:tr w:rsidR="00937C56" w:rsidRPr="00055DAC" w14:paraId="763C5F15" w14:textId="77777777" w:rsidTr="006C65B2">
        <w:trPr>
          <w:trHeight w:val="300"/>
        </w:trPr>
        <w:tc>
          <w:tcPr>
            <w:tcW w:w="2695" w:type="dxa"/>
          </w:tcPr>
          <w:p w14:paraId="49D77871" w14:textId="035C5F31" w:rsidR="00937C56" w:rsidRPr="00055DAC" w:rsidRDefault="00937C56" w:rsidP="00F629C1">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0C7EF7" w:rsidRPr="00055DAC" w14:paraId="750EAB53" w14:textId="77777777" w:rsidTr="006C65B2">
        <w:trPr>
          <w:trHeight w:val="300"/>
        </w:trPr>
        <w:tc>
          <w:tcPr>
            <w:tcW w:w="2695" w:type="dxa"/>
          </w:tcPr>
          <w:p w14:paraId="7AE91E6C" w14:textId="77777777" w:rsidR="000C7EF7" w:rsidRPr="00D56A98" w:rsidRDefault="000C7EF7" w:rsidP="00055DAC">
            <w:pPr>
              <w:pStyle w:val="BodyText"/>
              <w:rPr>
                <w:rFonts w:ascii="Arial" w:hAnsi="Arial" w:cs="Arial"/>
                <w:b/>
                <w:szCs w:val="22"/>
              </w:rPr>
            </w:pPr>
            <w:r w:rsidRPr="00D56A98">
              <w:rPr>
                <w:rFonts w:ascii="Arial" w:hAnsi="Arial" w:cs="Arial"/>
                <w:b/>
                <w:szCs w:val="22"/>
              </w:rPr>
              <w:t>“Gate 1 Notification”</w:t>
            </w:r>
          </w:p>
          <w:p w14:paraId="64286802" w14:textId="2561FB03" w:rsidR="000C7EF7" w:rsidRPr="00D56A98" w:rsidRDefault="000C7EF7" w:rsidP="00F629C1">
            <w:pPr>
              <w:pStyle w:val="BodyText"/>
              <w:rPr>
                <w:rFonts w:ascii="Arial" w:hAnsi="Arial" w:cs="Arial"/>
                <w:b/>
                <w:szCs w:val="22"/>
              </w:rPr>
            </w:pPr>
          </w:p>
        </w:tc>
        <w:tc>
          <w:tcPr>
            <w:tcW w:w="6657" w:type="dxa"/>
            <w:gridSpan w:val="2"/>
          </w:tcPr>
          <w:p w14:paraId="7D2AFBE6" w14:textId="5C410733" w:rsidR="000C7EF7" w:rsidRPr="00D56A98" w:rsidRDefault="000C7EF7" w:rsidP="00F629C1">
            <w:pPr>
              <w:spacing w:after="240"/>
              <w:jc w:val="both"/>
              <w:rPr>
                <w:rFonts w:ascii="Arial" w:hAnsi="Arial" w:cs="Arial"/>
                <w:szCs w:val="22"/>
              </w:rPr>
            </w:pPr>
            <w:r w:rsidRPr="00D56A98">
              <w:rPr>
                <w:rFonts w:ascii="Arial" w:hAnsi="Arial" w:cs="Arial"/>
                <w:szCs w:val="22"/>
              </w:rPr>
              <w:t xml:space="preserve">a notification in writing by a </w:t>
            </w:r>
            <w:r w:rsidRPr="00D56A98">
              <w:rPr>
                <w:rFonts w:ascii="Arial" w:hAnsi="Arial" w:cs="Arial"/>
                <w:b/>
                <w:szCs w:val="22"/>
              </w:rPr>
              <w:t>User</w:t>
            </w:r>
            <w:r w:rsidRPr="00D56A98">
              <w:rPr>
                <w:rFonts w:ascii="Arial" w:hAnsi="Arial" w:cs="Arial"/>
                <w:szCs w:val="22"/>
              </w:rPr>
              <w:t xml:space="preserve"> to </w:t>
            </w:r>
            <w:r w:rsidRPr="00D56A98">
              <w:rPr>
                <w:rFonts w:ascii="Arial" w:hAnsi="Arial" w:cs="Arial"/>
                <w:b/>
                <w:szCs w:val="22"/>
              </w:rPr>
              <w:t>The Company</w:t>
            </w:r>
            <w:r w:rsidRPr="00D56A98">
              <w:rPr>
                <w:rFonts w:ascii="Arial" w:hAnsi="Arial" w:cs="Arial"/>
                <w:szCs w:val="22"/>
              </w:rPr>
              <w:t xml:space="preserve"> that it does not intend to submit an </w:t>
            </w:r>
            <w:r w:rsidRPr="00D56A98">
              <w:rPr>
                <w:rFonts w:ascii="Arial" w:hAnsi="Arial" w:cs="Arial"/>
                <w:b/>
                <w:szCs w:val="22"/>
              </w:rPr>
              <w:t>EA Request</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w:t>
            </w:r>
          </w:p>
        </w:tc>
      </w:tr>
      <w:tr w:rsidR="00937C56" w:rsidRPr="00055DAC" w14:paraId="4DF2D833" w14:textId="77777777" w:rsidTr="006C65B2">
        <w:trPr>
          <w:trHeight w:val="300"/>
        </w:trPr>
        <w:tc>
          <w:tcPr>
            <w:tcW w:w="2695" w:type="dxa"/>
          </w:tcPr>
          <w:p w14:paraId="6E221DCF" w14:textId="23C49348" w:rsidR="00937C56" w:rsidRPr="00055DAC" w:rsidRDefault="00937C56" w:rsidP="00F629C1">
            <w:pPr>
              <w:pStyle w:val="BodyText"/>
              <w:rPr>
                <w:rFonts w:ascii="Arial" w:hAnsi="Arial" w:cs="Arial"/>
                <w:b/>
                <w:bCs/>
              </w:rPr>
            </w:pPr>
            <w:r w:rsidRPr="00055DAC">
              <w:rPr>
                <w:rFonts w:ascii="Arial" w:hAnsi="Arial" w:cs="Arial"/>
                <w:b/>
                <w:bCs/>
                <w:szCs w:val="22"/>
              </w:rPr>
              <w:t>“Gate 2 Agreements”</w:t>
            </w:r>
          </w:p>
        </w:tc>
        <w:tc>
          <w:tcPr>
            <w:tcW w:w="6657" w:type="dxa"/>
            <w:gridSpan w:val="2"/>
          </w:tcPr>
          <w:p w14:paraId="2DDE8DCE" w14:textId="3602BDFB" w:rsidR="00937C56" w:rsidRPr="00055DAC" w:rsidRDefault="000C7EF7" w:rsidP="00F629C1">
            <w:pPr>
              <w:spacing w:after="240"/>
              <w:jc w:val="both"/>
              <w:rPr>
                <w:rFonts w:ascii="Arial" w:hAnsi="Arial" w:cs="Arial"/>
              </w:rPr>
            </w:pPr>
            <w:r w:rsidRPr="00055DAC">
              <w:rPr>
                <w:rFonts w:ascii="Arial" w:hAnsi="Arial" w:cs="Arial"/>
                <w:szCs w:val="22"/>
              </w:rPr>
              <w:t>T</w:t>
            </w:r>
            <w:r w:rsidR="00937C56" w:rsidRPr="00055DAC">
              <w:rPr>
                <w:rFonts w:ascii="Arial" w:hAnsi="Arial" w:cs="Arial"/>
                <w:szCs w:val="22"/>
              </w:rPr>
              <w:t>he</w:t>
            </w:r>
            <w:r w:rsidRPr="00D56A98">
              <w:rPr>
                <w:rFonts w:ascii="Arial" w:hAnsi="Arial" w:cs="Arial"/>
                <w:szCs w:val="22"/>
              </w:rPr>
              <w:t xml:space="preserve"> (a)</w:t>
            </w:r>
            <w:r w:rsidR="00937C56" w:rsidRPr="00D56A98">
              <w:rPr>
                <w:rFonts w:ascii="Arial" w:hAnsi="Arial" w:cs="Arial"/>
                <w:szCs w:val="22"/>
              </w:rPr>
              <w:t xml:space="preserve"> </w:t>
            </w:r>
            <w:r w:rsidR="00937C56" w:rsidRPr="00055DAC">
              <w:rPr>
                <w:rFonts w:ascii="Arial" w:hAnsi="Arial" w:cs="Arial"/>
                <w:szCs w:val="22"/>
              </w:rPr>
              <w:t xml:space="preserve">agreements (including, as required, the </w:t>
            </w:r>
            <w:r w:rsidR="00937C56" w:rsidRPr="00055DAC">
              <w:rPr>
                <w:rFonts w:ascii="Arial" w:hAnsi="Arial" w:cs="Arial"/>
                <w:b/>
                <w:bCs/>
                <w:szCs w:val="22"/>
              </w:rPr>
              <w:t>Bilateral Agreement</w:t>
            </w:r>
            <w:r w:rsidR="00937C56" w:rsidRPr="00055DAC">
              <w:rPr>
                <w:rFonts w:ascii="Arial" w:hAnsi="Arial" w:cs="Arial"/>
                <w:szCs w:val="22"/>
              </w:rPr>
              <w:t xml:space="preserve">) entered into between the </w:t>
            </w:r>
            <w:r w:rsidR="00937C56" w:rsidRPr="00055DAC">
              <w:rPr>
                <w:rFonts w:ascii="Arial" w:hAnsi="Arial" w:cs="Arial"/>
                <w:b/>
                <w:bCs/>
                <w:szCs w:val="22"/>
              </w:rPr>
              <w:t>Gated Applicant</w:t>
            </w:r>
            <w:r w:rsidR="00937C56" w:rsidRPr="00055DAC">
              <w:rPr>
                <w:rFonts w:ascii="Arial" w:hAnsi="Arial" w:cs="Arial"/>
                <w:szCs w:val="22"/>
              </w:rPr>
              <w:t xml:space="preserve"> and </w:t>
            </w:r>
            <w:r w:rsidR="00937C56" w:rsidRPr="00055DAC">
              <w:rPr>
                <w:rFonts w:ascii="Arial" w:hAnsi="Arial" w:cs="Arial"/>
                <w:b/>
                <w:bCs/>
                <w:szCs w:val="22"/>
              </w:rPr>
              <w:t>The Company</w:t>
            </w:r>
            <w:r w:rsidR="00937C56" w:rsidRPr="00055DAC">
              <w:rPr>
                <w:rFonts w:ascii="Arial" w:hAnsi="Arial" w:cs="Arial"/>
                <w:szCs w:val="22"/>
              </w:rPr>
              <w:t xml:space="preserve"> on acceptance of a </w:t>
            </w:r>
            <w:r w:rsidR="00937C56" w:rsidRPr="00055DAC">
              <w:rPr>
                <w:rFonts w:ascii="Arial" w:hAnsi="Arial" w:cs="Arial"/>
                <w:b/>
                <w:bCs/>
                <w:szCs w:val="22"/>
              </w:rPr>
              <w:t>Gate 2 Offer</w:t>
            </w:r>
            <w:r w:rsidR="00122D5B" w:rsidRPr="00055DAC">
              <w:rPr>
                <w:rFonts w:ascii="Arial" w:hAnsi="Arial" w:cs="Arial"/>
                <w:b/>
                <w:bCs/>
                <w:szCs w:val="22"/>
              </w:rPr>
              <w:t xml:space="preserve"> </w:t>
            </w:r>
            <w:r w:rsidR="00122D5B" w:rsidRPr="00D56A98">
              <w:rPr>
                <w:rFonts w:ascii="Arial" w:hAnsi="Arial" w:cs="Arial"/>
                <w:strike/>
                <w:szCs w:val="22"/>
              </w:rPr>
              <w:t>;</w:t>
            </w:r>
            <w:r w:rsidR="00122D5B" w:rsidRPr="00D56A98">
              <w:rPr>
                <w:rFonts w:ascii="Arial" w:hAnsi="Arial" w:cs="Arial"/>
                <w:szCs w:val="22"/>
              </w:rPr>
              <w:t xml:space="preserve"> and (b) the </w:t>
            </w:r>
            <w:r w:rsidR="00122D5B" w:rsidRPr="00D56A98">
              <w:rPr>
                <w:rFonts w:ascii="Arial" w:hAnsi="Arial" w:cs="Arial"/>
                <w:b/>
                <w:szCs w:val="22"/>
              </w:rPr>
              <w:t>Gate 2 Existing Agreements</w:t>
            </w:r>
            <w:r w:rsidR="00937C56" w:rsidRPr="00D56A98">
              <w:rPr>
                <w:rFonts w:ascii="Arial" w:hAnsi="Arial" w:cs="Arial"/>
                <w:szCs w:val="22"/>
              </w:rPr>
              <w:t>;</w:t>
            </w:r>
          </w:p>
        </w:tc>
      </w:tr>
      <w:tr w:rsidR="00937C56" w:rsidRPr="00055DAC" w14:paraId="2A8478E3" w14:textId="77777777" w:rsidTr="006C65B2">
        <w:trPr>
          <w:trHeight w:val="300"/>
        </w:trPr>
        <w:tc>
          <w:tcPr>
            <w:tcW w:w="2695" w:type="dxa"/>
          </w:tcPr>
          <w:p w14:paraId="1FCEB0C7" w14:textId="574710E7" w:rsidR="00937C56" w:rsidRPr="00055DAC" w:rsidRDefault="00937C56" w:rsidP="00F629C1">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937C56" w:rsidRPr="00055DAC" w14:paraId="3BBA645A" w14:textId="77777777" w:rsidTr="006C65B2">
        <w:trPr>
          <w:trHeight w:val="300"/>
        </w:trPr>
        <w:tc>
          <w:tcPr>
            <w:tcW w:w="2695" w:type="dxa"/>
          </w:tcPr>
          <w:p w14:paraId="51F204F0" w14:textId="775CB03D" w:rsidR="00937C56" w:rsidRPr="00055DAC" w:rsidRDefault="00937C56" w:rsidP="00F629C1">
            <w:pPr>
              <w:pStyle w:val="BodyText"/>
              <w:rPr>
                <w:rFonts w:ascii="Arial" w:hAnsi="Arial" w:cs="Arial"/>
                <w:b/>
                <w:bCs/>
              </w:rPr>
            </w:pPr>
            <w:r w:rsidRPr="00055DAC">
              <w:rPr>
                <w:rFonts w:ascii="Arial" w:hAnsi="Arial" w:cs="Arial"/>
                <w:b/>
                <w:bCs/>
                <w:szCs w:val="22"/>
              </w:rPr>
              <w:t>“Gate 2 Criteria”</w:t>
            </w:r>
          </w:p>
        </w:tc>
        <w:tc>
          <w:tcPr>
            <w:tcW w:w="6657" w:type="dxa"/>
            <w:gridSpan w:val="2"/>
          </w:tcPr>
          <w:p w14:paraId="4CB44B52" w14:textId="6392A5AF" w:rsidR="00937C56" w:rsidRPr="00055DAC" w:rsidRDefault="00937C56" w:rsidP="00F629C1">
            <w:pPr>
              <w:spacing w:after="240"/>
              <w:jc w:val="both"/>
              <w:rPr>
                <w:rFonts w:ascii="Arial" w:hAnsi="Arial" w:cs="Arial"/>
              </w:rPr>
            </w:pPr>
            <w:r w:rsidRPr="00055DAC">
              <w:rPr>
                <w:rFonts w:ascii="Arial" w:hAnsi="Arial" w:cs="Arial"/>
                <w:szCs w:val="22"/>
              </w:rPr>
              <w:t xml:space="preserve">the criteria </w:t>
            </w:r>
            <w:r w:rsidR="00FC5085" w:rsidRPr="00D56A98">
              <w:rPr>
                <w:rFonts w:ascii="Arial" w:hAnsi="Arial" w:cs="Arial"/>
                <w:szCs w:val="22"/>
              </w:rPr>
              <w:t xml:space="preserve">which a </w:t>
            </w:r>
            <w:r w:rsidR="00FC5085" w:rsidRPr="00D56A98">
              <w:rPr>
                <w:rFonts w:ascii="Arial" w:hAnsi="Arial" w:cs="Arial"/>
                <w:b/>
                <w:szCs w:val="22"/>
              </w:rPr>
              <w:t xml:space="preserve">Gate 2 Application </w:t>
            </w:r>
            <w:r w:rsidR="00FC5085" w:rsidRPr="00D56A98">
              <w:rPr>
                <w:rFonts w:ascii="Arial" w:hAnsi="Arial" w:cs="Arial"/>
                <w:szCs w:val="22"/>
              </w:rPr>
              <w:t xml:space="preserve">and </w:t>
            </w:r>
            <w:r w:rsidR="00FC5085" w:rsidRPr="00D56A98">
              <w:rPr>
                <w:rFonts w:ascii="Arial" w:hAnsi="Arial" w:cs="Arial"/>
                <w:b/>
                <w:szCs w:val="22"/>
              </w:rPr>
              <w:t xml:space="preserve">EA Request </w:t>
            </w:r>
            <w:r w:rsidR="00FC5085" w:rsidRPr="00D56A98">
              <w:rPr>
                <w:rFonts w:ascii="Arial" w:hAnsi="Arial" w:cs="Arial"/>
                <w:szCs w:val="22"/>
              </w:rPr>
              <w:t xml:space="preserve">has to meet </w:t>
            </w:r>
            <w:r w:rsidRPr="00055DAC">
              <w:rPr>
                <w:rFonts w:ascii="Arial" w:hAnsi="Arial" w:cs="Arial"/>
                <w:szCs w:val="22"/>
              </w:rPr>
              <w:t xml:space="preserve">as set out in the </w:t>
            </w:r>
            <w:r w:rsidRPr="00055DAC">
              <w:rPr>
                <w:rFonts w:ascii="Arial" w:hAnsi="Arial" w:cs="Arial"/>
                <w:b/>
                <w:bCs/>
                <w:szCs w:val="22"/>
              </w:rPr>
              <w:t>Gate 2 Criteria Methodology</w:t>
            </w:r>
            <w:r w:rsidRPr="00055DAC">
              <w:rPr>
                <w:rFonts w:ascii="Arial" w:hAnsi="Arial" w:cs="Arial"/>
                <w:szCs w:val="22"/>
              </w:rPr>
              <w:t>;</w:t>
            </w:r>
          </w:p>
        </w:tc>
      </w:tr>
      <w:tr w:rsidR="00937C56" w:rsidRPr="00055DAC" w14:paraId="0C498565" w14:textId="77777777" w:rsidTr="006C65B2">
        <w:trPr>
          <w:trHeight w:val="300"/>
        </w:trPr>
        <w:tc>
          <w:tcPr>
            <w:tcW w:w="2695" w:type="dxa"/>
          </w:tcPr>
          <w:p w14:paraId="13C9DDEB" w14:textId="2D4312DA" w:rsidR="00937C56" w:rsidRPr="00055DAC" w:rsidRDefault="00937C56" w:rsidP="00F629C1">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263BBB02" w:rsidR="00937C56" w:rsidRPr="00055DAC" w:rsidRDefault="00937C56" w:rsidP="00F629C1">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3D2DA8" w:rsidRPr="00055DAC" w14:paraId="3914D74F" w14:textId="77777777" w:rsidTr="006C65B2">
        <w:trPr>
          <w:trHeight w:val="300"/>
        </w:trPr>
        <w:tc>
          <w:tcPr>
            <w:tcW w:w="2695" w:type="dxa"/>
          </w:tcPr>
          <w:p w14:paraId="0B2B8444" w14:textId="7580D6A5" w:rsidR="003D2DA8" w:rsidRPr="00D56A98" w:rsidRDefault="003D2DA8" w:rsidP="00F629C1">
            <w:pPr>
              <w:pStyle w:val="BodyText"/>
              <w:rPr>
                <w:rFonts w:ascii="Arial" w:hAnsi="Arial" w:cs="Arial"/>
                <w:b/>
                <w:szCs w:val="22"/>
              </w:rPr>
            </w:pPr>
            <w:r w:rsidRPr="00D56A98">
              <w:rPr>
                <w:rFonts w:ascii="Arial" w:hAnsi="Arial" w:cs="Arial"/>
                <w:b/>
                <w:szCs w:val="22"/>
              </w:rPr>
              <w:t>“Gate 2 Existing Agreements”</w:t>
            </w:r>
          </w:p>
        </w:tc>
        <w:tc>
          <w:tcPr>
            <w:tcW w:w="6657" w:type="dxa"/>
            <w:gridSpan w:val="2"/>
          </w:tcPr>
          <w:p w14:paraId="1F7DD303" w14:textId="35ADD4FE" w:rsidR="003D2DA8" w:rsidRPr="00D56A98" w:rsidRDefault="003D2DA8"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2 Modification Offer</w:t>
            </w:r>
            <w:r w:rsidRPr="00D56A98">
              <w:rPr>
                <w:rFonts w:ascii="Arial" w:hAnsi="Arial" w:cs="Arial"/>
                <w:szCs w:val="22"/>
              </w:rPr>
              <w:t xml:space="preserve">) on the acceptance of the </w:t>
            </w:r>
            <w:r w:rsidRPr="00D56A98">
              <w:rPr>
                <w:rFonts w:ascii="Arial" w:hAnsi="Arial" w:cs="Arial"/>
                <w:b/>
                <w:szCs w:val="22"/>
              </w:rPr>
              <w:t>Gate 2 Modification Offer</w:t>
            </w:r>
            <w:r w:rsidRPr="00D56A98">
              <w:rPr>
                <w:rFonts w:ascii="Arial" w:hAnsi="Arial" w:cs="Arial"/>
                <w:szCs w:val="22"/>
              </w:rPr>
              <w:t>;</w:t>
            </w:r>
          </w:p>
        </w:tc>
      </w:tr>
      <w:tr w:rsidR="00937C56" w:rsidRPr="00055DAC" w14:paraId="3B0BDDBD" w14:textId="77777777" w:rsidTr="006C65B2">
        <w:trPr>
          <w:trHeight w:val="300"/>
        </w:trPr>
        <w:tc>
          <w:tcPr>
            <w:tcW w:w="2695" w:type="dxa"/>
          </w:tcPr>
          <w:p w14:paraId="5C3190F3" w14:textId="3685523F" w:rsidR="00937C56" w:rsidRPr="00055DAC" w:rsidRDefault="00937C56" w:rsidP="00F629C1">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E940AD" w:rsidRPr="00055DAC" w14:paraId="026B5E52" w14:textId="77777777" w:rsidTr="006C65B2">
        <w:trPr>
          <w:trHeight w:val="300"/>
        </w:trPr>
        <w:tc>
          <w:tcPr>
            <w:tcW w:w="2695" w:type="dxa"/>
          </w:tcPr>
          <w:p w14:paraId="668EE939" w14:textId="1ED95C0E" w:rsidR="00E940AD" w:rsidRPr="00D56A98" w:rsidRDefault="00E940AD" w:rsidP="00055DAC">
            <w:pPr>
              <w:pStyle w:val="BodyText"/>
              <w:rPr>
                <w:rFonts w:ascii="Arial" w:hAnsi="Arial" w:cs="Arial"/>
                <w:b/>
                <w:szCs w:val="22"/>
              </w:rPr>
            </w:pPr>
            <w:r w:rsidRPr="00D56A98">
              <w:rPr>
                <w:rFonts w:ascii="Arial" w:hAnsi="Arial" w:cs="Arial"/>
                <w:b/>
              </w:rPr>
              <w:t>“Gate 2 Modification Offer”</w:t>
            </w:r>
          </w:p>
        </w:tc>
        <w:tc>
          <w:tcPr>
            <w:tcW w:w="6657" w:type="dxa"/>
            <w:gridSpan w:val="2"/>
          </w:tcPr>
          <w:p w14:paraId="13962738" w14:textId="6233CFE1" w:rsidR="00E940AD" w:rsidRPr="00D56A98" w:rsidRDefault="00E940AD" w:rsidP="00055DAC">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Modification Offer</w:t>
            </w:r>
            <w:r w:rsidRPr="00D56A98">
              <w:rPr>
                <w:rFonts w:ascii="Arial" w:hAnsi="Arial" w:cs="Arial"/>
                <w:szCs w:val="22"/>
              </w:rPr>
              <w:t xml:space="preserve"> made by </w:t>
            </w:r>
            <w:r w:rsidRPr="00D56A98">
              <w:rPr>
                <w:rFonts w:ascii="Arial" w:hAnsi="Arial" w:cs="Arial"/>
                <w:b/>
                <w:szCs w:val="22"/>
              </w:rPr>
              <w:t>The Company</w:t>
            </w:r>
            <w:r w:rsidRPr="00D56A98">
              <w:rPr>
                <w:rFonts w:ascii="Arial" w:hAnsi="Arial" w:cs="Arial"/>
                <w:szCs w:val="22"/>
              </w:rPr>
              <w:t xml:space="preserve"> to the </w:t>
            </w:r>
            <w:r w:rsidRPr="00D56A98">
              <w:rPr>
                <w:rFonts w:ascii="Arial" w:hAnsi="Arial" w:cs="Arial"/>
                <w:b/>
                <w:szCs w:val="22"/>
              </w:rPr>
              <w:t>User</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in accordance with Paragraph 18.14 above;</w:t>
            </w:r>
          </w:p>
        </w:tc>
      </w:tr>
      <w:tr w:rsidR="00E940AD" w:rsidRPr="00055DAC" w14:paraId="113E6C30" w14:textId="77777777" w:rsidTr="006C65B2">
        <w:trPr>
          <w:trHeight w:val="300"/>
        </w:trPr>
        <w:tc>
          <w:tcPr>
            <w:tcW w:w="2695" w:type="dxa"/>
          </w:tcPr>
          <w:p w14:paraId="18D50C2D" w14:textId="2A9D6A68" w:rsidR="00E940AD" w:rsidRPr="00055DAC" w:rsidRDefault="00E940AD" w:rsidP="00F629C1">
            <w:pPr>
              <w:pStyle w:val="BodyText"/>
              <w:rPr>
                <w:rFonts w:ascii="Arial" w:hAnsi="Arial" w:cs="Arial"/>
                <w:b/>
                <w:bCs/>
              </w:rPr>
            </w:pPr>
            <w:r w:rsidRPr="00055DAC">
              <w:rPr>
                <w:rFonts w:ascii="Arial" w:hAnsi="Arial" w:cs="Arial"/>
                <w:b/>
                <w:bCs/>
                <w:szCs w:val="22"/>
              </w:rPr>
              <w:t xml:space="preserve">“Gated Agreements” </w:t>
            </w:r>
          </w:p>
        </w:tc>
        <w:tc>
          <w:tcPr>
            <w:tcW w:w="6657" w:type="dxa"/>
            <w:gridSpan w:val="2"/>
          </w:tcPr>
          <w:p w14:paraId="4040CE7D" w14:textId="52757BDC" w:rsidR="00E940AD" w:rsidRPr="00055DAC" w:rsidRDefault="00E940AD" w:rsidP="00F629C1">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E940AD" w:rsidRPr="00055DAC" w14:paraId="712836A2" w14:textId="77777777" w:rsidTr="006C65B2">
        <w:trPr>
          <w:trHeight w:val="300"/>
        </w:trPr>
        <w:tc>
          <w:tcPr>
            <w:tcW w:w="2695" w:type="dxa"/>
          </w:tcPr>
          <w:p w14:paraId="00AEFD06" w14:textId="6EDBBD4B"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Applicant”</w:t>
            </w:r>
          </w:p>
        </w:tc>
        <w:tc>
          <w:tcPr>
            <w:tcW w:w="6657" w:type="dxa"/>
            <w:gridSpan w:val="2"/>
          </w:tcPr>
          <w:p w14:paraId="542D83DA" w14:textId="46D703CC" w:rsidR="00E940AD" w:rsidRPr="00055DAC" w:rsidRDefault="00E940AD" w:rsidP="00F629C1">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E940AD" w:rsidRPr="00055DAC" w14:paraId="2BAE037E" w14:textId="77777777" w:rsidTr="006C65B2">
        <w:trPr>
          <w:trHeight w:val="300"/>
        </w:trPr>
        <w:tc>
          <w:tcPr>
            <w:tcW w:w="2695" w:type="dxa"/>
          </w:tcPr>
          <w:p w14:paraId="283CE7AF" w14:textId="54219A7D"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w:t>
            </w:r>
          </w:p>
        </w:tc>
        <w:tc>
          <w:tcPr>
            <w:tcW w:w="6657" w:type="dxa"/>
            <w:gridSpan w:val="2"/>
          </w:tcPr>
          <w:p w14:paraId="4390F905" w14:textId="529D074B" w:rsidR="00E940AD" w:rsidRPr="00055DAC" w:rsidRDefault="00E940AD" w:rsidP="00F629C1">
            <w:pPr>
              <w:spacing w:after="120"/>
              <w:jc w:val="both"/>
              <w:rPr>
                <w:rFonts w:ascii="Arial" w:hAnsi="Arial" w:cs="Arial"/>
              </w:rPr>
            </w:pPr>
            <w:r w:rsidRPr="00055DAC">
              <w:rPr>
                <w:rFonts w:ascii="Arial" w:hAnsi="Arial" w:cs="Arial"/>
                <w:szCs w:val="22"/>
              </w:rPr>
              <w:t>an application of a type referred to as such in Section 17;</w:t>
            </w:r>
          </w:p>
        </w:tc>
      </w:tr>
      <w:tr w:rsidR="00E940AD" w:rsidRPr="00055DAC" w14:paraId="23213291" w14:textId="77777777" w:rsidTr="006C65B2">
        <w:trPr>
          <w:trHeight w:val="300"/>
        </w:trPr>
        <w:tc>
          <w:tcPr>
            <w:tcW w:w="2695" w:type="dxa"/>
          </w:tcPr>
          <w:p w14:paraId="23818973" w14:textId="4482C411"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and Offer Process”</w:t>
            </w:r>
            <w:r w:rsidR="00A57936">
              <w:rPr>
                <w:rFonts w:ascii="Arial" w:hAnsi="Arial" w:cs="Arial"/>
                <w:b/>
                <w:bCs/>
                <w:szCs w:val="22"/>
              </w:rPr>
              <w:br/>
            </w:r>
          </w:p>
        </w:tc>
        <w:tc>
          <w:tcPr>
            <w:tcW w:w="6657" w:type="dxa"/>
            <w:gridSpan w:val="2"/>
          </w:tcPr>
          <w:p w14:paraId="3B82C736" w14:textId="4ACCA893" w:rsidR="00E940AD" w:rsidRPr="00055DAC" w:rsidRDefault="00E940AD" w:rsidP="00F629C1">
            <w:pPr>
              <w:spacing w:after="120"/>
              <w:jc w:val="both"/>
              <w:rPr>
                <w:rFonts w:ascii="Arial" w:hAnsi="Arial" w:cs="Arial"/>
              </w:rPr>
            </w:pPr>
            <w:r w:rsidRPr="00055DAC">
              <w:rPr>
                <w:rFonts w:ascii="Arial" w:hAnsi="Arial" w:cs="Arial"/>
                <w:szCs w:val="22"/>
              </w:rPr>
              <w:t>the process as set out in Section 17;</w:t>
            </w:r>
          </w:p>
        </w:tc>
      </w:tr>
      <w:tr w:rsidR="00E940AD" w:rsidRPr="00055DAC" w14:paraId="0926B35A" w14:textId="77777777" w:rsidTr="006C65B2">
        <w:trPr>
          <w:trHeight w:val="300"/>
        </w:trPr>
        <w:tc>
          <w:tcPr>
            <w:tcW w:w="2695" w:type="dxa"/>
          </w:tcPr>
          <w:p w14:paraId="19959222" w14:textId="123C004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B406BDB" w14:textId="77777777" w:rsidTr="006C65B2">
        <w:trPr>
          <w:trHeight w:val="300"/>
        </w:trPr>
        <w:tc>
          <w:tcPr>
            <w:tcW w:w="2695" w:type="dxa"/>
          </w:tcPr>
          <w:p w14:paraId="1A508A9A" w14:textId="2305FC4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E940AD" w:rsidRPr="00055DAC" w:rsidRDefault="00E940AD" w:rsidP="00F629C1">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E940AD" w:rsidRPr="00055DAC" w14:paraId="7B7EE434" w14:textId="77777777" w:rsidTr="006C65B2">
        <w:trPr>
          <w:trHeight w:val="300"/>
        </w:trPr>
        <w:tc>
          <w:tcPr>
            <w:tcW w:w="2695" w:type="dxa"/>
          </w:tcPr>
          <w:p w14:paraId="4F77454C" w14:textId="6974195A" w:rsidR="00E940AD" w:rsidRPr="00055DAC" w:rsidRDefault="00E940AD" w:rsidP="00F629C1">
            <w:pPr>
              <w:pStyle w:val="BodyText"/>
              <w:spacing w:after="120"/>
              <w:rPr>
                <w:rFonts w:ascii="Arial" w:hAnsi="Arial" w:cs="Arial"/>
                <w:b/>
                <w:bCs/>
              </w:rPr>
            </w:pPr>
            <w:r w:rsidRPr="00055DAC">
              <w:rPr>
                <w:rFonts w:ascii="Arial" w:hAnsi="Arial" w:cs="Arial"/>
                <w:b/>
                <w:bCs/>
                <w:szCs w:val="22"/>
              </w:rPr>
              <w:lastRenderedPageBreak/>
              <w:t>“Gated Design Process”</w:t>
            </w:r>
          </w:p>
        </w:tc>
        <w:tc>
          <w:tcPr>
            <w:tcW w:w="6657" w:type="dxa"/>
            <w:gridSpan w:val="2"/>
          </w:tcPr>
          <w:p w14:paraId="2DAA5B57" w14:textId="18EA24E2"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30EF16F" w14:textId="77777777" w:rsidTr="006C65B2">
        <w:trPr>
          <w:trHeight w:val="300"/>
        </w:trPr>
        <w:tc>
          <w:tcPr>
            <w:tcW w:w="2695" w:type="dxa"/>
          </w:tcPr>
          <w:p w14:paraId="407DEF72" w14:textId="073E2AFF"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E940AD" w:rsidRPr="00055DAC" w14:paraId="3ACF5CB6" w14:textId="77777777" w:rsidTr="006C65B2">
        <w:trPr>
          <w:trHeight w:val="300"/>
        </w:trPr>
        <w:tc>
          <w:tcPr>
            <w:tcW w:w="2695" w:type="dxa"/>
          </w:tcPr>
          <w:p w14:paraId="627DB240" w14:textId="750EF25C"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Application” </w:t>
            </w:r>
          </w:p>
        </w:tc>
        <w:tc>
          <w:tcPr>
            <w:tcW w:w="6657" w:type="dxa"/>
            <w:gridSpan w:val="2"/>
          </w:tcPr>
          <w:p w14:paraId="0B2C3A90" w14:textId="7E60582D"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E940AD" w:rsidRPr="00055DAC" w14:paraId="269131B9" w14:textId="77777777" w:rsidTr="006C65B2">
        <w:trPr>
          <w:trHeight w:val="300"/>
        </w:trPr>
        <w:tc>
          <w:tcPr>
            <w:tcW w:w="2695" w:type="dxa"/>
          </w:tcPr>
          <w:p w14:paraId="1A1EB03C" w14:textId="64450C27" w:rsidR="00E940AD" w:rsidRPr="00055DAC" w:rsidRDefault="00E940AD" w:rsidP="00F629C1">
            <w:pPr>
              <w:spacing w:after="120"/>
              <w:rPr>
                <w:rFonts w:ascii="Arial" w:hAnsi="Arial" w:cs="Arial"/>
                <w:b/>
                <w:bCs/>
              </w:rPr>
            </w:pPr>
            <w:r w:rsidRPr="00055DAC">
              <w:rPr>
                <w:rFonts w:ascii="Arial" w:hAnsi="Arial" w:cs="Arial"/>
                <w:szCs w:val="22"/>
              </w:rPr>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E940AD" w:rsidRPr="00055DAC" w:rsidRDefault="00E940AD" w:rsidP="00F629C1">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E940AD" w:rsidRPr="00055DAC" w14:paraId="5470A1A0" w14:textId="77777777" w:rsidTr="006C65B2">
        <w:trPr>
          <w:trHeight w:val="300"/>
        </w:trPr>
        <w:tc>
          <w:tcPr>
            <w:tcW w:w="2695" w:type="dxa"/>
          </w:tcPr>
          <w:p w14:paraId="5AAD7556" w14:textId="07D76882"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Gated Modification  Application</w:t>
            </w:r>
            <w:r w:rsidRPr="00055DAC">
              <w:rPr>
                <w:rFonts w:ascii="Arial" w:hAnsi="Arial" w:cs="Arial"/>
                <w:szCs w:val="22"/>
              </w:rPr>
              <w:t>;</w:t>
            </w:r>
          </w:p>
        </w:tc>
      </w:tr>
      <w:tr w:rsidR="002261B3" w:rsidRPr="00055DAC" w14:paraId="076FAAE3" w14:textId="77777777" w:rsidTr="006C65B2">
        <w:trPr>
          <w:trHeight w:val="300"/>
          <w:ins w:id="48" w:author="Tammy Meek [NESO]" w:date="2025-08-07T12:09:00Z"/>
        </w:trPr>
        <w:tc>
          <w:tcPr>
            <w:tcW w:w="2695" w:type="dxa"/>
          </w:tcPr>
          <w:p w14:paraId="19A055EC" w14:textId="13236869" w:rsidR="002261B3" w:rsidRPr="00D56A98" w:rsidRDefault="00190011" w:rsidP="00875D96">
            <w:pPr>
              <w:spacing w:after="240"/>
              <w:rPr>
                <w:ins w:id="49" w:author="Tammy Meek [NESO]" w:date="2025-08-07T12:09:00Z" w16du:dateUtc="2025-08-07T11:09:00Z"/>
                <w:rFonts w:ascii="Arial" w:hAnsi="Arial" w:cs="Arial"/>
                <w:b/>
                <w:szCs w:val="22"/>
              </w:rPr>
            </w:pPr>
            <w:ins w:id="50" w:author="Tammy Meek [NESO]" w:date="2025-08-07T12:10:00Z" w16du:dateUtc="2025-08-07T11:10:00Z">
              <w:r w:rsidRPr="00B31630">
                <w:rPr>
                  <w:rFonts w:ascii="Arial" w:hAnsi="Arial" w:cs="Arial"/>
                  <w:b/>
                  <w:bCs/>
                  <w:szCs w:val="22"/>
                </w:rPr>
                <w:t>“Gated Offers”</w:t>
              </w:r>
            </w:ins>
          </w:p>
        </w:tc>
        <w:tc>
          <w:tcPr>
            <w:tcW w:w="6657" w:type="dxa"/>
            <w:gridSpan w:val="2"/>
          </w:tcPr>
          <w:p w14:paraId="370CF715" w14:textId="4D4C46EE" w:rsidR="002261B3" w:rsidRPr="00D56A98" w:rsidRDefault="00875D96" w:rsidP="00C256F9">
            <w:pPr>
              <w:pStyle w:val="BodyText"/>
              <w:rPr>
                <w:ins w:id="51" w:author="Tammy Meek [NESO]" w:date="2025-08-07T12:09:00Z" w16du:dateUtc="2025-08-07T11:09:00Z"/>
                <w:rFonts w:ascii="Arial" w:hAnsi="Arial" w:cs="Arial"/>
                <w:szCs w:val="22"/>
              </w:rPr>
            </w:pPr>
            <w:ins w:id="52" w:author="Tammy Meek [NESO]" w:date="2025-08-07T12:10:00Z" w16du:dateUtc="2025-08-07T11:10:00Z">
              <w:r w:rsidRPr="00B31630">
                <w:rPr>
                  <w:rFonts w:ascii="Arial" w:hAnsi="Arial" w:cs="Arial"/>
                  <w:szCs w:val="22"/>
                </w:rPr>
                <w:t xml:space="preserve">offers made by </w:t>
              </w:r>
              <w:r w:rsidRPr="00B31630">
                <w:rPr>
                  <w:rFonts w:ascii="Arial" w:hAnsi="Arial" w:cs="Arial"/>
                  <w:b/>
                  <w:bCs/>
                  <w:szCs w:val="22"/>
                </w:rPr>
                <w:t>The Company</w:t>
              </w:r>
              <w:r w:rsidRPr="00B31630">
                <w:rPr>
                  <w:rFonts w:ascii="Arial" w:hAnsi="Arial" w:cs="Arial"/>
                  <w:szCs w:val="22"/>
                </w:rPr>
                <w:t xml:space="preserve"> in response to a </w:t>
              </w:r>
              <w:r w:rsidRPr="00B31630">
                <w:rPr>
                  <w:rFonts w:ascii="Arial" w:hAnsi="Arial" w:cs="Arial"/>
                  <w:b/>
                  <w:bCs/>
                  <w:szCs w:val="22"/>
                </w:rPr>
                <w:t>Gated Application</w:t>
              </w:r>
              <w:r w:rsidRPr="00B31630">
                <w:rPr>
                  <w:rFonts w:ascii="Arial" w:hAnsi="Arial" w:cs="Arial"/>
                  <w:szCs w:val="22"/>
                </w:rPr>
                <w:t>;</w:t>
              </w:r>
            </w:ins>
          </w:p>
        </w:tc>
      </w:tr>
      <w:tr w:rsidR="00F57035" w:rsidRPr="00055DAC" w14:paraId="5C4F0DEC" w14:textId="77777777" w:rsidTr="006C65B2">
        <w:trPr>
          <w:trHeight w:val="300"/>
        </w:trPr>
        <w:tc>
          <w:tcPr>
            <w:tcW w:w="2695" w:type="dxa"/>
          </w:tcPr>
          <w:p w14:paraId="14BFF09B" w14:textId="3A78F533" w:rsidR="00F57035" w:rsidRPr="00D56A98" w:rsidRDefault="00F57035" w:rsidP="00F629C1">
            <w:pPr>
              <w:spacing w:after="240"/>
              <w:rPr>
                <w:rFonts w:ascii="Arial" w:hAnsi="Arial" w:cs="Arial"/>
                <w:b/>
                <w:szCs w:val="22"/>
              </w:rPr>
            </w:pPr>
            <w:r w:rsidRPr="00D56A98">
              <w:rPr>
                <w:rFonts w:ascii="Arial" w:hAnsi="Arial" w:cs="Arial"/>
                <w:b/>
                <w:szCs w:val="22"/>
              </w:rPr>
              <w:t>“Gated Process for Projects with Existing Agreements”</w:t>
            </w:r>
          </w:p>
        </w:tc>
        <w:tc>
          <w:tcPr>
            <w:tcW w:w="6657" w:type="dxa"/>
            <w:gridSpan w:val="2"/>
          </w:tcPr>
          <w:p w14:paraId="0847131F" w14:textId="77777777" w:rsidR="00F57035" w:rsidRPr="00D56A98" w:rsidRDefault="00F57035" w:rsidP="00055DAC">
            <w:pPr>
              <w:jc w:val="both"/>
              <w:rPr>
                <w:rFonts w:ascii="Arial" w:hAnsi="Arial" w:cs="Arial"/>
                <w:szCs w:val="22"/>
              </w:rPr>
            </w:pPr>
            <w:r w:rsidRPr="00D56A98">
              <w:rPr>
                <w:rFonts w:ascii="Arial" w:hAnsi="Arial" w:cs="Arial"/>
                <w:szCs w:val="22"/>
              </w:rPr>
              <w:t xml:space="preserve">the process as set out in </w:t>
            </w:r>
            <w:r w:rsidRPr="00D56A98">
              <w:rPr>
                <w:rFonts w:ascii="Arial" w:hAnsi="Arial" w:cs="Arial"/>
                <w:b/>
                <w:szCs w:val="22"/>
              </w:rPr>
              <w:t>CUSC</w:t>
            </w:r>
            <w:r w:rsidRPr="00D56A98">
              <w:rPr>
                <w:rFonts w:ascii="Arial" w:hAnsi="Arial" w:cs="Arial"/>
                <w:szCs w:val="22"/>
              </w:rPr>
              <w:t xml:space="preserve"> Section 18;</w:t>
            </w:r>
          </w:p>
          <w:p w14:paraId="227E249B" w14:textId="77777777" w:rsidR="00F57035" w:rsidRPr="00D56A98" w:rsidRDefault="00F57035" w:rsidP="00F629C1">
            <w:pPr>
              <w:pStyle w:val="List"/>
              <w:spacing w:after="120"/>
              <w:ind w:left="0" w:firstLine="0"/>
              <w:jc w:val="both"/>
              <w:rPr>
                <w:rFonts w:ascii="Arial" w:hAnsi="Arial" w:cs="Arial"/>
                <w:szCs w:val="22"/>
              </w:rPr>
            </w:pPr>
          </w:p>
        </w:tc>
      </w:tr>
      <w:tr w:rsidR="00E940AD" w:rsidRPr="00055DAC" w14:paraId="162FCDD4" w14:textId="77777777" w:rsidTr="006C65B2">
        <w:trPr>
          <w:trHeight w:val="300"/>
        </w:trPr>
        <w:tc>
          <w:tcPr>
            <w:tcW w:w="2695" w:type="dxa"/>
          </w:tcPr>
          <w:p w14:paraId="7AD9F746" w14:textId="02DA7CF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E940AD" w:rsidRPr="00055DAC" w:rsidRDefault="00E940AD" w:rsidP="00F629C1">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940AD" w:rsidRPr="00055DAC" w14:paraId="0A4946CF" w14:textId="77777777" w:rsidTr="006C65B2">
        <w:tc>
          <w:tcPr>
            <w:tcW w:w="2695" w:type="dxa"/>
          </w:tcPr>
          <w:p w14:paraId="73E97C3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E940AD" w:rsidRPr="00055DAC" w:rsidRDefault="00E940AD" w:rsidP="00F629C1">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E940AD" w:rsidRPr="00055DAC" w14:paraId="26A1CEB4" w14:textId="77777777" w:rsidTr="006C65B2">
        <w:tc>
          <w:tcPr>
            <w:tcW w:w="2695" w:type="dxa"/>
          </w:tcPr>
          <w:p w14:paraId="382E392F"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E940AD" w:rsidRPr="00055DAC" w14:paraId="55BD5D0E" w14:textId="77777777" w:rsidTr="006C65B2">
        <w:tc>
          <w:tcPr>
            <w:tcW w:w="2695" w:type="dxa"/>
          </w:tcPr>
          <w:p w14:paraId="28838710"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through the </w:t>
            </w:r>
            <w:r w:rsidRPr="00055DAC">
              <w:rPr>
                <w:rFonts w:ascii="Arial" w:hAnsi="Arial" w:cs="Arial"/>
                <w:b/>
              </w:rPr>
              <w:t>Generating Unit’s</w:t>
            </w:r>
            <w:r w:rsidRPr="00055DAC">
              <w:rPr>
                <w:rFonts w:ascii="Arial" w:hAnsi="Arial" w:cs="Arial"/>
              </w:rPr>
              <w:t xml:space="preserve"> unit transformer when producing the same;</w:t>
            </w:r>
          </w:p>
        </w:tc>
      </w:tr>
      <w:tr w:rsidR="00E940AD" w:rsidRPr="00055DAC" w14:paraId="1A79C74B" w14:textId="77777777" w:rsidTr="006C65B2">
        <w:tc>
          <w:tcPr>
            <w:tcW w:w="2695" w:type="dxa"/>
          </w:tcPr>
          <w:p w14:paraId="5CA7C54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Licence"</w:t>
            </w:r>
          </w:p>
        </w:tc>
        <w:tc>
          <w:tcPr>
            <w:tcW w:w="6657" w:type="dxa"/>
            <w:gridSpan w:val="2"/>
          </w:tcPr>
          <w:p w14:paraId="2B48949B" w14:textId="77777777" w:rsidR="00E940AD" w:rsidRPr="00055DAC" w:rsidRDefault="00E940AD" w:rsidP="00F629C1">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E940AD" w:rsidRPr="00055DAC" w14:paraId="14ABA6B9" w14:textId="77777777" w:rsidTr="006C65B2">
        <w:tc>
          <w:tcPr>
            <w:tcW w:w="2695" w:type="dxa"/>
          </w:tcPr>
          <w:p w14:paraId="4CDF3893"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E940AD" w:rsidRPr="00055DAC" w14:paraId="4BE6B843" w14:textId="77777777" w:rsidTr="006C65B2">
        <w:tc>
          <w:tcPr>
            <w:tcW w:w="2695" w:type="dxa"/>
          </w:tcPr>
          <w:p w14:paraId="1827C5B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Paragraph 3.12.2; </w:t>
            </w:r>
          </w:p>
          <w:p w14:paraId="389BCBD0" w14:textId="77777777" w:rsidR="00E940AD" w:rsidRPr="00055DAC" w:rsidRDefault="00E940AD" w:rsidP="00F629C1">
            <w:pPr>
              <w:pStyle w:val="BodyText"/>
              <w:spacing w:after="120"/>
              <w:jc w:val="both"/>
              <w:rPr>
                <w:rFonts w:ascii="Arial" w:hAnsi="Arial" w:cs="Arial"/>
                <w:b/>
                <w:i/>
              </w:rPr>
            </w:pPr>
          </w:p>
        </w:tc>
      </w:tr>
      <w:tr w:rsidR="00E940AD" w:rsidRPr="00055DAC" w14:paraId="7E4F08DB" w14:textId="77777777" w:rsidTr="006C65B2">
        <w:tc>
          <w:tcPr>
            <w:tcW w:w="2695" w:type="dxa"/>
          </w:tcPr>
          <w:p w14:paraId="6D37CA0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Voting Sub-Group”</w:t>
            </w:r>
          </w:p>
          <w:p w14:paraId="104ECA76" w14:textId="77777777" w:rsidR="00E940AD" w:rsidRPr="00055DAC" w:rsidRDefault="00E940AD" w:rsidP="00F629C1">
            <w:pPr>
              <w:pStyle w:val="BodyText"/>
              <w:spacing w:after="120"/>
              <w:rPr>
                <w:rFonts w:ascii="Arial" w:hAnsi="Arial" w:cs="Arial"/>
                <w:b/>
                <w:bCs/>
              </w:rPr>
            </w:pPr>
          </w:p>
        </w:tc>
        <w:tc>
          <w:tcPr>
            <w:tcW w:w="6657" w:type="dxa"/>
            <w:gridSpan w:val="2"/>
          </w:tcPr>
          <w:p w14:paraId="39B9C8D7" w14:textId="77777777" w:rsidR="00E940AD" w:rsidRPr="00055DAC" w:rsidRDefault="00E940AD" w:rsidP="00F629C1">
            <w:pPr>
              <w:pStyle w:val="BodyText"/>
              <w:spacing w:after="120"/>
              <w:jc w:val="both"/>
              <w:rPr>
                <w:rFonts w:ascii="Arial" w:hAnsi="Arial" w:cs="Arial"/>
              </w:rPr>
            </w:pPr>
            <w:r w:rsidRPr="00055DAC">
              <w:rPr>
                <w:rFonts w:ascii="Arial" w:hAnsi="Arial" w:cs="Arial"/>
              </w:rPr>
              <w:lastRenderedPageBreak/>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lastRenderedPageBreak/>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Directly Connected Power Station</w:t>
            </w:r>
            <w:r w:rsidRPr="00055DAC">
              <w:rPr>
                <w:rFonts w:ascii="Arial" w:hAnsi="Arial" w:cs="Arial"/>
              </w:rPr>
              <w:t>;</w:t>
            </w:r>
          </w:p>
          <w:p w14:paraId="5CCD7F68"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Exemptable Large Power Station</w:t>
            </w:r>
            <w:r w:rsidRPr="00055DAC">
              <w:rPr>
                <w:rFonts w:ascii="Arial" w:hAnsi="Arial" w:cs="Arial"/>
              </w:rPr>
              <w:t>; and</w:t>
            </w:r>
          </w:p>
          <w:p w14:paraId="03AF7CAF" w14:textId="0B5DEB4F"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E940AD" w:rsidRPr="00055DAC" w14:paraId="19EA3B83" w14:textId="77777777" w:rsidTr="006C65B2">
        <w:tc>
          <w:tcPr>
            <w:tcW w:w="2695" w:type="dxa"/>
          </w:tcPr>
          <w:p w14:paraId="3913BE1C" w14:textId="77777777" w:rsidR="00E940AD" w:rsidRPr="00055DAC" w:rsidRDefault="00E940AD" w:rsidP="00F629C1">
            <w:pPr>
              <w:pStyle w:val="BodyText"/>
              <w:spacing w:after="120"/>
              <w:rPr>
                <w:rFonts w:ascii="Arial" w:hAnsi="Arial" w:cs="Arial"/>
                <w:b/>
                <w:bCs/>
              </w:rPr>
            </w:pPr>
            <w:r w:rsidRPr="00055DAC">
              <w:rPr>
                <w:rFonts w:ascii="Arial" w:hAnsi="Arial" w:cs="Arial"/>
                <w:b/>
                <w:bCs/>
              </w:rPr>
              <w:lastRenderedPageBreak/>
              <w:t>"Generator"</w:t>
            </w:r>
          </w:p>
        </w:tc>
        <w:tc>
          <w:tcPr>
            <w:tcW w:w="6657" w:type="dxa"/>
            <w:gridSpan w:val="2"/>
          </w:tcPr>
          <w:p w14:paraId="4570F816"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E940AD" w:rsidRPr="00055DAC" w14:paraId="64602279" w14:textId="77777777" w:rsidTr="006C65B2">
        <w:tc>
          <w:tcPr>
            <w:tcW w:w="2695" w:type="dxa"/>
          </w:tcPr>
          <w:p w14:paraId="49F9CA0F"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“Generator”</w:t>
            </w:r>
          </w:p>
        </w:tc>
        <w:tc>
          <w:tcPr>
            <w:tcW w:w="6657" w:type="dxa"/>
            <w:gridSpan w:val="2"/>
            <w:vAlign w:val="center"/>
          </w:tcPr>
          <w:p w14:paraId="0EC98781"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E940AD" w:rsidRPr="00055DAC" w14:paraId="7A15DD41" w14:textId="77777777" w:rsidTr="006C65B2">
        <w:tc>
          <w:tcPr>
            <w:tcW w:w="2695" w:type="dxa"/>
          </w:tcPr>
          <w:p w14:paraId="57176827"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"Genset"</w:t>
            </w:r>
          </w:p>
        </w:tc>
        <w:tc>
          <w:tcPr>
            <w:tcW w:w="6657" w:type="dxa"/>
            <w:gridSpan w:val="2"/>
          </w:tcPr>
          <w:p w14:paraId="3803851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7811AD1" w14:textId="77777777" w:rsidTr="006C65B2">
        <w:trPr>
          <w:trHeight w:val="709"/>
        </w:trPr>
        <w:tc>
          <w:tcPr>
            <w:tcW w:w="2695" w:type="dxa"/>
          </w:tcPr>
          <w:p w14:paraId="33D60A4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“GIS Asset Outage</w:t>
            </w:r>
          </w:p>
        </w:tc>
        <w:tc>
          <w:tcPr>
            <w:tcW w:w="6657" w:type="dxa"/>
            <w:gridSpan w:val="2"/>
          </w:tcPr>
          <w:p w14:paraId="35548BB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E940AD" w:rsidRPr="00055DAC" w14:paraId="43909DB5" w14:textId="77777777" w:rsidTr="006C65B2">
        <w:trPr>
          <w:trHeight w:val="1075"/>
        </w:trPr>
        <w:tc>
          <w:tcPr>
            <w:tcW w:w="2695" w:type="dxa"/>
          </w:tcPr>
          <w:p w14:paraId="7EEE78E6" w14:textId="77777777" w:rsidR="00E940AD" w:rsidRPr="00055DAC" w:rsidRDefault="00E940AD" w:rsidP="00F629C1">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E940AD" w:rsidRPr="00055DAC" w:rsidRDefault="00E940AD" w:rsidP="00F629C1">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940AD" w:rsidRPr="00055DAC" w14:paraId="7D67FDE4" w14:textId="77777777" w:rsidTr="006C65B2">
        <w:tc>
          <w:tcPr>
            <w:tcW w:w="2695" w:type="dxa"/>
          </w:tcPr>
          <w:p w14:paraId="1DFF0C6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"Great Britain"</w:t>
            </w:r>
          </w:p>
        </w:tc>
        <w:tc>
          <w:tcPr>
            <w:tcW w:w="6657" w:type="dxa"/>
            <w:gridSpan w:val="2"/>
          </w:tcPr>
          <w:p w14:paraId="5C8BE1F3" w14:textId="77777777" w:rsidR="00E940AD" w:rsidRPr="00055DAC" w:rsidRDefault="00E940AD" w:rsidP="00F629C1">
            <w:pPr>
              <w:pStyle w:val="BodyText"/>
              <w:spacing w:after="120"/>
              <w:jc w:val="both"/>
              <w:rPr>
                <w:rFonts w:ascii="Arial" w:hAnsi="Arial" w:cs="Arial"/>
              </w:rPr>
            </w:pPr>
            <w:r w:rsidRPr="00055DAC">
              <w:rPr>
                <w:rFonts w:ascii="Arial" w:hAnsi="Arial" w:cs="Arial"/>
              </w:rPr>
              <w:t>The landmass of England and Wales and Scotland, including internal waters;</w:t>
            </w:r>
          </w:p>
        </w:tc>
      </w:tr>
      <w:tr w:rsidR="00E940AD" w:rsidRPr="00055DAC" w14:paraId="50001856" w14:textId="77777777" w:rsidTr="006C65B2">
        <w:tc>
          <w:tcPr>
            <w:tcW w:w="2695" w:type="dxa"/>
          </w:tcPr>
          <w:p w14:paraId="19841322"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E940AD" w:rsidRPr="00055DAC" w:rsidRDefault="00E940AD" w:rsidP="00F629C1">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as from time to time revised ;</w:t>
            </w:r>
          </w:p>
        </w:tc>
      </w:tr>
      <w:tr w:rsidR="00E940AD" w:rsidRPr="00055DAC" w14:paraId="1F2AE8B0" w14:textId="77777777" w:rsidTr="006C65B2">
        <w:tc>
          <w:tcPr>
            <w:tcW w:w="2695" w:type="dxa"/>
          </w:tcPr>
          <w:p w14:paraId="2EB2875D" w14:textId="77777777" w:rsidR="00E940AD" w:rsidRPr="00055DAC" w:rsidRDefault="00E940AD" w:rsidP="00F629C1">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E940AD" w:rsidRPr="00055DAC" w14:paraId="114B8A9F" w14:textId="77777777" w:rsidTr="006C65B2">
        <w:tc>
          <w:tcPr>
            <w:tcW w:w="2695" w:type="dxa"/>
          </w:tcPr>
          <w:p w14:paraId="4C2D5E7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E940AD" w:rsidRPr="00055DAC" w14:paraId="22EBDBEF" w14:textId="77777777" w:rsidTr="006C65B2">
        <w:tc>
          <w:tcPr>
            <w:tcW w:w="2695" w:type="dxa"/>
          </w:tcPr>
          <w:p w14:paraId="1A11ACFD" w14:textId="77777777" w:rsidR="00E940AD" w:rsidRPr="00055DAC" w:rsidRDefault="00E940AD" w:rsidP="00055DAC">
            <w:pPr>
              <w:rPr>
                <w:rFonts w:ascii="Arial" w:hAnsi="Arial" w:cs="Arial"/>
                <w:b/>
                <w:bCs/>
              </w:rPr>
            </w:pPr>
            <w:r w:rsidRPr="00055DAC">
              <w:rPr>
                <w:rFonts w:ascii="Arial" w:hAnsi="Arial" w:cs="Arial"/>
                <w:b/>
                <w:bCs/>
              </w:rPr>
              <w:t>"Group"</w:t>
            </w:r>
          </w:p>
        </w:tc>
        <w:tc>
          <w:tcPr>
            <w:tcW w:w="6657" w:type="dxa"/>
            <w:gridSpan w:val="2"/>
          </w:tcPr>
          <w:p w14:paraId="3326145E" w14:textId="77777777" w:rsidR="00E940AD" w:rsidRPr="00055DAC" w:rsidRDefault="00E940AD" w:rsidP="00055DAC">
            <w:pPr>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p w14:paraId="56E8254D" w14:textId="77777777" w:rsidR="00E940AD" w:rsidRPr="00055DAC" w:rsidRDefault="00E940AD" w:rsidP="00055DAC">
            <w:pPr>
              <w:rPr>
                <w:rFonts w:ascii="Arial" w:hAnsi="Arial" w:cs="Arial"/>
                <w:i/>
              </w:rPr>
            </w:pPr>
          </w:p>
        </w:tc>
      </w:tr>
      <w:tr w:rsidR="00E940AD" w:rsidRPr="00055DAC" w14:paraId="23CCA6ED" w14:textId="77777777" w:rsidTr="006C65B2">
        <w:tc>
          <w:tcPr>
            <w:tcW w:w="2695" w:type="dxa"/>
          </w:tcPr>
          <w:p w14:paraId="4D6114F3" w14:textId="77777777" w:rsidR="00E940AD" w:rsidRPr="00055DAC" w:rsidRDefault="00E940AD" w:rsidP="00055DAC">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E940AD" w:rsidRPr="00055DAC" w:rsidRDefault="00E940AD" w:rsidP="00055DAC">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E940AD" w:rsidRPr="00055DAC" w14:paraId="2E871F4F" w14:textId="77777777" w:rsidTr="006C65B2">
        <w:tc>
          <w:tcPr>
            <w:tcW w:w="2695" w:type="dxa"/>
          </w:tcPr>
          <w:p w14:paraId="7D2CA890" w14:textId="0959FAE2" w:rsidR="00E940AD" w:rsidRPr="00055DAC" w:rsidRDefault="00E940AD" w:rsidP="00055DAC">
            <w:pPr>
              <w:pStyle w:val="BodyText"/>
              <w:spacing w:line="240" w:lineRule="atLeast"/>
              <w:rPr>
                <w:rFonts w:ascii="Arial" w:hAnsi="Arial" w:cs="Arial"/>
                <w:b/>
                <w:bCs/>
                <w:color w:val="000000"/>
                <w:w w:val="0"/>
              </w:rPr>
            </w:pPr>
            <w:bookmarkStart w:id="53" w:name="_DV_C133"/>
            <w:r w:rsidRPr="00055DAC">
              <w:rPr>
                <w:rFonts w:ascii="Arial" w:hAnsi="Arial" w:cs="Arial"/>
                <w:b/>
                <w:bCs/>
              </w:rPr>
              <w:t>"HH Base Percentage"</w:t>
            </w:r>
            <w:bookmarkEnd w:id="53"/>
          </w:p>
        </w:tc>
        <w:tc>
          <w:tcPr>
            <w:tcW w:w="6657" w:type="dxa"/>
            <w:gridSpan w:val="2"/>
          </w:tcPr>
          <w:p w14:paraId="354B8DAE" w14:textId="77777777" w:rsidR="00E940AD" w:rsidRPr="00055DAC" w:rsidRDefault="00E940AD" w:rsidP="00055DAC">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54" w:name="_BPDCI_55"/>
            <w:r w:rsidRPr="00055DAC">
              <w:rPr>
                <w:rFonts w:ascii="Arial" w:hAnsi="Arial" w:cs="Arial"/>
              </w:rPr>
              <w:t xml:space="preserve">Section 3, </w:t>
            </w:r>
            <w:bookmarkEnd w:id="54"/>
            <w:r w:rsidRPr="00055DAC">
              <w:rPr>
                <w:rFonts w:ascii="Arial" w:hAnsi="Arial" w:cs="Arial"/>
              </w:rPr>
              <w:t>Appendix 2</w:t>
            </w:r>
            <w:bookmarkStart w:id="55" w:name="_BPDCD_56"/>
            <w:r w:rsidRPr="00055DAC">
              <w:rPr>
                <w:rFonts w:ascii="Arial" w:hAnsi="Arial" w:cs="Arial"/>
              </w:rPr>
              <w:t>;</w:t>
            </w:r>
            <w:bookmarkEnd w:id="55"/>
          </w:p>
        </w:tc>
      </w:tr>
      <w:tr w:rsidR="00E940AD" w:rsidRPr="00055DAC" w14:paraId="246DEF9B" w14:textId="77777777" w:rsidTr="006C65B2">
        <w:tc>
          <w:tcPr>
            <w:tcW w:w="2695" w:type="dxa"/>
          </w:tcPr>
          <w:p w14:paraId="10C8DE09" w14:textId="77777777" w:rsidR="00E940AD" w:rsidRPr="00055DAC" w:rsidRDefault="00E940AD" w:rsidP="00055DAC">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3.22.3</w:t>
            </w:r>
            <w:bookmarkStart w:id="56" w:name="_BPDCD_57"/>
            <w:r w:rsidRPr="00055DAC">
              <w:rPr>
                <w:rFonts w:ascii="Arial" w:hAnsi="Arial" w:cs="Arial"/>
              </w:rPr>
              <w:t xml:space="preserve">; </w:t>
            </w:r>
            <w:bookmarkEnd w:id="56"/>
          </w:p>
        </w:tc>
      </w:tr>
      <w:tr w:rsidR="00E940AD" w:rsidRPr="00055DAC" w14:paraId="6165C19D" w14:textId="77777777" w:rsidTr="006C65B2">
        <w:tc>
          <w:tcPr>
            <w:tcW w:w="2695" w:type="dxa"/>
          </w:tcPr>
          <w:p w14:paraId="288DE31A" w14:textId="77777777" w:rsidR="00E940AD" w:rsidRPr="00055DAC" w:rsidRDefault="00E940AD" w:rsidP="00055DAC">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E940AD" w:rsidRPr="00055DAC" w:rsidRDefault="00E940AD" w:rsidP="00055DAC">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57" w:name="_BPDCD_58"/>
            <w:r w:rsidRPr="00055DAC">
              <w:rPr>
                <w:rFonts w:ascii="Arial Bold" w:hAnsi="Arial Bold" w:cs="Arial"/>
                <w:b/>
              </w:rPr>
              <w:t>;</w:t>
            </w:r>
            <w:bookmarkEnd w:id="57"/>
          </w:p>
        </w:tc>
      </w:tr>
      <w:tr w:rsidR="00E940AD" w:rsidRPr="00055DAC" w14:paraId="1ABCBE3D" w14:textId="77777777" w:rsidTr="006C65B2">
        <w:tc>
          <w:tcPr>
            <w:tcW w:w="2695" w:type="dxa"/>
          </w:tcPr>
          <w:p w14:paraId="17C18465" w14:textId="77777777" w:rsidR="00E940AD" w:rsidRPr="00055DAC" w:rsidRDefault="00E940AD" w:rsidP="00055DAC">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E940AD" w:rsidRPr="00055DAC" w:rsidRDefault="00E940AD" w:rsidP="00055DAC">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Performance </w:t>
            </w:r>
            <w:r w:rsidRPr="00055DAC">
              <w:rPr>
                <w:rFonts w:ascii="Arial" w:hAnsi="Arial" w:cs="Arial"/>
              </w:rPr>
              <w:t xml:space="preserve"> and the </w:t>
            </w:r>
            <w:r w:rsidRPr="00055DAC">
              <w:rPr>
                <w:rFonts w:ascii="Arial" w:hAnsi="Arial" w:cs="Arial"/>
                <w:b/>
              </w:rPr>
              <w:t>Indicative Annual HH TNUoS Charge</w:t>
            </w:r>
            <w:r w:rsidRPr="00055DAC">
              <w:rPr>
                <w:rFonts w:ascii="Arial" w:hAnsi="Arial" w:cs="Arial"/>
              </w:rPr>
              <w:t xml:space="preserve"> calculated on the basis of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E940AD" w:rsidRPr="00055DAC" w14:paraId="7CEEBA3D" w14:textId="77777777" w:rsidTr="006C65B2">
        <w:tc>
          <w:tcPr>
            <w:tcW w:w="2695" w:type="dxa"/>
          </w:tcPr>
          <w:p w14:paraId="55DAF29D" w14:textId="77777777" w:rsidR="00E940AD" w:rsidRPr="00055DAC" w:rsidRDefault="00E940AD" w:rsidP="00055DAC">
            <w:pPr>
              <w:pStyle w:val="BodyText"/>
              <w:rPr>
                <w:rFonts w:ascii="Arial" w:hAnsi="Arial" w:cs="Arial"/>
                <w:b/>
                <w:bCs/>
                <w:color w:val="000000"/>
              </w:rPr>
            </w:pPr>
            <w:r w:rsidRPr="00055DAC">
              <w:rPr>
                <w:rFonts w:ascii="Arial" w:hAnsi="Arial" w:cs="Arial"/>
                <w:b/>
                <w:bCs/>
              </w:rPr>
              <w:lastRenderedPageBreak/>
              <w:t>"High Frequency Response"</w:t>
            </w:r>
          </w:p>
        </w:tc>
        <w:tc>
          <w:tcPr>
            <w:tcW w:w="6657" w:type="dxa"/>
            <w:gridSpan w:val="2"/>
          </w:tcPr>
          <w:p w14:paraId="4B9A63AD" w14:textId="77777777" w:rsidR="00E940AD" w:rsidRPr="00055DAC" w:rsidRDefault="00E940AD" w:rsidP="00055DAC">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B6206C9" w14:textId="77777777" w:rsidTr="006C65B2">
        <w:tc>
          <w:tcPr>
            <w:tcW w:w="2695" w:type="dxa"/>
          </w:tcPr>
          <w:p w14:paraId="277DE9CB" w14:textId="77777777" w:rsidR="00E940AD" w:rsidRPr="00055DAC" w:rsidRDefault="00E940AD" w:rsidP="00055DAC">
            <w:pPr>
              <w:pStyle w:val="BodyText"/>
              <w:rPr>
                <w:rFonts w:ascii="Arial" w:hAnsi="Arial" w:cs="Arial"/>
                <w:b/>
                <w:bCs/>
              </w:rPr>
            </w:pPr>
            <w:r w:rsidRPr="00055DAC">
              <w:rPr>
                <w:rFonts w:ascii="Arial" w:hAnsi="Arial" w:cs="Arial"/>
                <w:b/>
                <w:bCs/>
              </w:rPr>
              <w:t>"High Voltage" or "HV"</w:t>
            </w:r>
          </w:p>
          <w:p w14:paraId="6D6BA08E" w14:textId="66C8269B" w:rsidR="00E940AD" w:rsidRPr="00055DAC" w:rsidRDefault="00E940AD" w:rsidP="00055DAC">
            <w:pPr>
              <w:rPr>
                <w:rFonts w:ascii="Arial" w:hAnsi="Arial" w:cs="Arial"/>
                <w:b/>
                <w:bCs/>
              </w:rPr>
            </w:pPr>
          </w:p>
        </w:tc>
        <w:tc>
          <w:tcPr>
            <w:tcW w:w="6657" w:type="dxa"/>
            <w:gridSpan w:val="2"/>
          </w:tcPr>
          <w:p w14:paraId="54FB6517" w14:textId="295D270C" w:rsidR="00E940AD" w:rsidRPr="00055DAC" w:rsidRDefault="00E940AD" w:rsidP="00055DAC">
            <w:pPr>
              <w:pStyle w:val="BodyText"/>
              <w:jc w:val="both"/>
              <w:rPr>
                <w:rFonts w:ascii="Arial" w:hAnsi="Arial" w:cs="Arial"/>
              </w:rPr>
            </w:pPr>
            <w:r w:rsidRPr="00055DAC">
              <w:rPr>
                <w:rFonts w:ascii="Arial" w:hAnsi="Arial" w:cs="Arial"/>
              </w:rPr>
              <w:t>a voltage exceeding 650 volts;</w:t>
            </w:r>
          </w:p>
        </w:tc>
      </w:tr>
      <w:tr w:rsidR="00E940AD" w:rsidRPr="00055DAC" w14:paraId="0B445789" w14:textId="77777777" w:rsidTr="006C65B2">
        <w:tc>
          <w:tcPr>
            <w:tcW w:w="2695" w:type="dxa"/>
          </w:tcPr>
          <w:p w14:paraId="0AAB2849" w14:textId="77777777" w:rsidR="00E940AD" w:rsidRPr="00055DAC" w:rsidRDefault="00E940AD" w:rsidP="00055DAC">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E940AD" w:rsidRPr="00055DAC" w:rsidRDefault="00E940AD" w:rsidP="00055DAC">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E940AD" w:rsidRPr="00055DAC" w14:paraId="137775E7" w14:textId="77777777" w:rsidTr="006C65B2">
        <w:tc>
          <w:tcPr>
            <w:tcW w:w="2695" w:type="dxa"/>
          </w:tcPr>
          <w:p w14:paraId="57DED1C0" w14:textId="77777777" w:rsidR="00E940AD" w:rsidRPr="00055DAC" w:rsidRDefault="00E940AD" w:rsidP="00055DAC">
            <w:pPr>
              <w:pStyle w:val="BodyText"/>
              <w:rPr>
                <w:rFonts w:ascii="Arial" w:hAnsi="Arial" w:cs="Arial"/>
                <w:b/>
                <w:bCs/>
              </w:rPr>
            </w:pPr>
            <w:r w:rsidRPr="00055DAC">
              <w:rPr>
                <w:rFonts w:ascii="Arial" w:hAnsi="Arial" w:cs="Arial"/>
                <w:b/>
                <w:bCs/>
              </w:rPr>
              <w:t>“ICRP”</w:t>
            </w:r>
          </w:p>
        </w:tc>
        <w:tc>
          <w:tcPr>
            <w:tcW w:w="6657" w:type="dxa"/>
            <w:gridSpan w:val="2"/>
          </w:tcPr>
          <w:p w14:paraId="1A218852" w14:textId="77777777" w:rsidR="00E940AD" w:rsidRPr="00055DAC" w:rsidRDefault="00E940AD" w:rsidP="00055DAC">
            <w:pPr>
              <w:pStyle w:val="BodyText"/>
              <w:jc w:val="both"/>
              <w:rPr>
                <w:rFonts w:ascii="Arial" w:hAnsi="Arial" w:cs="Arial"/>
              </w:rPr>
            </w:pPr>
            <w:r w:rsidRPr="00055DAC">
              <w:rPr>
                <w:rFonts w:ascii="Arial" w:hAnsi="Arial" w:cs="Arial"/>
              </w:rPr>
              <w:t>Investment Cost Related Pricing;</w:t>
            </w:r>
          </w:p>
        </w:tc>
      </w:tr>
      <w:tr w:rsidR="00E940AD" w:rsidRPr="00055DAC" w14:paraId="082EBBFA" w14:textId="77777777" w:rsidTr="006C65B2">
        <w:tc>
          <w:tcPr>
            <w:tcW w:w="2695" w:type="dxa"/>
          </w:tcPr>
          <w:p w14:paraId="72EC52EC" w14:textId="291DBAEF" w:rsidR="00E940AD" w:rsidRPr="00055DAC" w:rsidRDefault="00E940AD" w:rsidP="00055DAC">
            <w:pPr>
              <w:pStyle w:val="BodyText"/>
              <w:rPr>
                <w:rFonts w:ascii="Arial" w:hAnsi="Arial" w:cs="Arial"/>
                <w:b/>
                <w:bCs/>
              </w:rPr>
            </w:pPr>
            <w:r w:rsidRPr="00055DAC">
              <w:rPr>
                <w:rFonts w:ascii="Arial" w:hAnsi="Arial" w:cs="Arial"/>
                <w:b/>
                <w:bCs/>
              </w:rPr>
              <w:t>“Identified Onshore Circuit”</w:t>
            </w:r>
          </w:p>
        </w:tc>
        <w:tc>
          <w:tcPr>
            <w:tcW w:w="6657" w:type="dxa"/>
            <w:gridSpan w:val="2"/>
          </w:tcPr>
          <w:p w14:paraId="6F3610C8" w14:textId="34FF4CE9" w:rsidR="00E940AD" w:rsidRPr="00055DAC" w:rsidRDefault="00E940AD" w:rsidP="00055DAC">
            <w:pPr>
              <w:pStyle w:val="BodyText"/>
              <w:jc w:val="both"/>
              <w:rPr>
                <w:rFonts w:ascii="Arial" w:hAnsi="Arial" w:cs="Arial"/>
              </w:rPr>
            </w:pPr>
            <w:r w:rsidRPr="00055DAC">
              <w:rPr>
                <w:rFonts w:ascii="Arial" w:hAnsi="Arial" w:cs="Arial"/>
              </w:rPr>
              <w:t>A single transmission HVDC subsea circuit or a single transmission AC subsea circuit between two MITS Nodes where there is only one route for the power to flow between the two MITS Nodes.</w:t>
            </w:r>
          </w:p>
        </w:tc>
      </w:tr>
      <w:tr w:rsidR="00E940AD" w:rsidRPr="00055DAC" w14:paraId="01D8E2F2" w14:textId="77777777" w:rsidTr="006C65B2">
        <w:tc>
          <w:tcPr>
            <w:tcW w:w="2695" w:type="dxa"/>
          </w:tcPr>
          <w:p w14:paraId="68F2D6AA" w14:textId="77777777" w:rsidR="00E940AD" w:rsidRPr="00055DAC" w:rsidRDefault="00E940AD" w:rsidP="00055DAC">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E940AD" w:rsidRPr="00055DAC" w:rsidRDefault="00E940AD" w:rsidP="00055DAC">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E940AD" w:rsidRPr="00055DAC" w14:paraId="032960EB" w14:textId="77777777" w:rsidTr="006C65B2">
        <w:tc>
          <w:tcPr>
            <w:tcW w:w="2695" w:type="dxa"/>
          </w:tcPr>
          <w:p w14:paraId="7228AA30" w14:textId="07979439" w:rsidR="00E940AD" w:rsidRPr="00055DAC" w:rsidRDefault="00E940AD" w:rsidP="00055DAC">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46490380" w14:textId="77777777" w:rsidTr="006C65B2">
        <w:tc>
          <w:tcPr>
            <w:tcW w:w="2695" w:type="dxa"/>
          </w:tcPr>
          <w:p w14:paraId="768B339D" w14:textId="61084306" w:rsidR="00E940AD" w:rsidRPr="00055DAC" w:rsidRDefault="00E940AD"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E940AD" w:rsidRPr="00055DAC" w:rsidRDefault="00E940AD"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E940AD" w:rsidRPr="00055DAC" w14:paraId="3FBCE4D5" w14:textId="77777777" w:rsidTr="006C65B2">
        <w:tc>
          <w:tcPr>
            <w:tcW w:w="2695" w:type="dxa"/>
          </w:tcPr>
          <w:p w14:paraId="58F3FBD0" w14:textId="77777777" w:rsidR="00E940AD" w:rsidRPr="00055DAC" w:rsidRDefault="00E940AD" w:rsidP="00055DAC">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Paragraph 8.12.1; </w:t>
            </w:r>
          </w:p>
        </w:tc>
      </w:tr>
      <w:tr w:rsidR="00E940AD" w:rsidRPr="00055DAC" w14:paraId="3B463687" w14:textId="77777777" w:rsidTr="006C65B2">
        <w:tc>
          <w:tcPr>
            <w:tcW w:w="2695" w:type="dxa"/>
          </w:tcPr>
          <w:p w14:paraId="4CA39087" w14:textId="77777777" w:rsidR="00E940AD" w:rsidRPr="00055DAC" w:rsidRDefault="00E940AD" w:rsidP="00055DAC">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030F9CB5" w14:textId="77777777" w:rsidTr="006C65B2">
        <w:tc>
          <w:tcPr>
            <w:tcW w:w="2695" w:type="dxa"/>
          </w:tcPr>
          <w:p w14:paraId="0FA6A22D" w14:textId="77777777" w:rsidR="00E940AD" w:rsidRPr="00055DAC" w:rsidRDefault="00E940AD" w:rsidP="00055DAC">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E940AD" w:rsidRPr="00055DAC" w:rsidRDefault="00E940AD" w:rsidP="00055DAC">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E940AD" w:rsidRPr="00055DAC" w14:paraId="2C955717" w14:textId="77777777" w:rsidTr="006C65B2">
        <w:tc>
          <w:tcPr>
            <w:tcW w:w="2695" w:type="dxa"/>
          </w:tcPr>
          <w:p w14:paraId="1E3FF650" w14:textId="77777777" w:rsidR="00E940AD" w:rsidRPr="00055DAC" w:rsidRDefault="00E940AD" w:rsidP="00055DAC">
            <w:pPr>
              <w:pStyle w:val="BodyText"/>
              <w:rPr>
                <w:rFonts w:ascii="Arial" w:hAnsi="Arial" w:cs="Arial"/>
                <w:b/>
                <w:bCs/>
              </w:rPr>
            </w:pPr>
            <w:r w:rsidRPr="00055DAC">
              <w:rPr>
                <w:rFonts w:ascii="Arial" w:hAnsi="Arial" w:cs="Arial"/>
                <w:b/>
                <w:bCs/>
              </w:rPr>
              <w:t>"Independent Security Arrangement"</w:t>
            </w:r>
          </w:p>
          <w:p w14:paraId="227C79DF" w14:textId="77777777" w:rsidR="00E940AD" w:rsidRPr="00055DAC" w:rsidRDefault="00E940AD" w:rsidP="00055DAC">
            <w:pPr>
              <w:pStyle w:val="BodyText"/>
              <w:rPr>
                <w:rFonts w:ascii="Arial" w:hAnsi="Arial" w:cs="Arial"/>
                <w:b/>
                <w:bCs/>
              </w:rPr>
            </w:pPr>
          </w:p>
          <w:p w14:paraId="17E80019" w14:textId="77777777" w:rsidR="00E940AD" w:rsidRPr="00055DAC" w:rsidRDefault="00E940AD" w:rsidP="00055DAC">
            <w:pPr>
              <w:pStyle w:val="BodyText"/>
              <w:rPr>
                <w:rFonts w:ascii="Arial" w:hAnsi="Arial" w:cs="Arial"/>
                <w:b/>
                <w:bCs/>
              </w:rPr>
            </w:pPr>
          </w:p>
          <w:p w14:paraId="08FB6CCD" w14:textId="6048A461" w:rsidR="00E940AD" w:rsidRPr="00055DAC" w:rsidRDefault="00E940AD" w:rsidP="00055DAC">
            <w:pPr>
              <w:pStyle w:val="BodyText"/>
              <w:rPr>
                <w:rFonts w:ascii="Arial" w:hAnsi="Arial" w:cs="Arial"/>
                <w:b/>
                <w:bCs/>
              </w:rPr>
            </w:pPr>
          </w:p>
        </w:tc>
        <w:tc>
          <w:tcPr>
            <w:tcW w:w="6657" w:type="dxa"/>
            <w:gridSpan w:val="2"/>
          </w:tcPr>
          <w:p w14:paraId="3089ABEC" w14:textId="534A13D3" w:rsidR="00E940AD" w:rsidRPr="00055DAC" w:rsidRDefault="00E940AD" w:rsidP="00055DAC">
            <w:pPr>
              <w:pStyle w:val="BodyText"/>
              <w:spacing w:after="120"/>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BC723D3" w14:textId="77777777" w:rsidTr="006C65B2">
        <w:tc>
          <w:tcPr>
            <w:tcW w:w="2695" w:type="dxa"/>
          </w:tcPr>
          <w:p w14:paraId="291BA656" w14:textId="17657BCC" w:rsidR="00E940AD" w:rsidRPr="00055DAC" w:rsidRDefault="00E940AD" w:rsidP="00055DAC">
            <w:pPr>
              <w:pStyle w:val="BodyText"/>
              <w:rPr>
                <w:rFonts w:ascii="Arial" w:hAnsi="Arial" w:cs="Arial"/>
                <w:b/>
                <w:bCs/>
              </w:rPr>
            </w:pPr>
            <w:r w:rsidRPr="00055DAC">
              <w:rPr>
                <w:rFonts w:ascii="Arial" w:hAnsi="Arial" w:cs="Arial"/>
                <w:b/>
                <w:bCs/>
              </w:rPr>
              <w:t>“Indicative Annual FDSC TNUoS charge</w:t>
            </w:r>
          </w:p>
        </w:tc>
        <w:tc>
          <w:tcPr>
            <w:tcW w:w="6657" w:type="dxa"/>
            <w:gridSpan w:val="2"/>
          </w:tcPr>
          <w:p w14:paraId="24C8F0B5" w14:textId="17CFEC08" w:rsidR="00E940AD" w:rsidRPr="00055DAC" w:rsidRDefault="00E940AD" w:rsidP="00055DAC">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p>
        </w:tc>
      </w:tr>
      <w:tr w:rsidR="00E940AD" w:rsidRPr="00055DAC" w14:paraId="74593936" w14:textId="77777777" w:rsidTr="006C65B2">
        <w:tc>
          <w:tcPr>
            <w:tcW w:w="2695" w:type="dxa"/>
          </w:tcPr>
          <w:p w14:paraId="783ADA31" w14:textId="77777777" w:rsidR="00E940AD" w:rsidRPr="00055DAC" w:rsidRDefault="00E940AD" w:rsidP="00055DAC">
            <w:pPr>
              <w:pStyle w:val="BodyText"/>
              <w:rPr>
                <w:rFonts w:ascii="Arial" w:hAnsi="Arial" w:cs="Arial"/>
                <w:b/>
                <w:bCs/>
              </w:rPr>
            </w:pPr>
            <w:r w:rsidRPr="00055DAC">
              <w:rPr>
                <w:rFonts w:ascii="Arial" w:hAnsi="Arial" w:cs="Arial"/>
                <w:b/>
                <w:bCs/>
              </w:rPr>
              <w:t>"Indicative Annual HH TNUoS charge"</w:t>
            </w:r>
          </w:p>
        </w:tc>
        <w:tc>
          <w:tcPr>
            <w:tcW w:w="6657" w:type="dxa"/>
            <w:gridSpan w:val="2"/>
          </w:tcPr>
          <w:p w14:paraId="04D18147" w14:textId="77777777" w:rsidR="00E940AD" w:rsidRPr="00055DAC" w:rsidRDefault="00E940AD" w:rsidP="00055DAC">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E940AD" w:rsidRPr="00055DAC" w14:paraId="774CD654" w14:textId="77777777" w:rsidTr="006C65B2">
        <w:tc>
          <w:tcPr>
            <w:tcW w:w="2695" w:type="dxa"/>
          </w:tcPr>
          <w:p w14:paraId="777BA4F2" w14:textId="77777777" w:rsidR="00E940AD" w:rsidRPr="00055DAC" w:rsidRDefault="00E940AD" w:rsidP="00055DAC">
            <w:pPr>
              <w:pStyle w:val="BodyText"/>
              <w:rPr>
                <w:rFonts w:ascii="Arial" w:hAnsi="Arial" w:cs="Arial"/>
                <w:b/>
                <w:bCs/>
              </w:rPr>
            </w:pPr>
            <w:r w:rsidRPr="00055DAC">
              <w:rPr>
                <w:rFonts w:ascii="Arial" w:hAnsi="Arial" w:cs="Arial"/>
                <w:b/>
                <w:bCs/>
              </w:rPr>
              <w:t>"Indicative Annual NHH TNUoS charge"</w:t>
            </w:r>
          </w:p>
          <w:p w14:paraId="1DF4C435" w14:textId="5F360BC1" w:rsidR="00E940AD" w:rsidRPr="00055DAC" w:rsidRDefault="00E940AD" w:rsidP="00055DAC">
            <w:pPr>
              <w:pStyle w:val="BodyText"/>
              <w:rPr>
                <w:rFonts w:ascii="Arial" w:hAnsi="Arial" w:cs="Arial"/>
                <w:b/>
                <w:bCs/>
              </w:rPr>
            </w:pPr>
            <w:r w:rsidRPr="00055DAC">
              <w:rPr>
                <w:rFonts w:ascii="Arial" w:hAnsi="Arial" w:cs="Arial"/>
                <w:b/>
                <w:bCs/>
              </w:rPr>
              <w:lastRenderedPageBreak/>
              <w:t>“Indicative Annual UMS TNUoS charge”</w:t>
            </w:r>
          </w:p>
        </w:tc>
        <w:tc>
          <w:tcPr>
            <w:tcW w:w="6657" w:type="dxa"/>
            <w:gridSpan w:val="2"/>
          </w:tcPr>
          <w:p w14:paraId="0B9F19FE" w14:textId="77777777" w:rsidR="00E940AD" w:rsidRPr="00055DAC" w:rsidRDefault="00E940AD" w:rsidP="00055DAC">
            <w:pPr>
              <w:pStyle w:val="BodyText"/>
              <w:rPr>
                <w:rFonts w:ascii="Arial" w:hAnsi="Arial" w:cs="Arial"/>
              </w:rPr>
            </w:pPr>
            <w:r w:rsidRPr="00055DAC">
              <w:rPr>
                <w:rFonts w:ascii="Arial" w:hAnsi="Arial" w:cs="Arial"/>
                <w:b/>
              </w:rPr>
              <w:lastRenderedPageBreak/>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p w14:paraId="5217D4D5" w14:textId="2D202D74" w:rsidR="00E940AD" w:rsidRPr="00055DAC" w:rsidRDefault="00E940AD" w:rsidP="00055DAC">
            <w:pPr>
              <w:pStyle w:val="BodyText"/>
              <w:rPr>
                <w:rFonts w:ascii="Arial" w:hAnsi="Arial" w:cs="Arial"/>
                <w:b/>
                <w:bCs/>
              </w:rPr>
            </w:pPr>
            <w:r w:rsidRPr="00055DAC">
              <w:rPr>
                <w:rFonts w:ascii="Arial" w:hAnsi="Arial" w:cs="Arial"/>
                <w:b/>
                <w:bCs/>
              </w:rPr>
              <w:lastRenderedPageBreak/>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 xml:space="preserve">Financial Year </w:t>
            </w:r>
          </w:p>
        </w:tc>
      </w:tr>
      <w:tr w:rsidR="00E940AD" w:rsidRPr="00055DAC" w14:paraId="62369D0C" w14:textId="77777777" w:rsidTr="006C65B2">
        <w:tc>
          <w:tcPr>
            <w:tcW w:w="2695" w:type="dxa"/>
          </w:tcPr>
          <w:p w14:paraId="59C74462"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"Indicative Block LDTEC"</w:t>
            </w:r>
          </w:p>
        </w:tc>
        <w:tc>
          <w:tcPr>
            <w:tcW w:w="6657" w:type="dxa"/>
            <w:gridSpan w:val="2"/>
          </w:tcPr>
          <w:p w14:paraId="4C9744C8" w14:textId="77777777" w:rsidR="00E940AD" w:rsidRPr="00055DAC" w:rsidRDefault="00E940AD" w:rsidP="00055DAC">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E940AD" w:rsidRPr="00055DAC" w14:paraId="09B8611E" w14:textId="77777777" w:rsidTr="006C65B2">
        <w:tc>
          <w:tcPr>
            <w:tcW w:w="2695" w:type="dxa"/>
          </w:tcPr>
          <w:p w14:paraId="6433C0E1" w14:textId="7F1DF4D9"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has the meaning attributed to it in Paragraph 4.2.3.2;</w:t>
            </w:r>
          </w:p>
          <w:p w14:paraId="15DE3936" w14:textId="77777777" w:rsidR="00E940AD" w:rsidRPr="00055DAC" w:rsidRDefault="00E940AD" w:rsidP="00055DAC">
            <w:pPr>
              <w:autoSpaceDE w:val="0"/>
              <w:autoSpaceDN w:val="0"/>
              <w:adjustRightInd w:val="0"/>
              <w:rPr>
                <w:rFonts w:ascii="Arial" w:hAnsi="Arial" w:cs="Arial"/>
              </w:rPr>
            </w:pPr>
          </w:p>
          <w:p w14:paraId="307B6AAE" w14:textId="094599CC" w:rsidR="00E940AD" w:rsidRPr="00055DAC" w:rsidRDefault="00E940AD" w:rsidP="00055DAC">
            <w:pPr>
              <w:autoSpaceDE w:val="0"/>
              <w:autoSpaceDN w:val="0"/>
              <w:adjustRightInd w:val="0"/>
              <w:rPr>
                <w:rFonts w:ascii="Arial" w:hAnsi="Arial" w:cs="Arial"/>
                <w:lang w:val="en-US"/>
              </w:rPr>
            </w:pPr>
          </w:p>
        </w:tc>
      </w:tr>
      <w:tr w:rsidR="00E940AD" w:rsidRPr="00055DAC" w14:paraId="5BCE4924" w14:textId="77777777" w:rsidTr="006C65B2">
        <w:tc>
          <w:tcPr>
            <w:tcW w:w="2695" w:type="dxa"/>
          </w:tcPr>
          <w:p w14:paraId="01726F74" w14:textId="77777777" w:rsidR="00E940AD" w:rsidRPr="00055DAC" w:rsidRDefault="00E940AD" w:rsidP="00055DAC">
            <w:pPr>
              <w:rPr>
                <w:rFonts w:ascii="Arial" w:hAnsi="Arial" w:cs="Arial"/>
                <w:b/>
                <w:bCs/>
              </w:rPr>
            </w:pPr>
            <w:r w:rsidRPr="00055DAC">
              <w:rPr>
                <w:rFonts w:ascii="Arial" w:hAnsi="Arial" w:cs="Arial"/>
                <w:b/>
                <w:bCs/>
              </w:rPr>
              <w:t>“Industry Code”</w:t>
            </w:r>
          </w:p>
        </w:tc>
        <w:tc>
          <w:tcPr>
            <w:tcW w:w="6657" w:type="dxa"/>
            <w:gridSpan w:val="2"/>
          </w:tcPr>
          <w:p w14:paraId="1E2A676B" w14:textId="77777777" w:rsidR="00E940AD" w:rsidRPr="00055DAC" w:rsidRDefault="00E940AD" w:rsidP="00055DAC">
            <w:pPr>
              <w:pStyle w:val="BodyTextIndent"/>
              <w:ind w:left="2"/>
              <w:rPr>
                <w:rFonts w:ascii="Arial" w:hAnsi="Arial" w:cs="Arial"/>
              </w:rPr>
            </w:pPr>
            <w:bookmarkStart w:id="58" w:name="_BPDCD_63"/>
            <w:r w:rsidRPr="00055DAC">
              <w:rPr>
                <w:rFonts w:ascii="Arial" w:hAnsi="Arial" w:cs="Arial"/>
              </w:rPr>
              <w:t xml:space="preserve">means </w:t>
            </w:r>
            <w:bookmarkEnd w:id="58"/>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E940AD" w:rsidRPr="00055DAC" w14:paraId="0A363A19" w14:textId="77777777" w:rsidTr="006C65B2">
        <w:trPr>
          <w:trHeight w:val="300"/>
        </w:trPr>
        <w:tc>
          <w:tcPr>
            <w:tcW w:w="2695" w:type="dxa"/>
          </w:tcPr>
          <w:p w14:paraId="26427AF4" w14:textId="173F7174" w:rsidR="00E940AD" w:rsidRPr="00055DAC" w:rsidRDefault="00E940AD" w:rsidP="00055DAC">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E940AD" w:rsidRPr="00055DAC" w:rsidRDefault="00E940AD" w:rsidP="00055DAC">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p>
        </w:tc>
      </w:tr>
      <w:tr w:rsidR="00E940AD" w:rsidRPr="00055DAC" w14:paraId="669FCDE5" w14:textId="77777777" w:rsidTr="006C65B2">
        <w:trPr>
          <w:trHeight w:val="300"/>
        </w:trPr>
        <w:tc>
          <w:tcPr>
            <w:tcW w:w="2695" w:type="dxa"/>
          </w:tcPr>
          <w:p w14:paraId="516178CE" w14:textId="0CDDDAEC" w:rsidR="00E940AD" w:rsidRPr="00055DAC" w:rsidRDefault="00E940AD" w:rsidP="00055DAC">
            <w:pPr>
              <w:rPr>
                <w:rFonts w:ascii="Arial" w:hAnsi="Arial" w:cs="Arial"/>
                <w:b/>
                <w:bCs/>
              </w:rPr>
            </w:pPr>
            <w:r w:rsidRPr="00055DAC">
              <w:rPr>
                <w:rFonts w:ascii="Arial" w:hAnsi="Arial" w:cs="Arial"/>
                <w:b/>
                <w:bCs/>
              </w:rPr>
              <w:t>“Information Request Statement”</w:t>
            </w:r>
          </w:p>
        </w:tc>
        <w:tc>
          <w:tcPr>
            <w:tcW w:w="6657" w:type="dxa"/>
            <w:gridSpan w:val="2"/>
          </w:tcPr>
          <w:p w14:paraId="05ED67D9" w14:textId="7E00DAAF" w:rsidR="00E940AD" w:rsidRPr="00055DAC" w:rsidRDefault="00E940AD" w:rsidP="006B3F35">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E940AD" w:rsidRPr="00055DAC" w14:paraId="38F7C1F0" w14:textId="77777777" w:rsidTr="006C65B2">
        <w:tc>
          <w:tcPr>
            <w:tcW w:w="2695" w:type="dxa"/>
          </w:tcPr>
          <w:p w14:paraId="13D8C42F" w14:textId="77777777" w:rsidR="00E940AD" w:rsidRPr="00055DAC" w:rsidRDefault="00E940AD" w:rsidP="00055DAC">
            <w:pPr>
              <w:rPr>
                <w:rFonts w:ascii="Arial" w:hAnsi="Arial" w:cs="Arial"/>
                <w:b/>
                <w:bCs/>
              </w:rPr>
            </w:pPr>
            <w:r w:rsidRPr="00055DAC">
              <w:rPr>
                <w:rFonts w:ascii="Arial" w:hAnsi="Arial" w:cs="Arial"/>
                <w:b/>
                <w:bCs/>
              </w:rPr>
              <w:t>"Initial Charge"</w:t>
            </w:r>
          </w:p>
        </w:tc>
        <w:tc>
          <w:tcPr>
            <w:tcW w:w="6657" w:type="dxa"/>
            <w:gridSpan w:val="2"/>
          </w:tcPr>
          <w:p w14:paraId="7DEAEFA0" w14:textId="77777777" w:rsidR="00E940AD" w:rsidRPr="00055DAC" w:rsidRDefault="00E940AD" w:rsidP="00055DAC">
            <w:pPr>
              <w:pStyle w:val="BodyTextIndent"/>
              <w:ind w:left="2"/>
              <w:rPr>
                <w:rFonts w:ascii="Arial" w:hAnsi="Arial" w:cs="Arial"/>
              </w:rPr>
            </w:pPr>
            <w:r w:rsidRPr="00055DAC">
              <w:rPr>
                <w:rFonts w:ascii="Arial" w:hAnsi="Arial" w:cs="Arial"/>
              </w:rPr>
              <w:t xml:space="preserve">as defined in Paragraph </w:t>
            </w:r>
            <w:bookmarkStart w:id="59" w:name="_BPDCD_64"/>
            <w:r w:rsidRPr="00055DAC">
              <w:rPr>
                <w:rFonts w:ascii="Arial" w:hAnsi="Arial" w:cs="Arial"/>
              </w:rPr>
              <w:t>3.16.2</w:t>
            </w:r>
            <w:bookmarkEnd w:id="59"/>
            <w:r w:rsidRPr="00055DAC">
              <w:rPr>
                <w:rFonts w:ascii="Arial" w:hAnsi="Arial" w:cs="Arial"/>
              </w:rPr>
              <w:t xml:space="preserve">; </w:t>
            </w:r>
          </w:p>
        </w:tc>
      </w:tr>
      <w:tr w:rsidR="00E940AD" w:rsidRPr="00055DAC" w14:paraId="30A0A950" w14:textId="77777777" w:rsidTr="00D56A98">
        <w:tc>
          <w:tcPr>
            <w:tcW w:w="2695" w:type="dxa"/>
          </w:tcPr>
          <w:p w14:paraId="13D7F4EC" w14:textId="77777777" w:rsidR="00E940AD" w:rsidRPr="00055DAC" w:rsidRDefault="00E940AD" w:rsidP="00055DAC">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E940AD" w:rsidRPr="00055DAC" w:rsidRDefault="00E940AD" w:rsidP="00055DAC">
            <w:pPr>
              <w:pStyle w:val="BodyText"/>
              <w:rPr>
                <w:rFonts w:ascii="Arial" w:hAnsi="Arial" w:cs="Arial"/>
              </w:rPr>
            </w:pPr>
            <w:r w:rsidRPr="00055DAC">
              <w:rPr>
                <w:rFonts w:ascii="Arial" w:hAnsi="Arial" w:cs="Arial"/>
              </w:rPr>
              <w:t xml:space="preserve">as defined in Paragraph </w:t>
            </w:r>
            <w:bookmarkStart w:id="60" w:name="_BPDCD_65"/>
            <w:r w:rsidRPr="00055DAC">
              <w:rPr>
                <w:rFonts w:ascii="Arial" w:hAnsi="Arial" w:cs="Arial"/>
              </w:rPr>
              <w:t>3.13.4</w:t>
            </w:r>
            <w:bookmarkEnd w:id="60"/>
            <w:r w:rsidRPr="00055DAC">
              <w:rPr>
                <w:rFonts w:ascii="Arial" w:hAnsi="Arial" w:cs="Arial"/>
              </w:rPr>
              <w:t>;</w:t>
            </w:r>
            <w:r w:rsidRPr="00055DAC">
              <w:rPr>
                <w:rFonts w:ascii="Arial" w:hAnsi="Arial" w:cs="Arial"/>
              </w:rPr>
              <w:br/>
            </w:r>
          </w:p>
        </w:tc>
      </w:tr>
      <w:tr w:rsidR="00E940AD" w:rsidRPr="00055DAC" w14:paraId="639280E0" w14:textId="77777777" w:rsidTr="006C65B2">
        <w:tc>
          <w:tcPr>
            <w:tcW w:w="2695" w:type="dxa"/>
          </w:tcPr>
          <w:p w14:paraId="1E8C2C65" w14:textId="77777777" w:rsidR="00E940AD" w:rsidRPr="00055DAC" w:rsidRDefault="00E940AD" w:rsidP="00055DAC">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E940AD" w:rsidRPr="00055DAC" w:rsidRDefault="00E940AD"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6E62EDC4" w14:textId="77777777" w:rsidTr="00D56A98">
        <w:tc>
          <w:tcPr>
            <w:tcW w:w="2695" w:type="dxa"/>
          </w:tcPr>
          <w:p w14:paraId="3B9A4F56" w14:textId="0FD10A2C" w:rsidR="00E940AD" w:rsidRPr="00055DAC" w:rsidRDefault="00E940AD" w:rsidP="00055DAC">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52336572" w14:textId="77777777" w:rsidTr="00D56A98">
        <w:tc>
          <w:tcPr>
            <w:tcW w:w="2695" w:type="dxa"/>
          </w:tcPr>
          <w:p w14:paraId="393D18E9" w14:textId="77777777" w:rsidR="00E940AD" w:rsidRPr="00055DAC" w:rsidRDefault="00E940AD" w:rsidP="00055DAC">
            <w:pPr>
              <w:spacing w:after="240"/>
              <w:rPr>
                <w:rFonts w:ascii="Arial" w:hAnsi="Arial" w:cs="Arial"/>
                <w:b/>
                <w:bCs/>
              </w:rPr>
            </w:pPr>
            <w:r w:rsidRPr="00055DAC">
              <w:rPr>
                <w:rFonts w:ascii="Arial,Bold" w:hAnsi="Arial,Bold" w:cs="Arial,Bold"/>
                <w:b/>
                <w:bCs/>
                <w:szCs w:val="22"/>
                <w:lang w:eastAsia="en-GB"/>
              </w:rPr>
              <w:t>“Insolvency Proceedings”</w:t>
            </w:r>
          </w:p>
          <w:p w14:paraId="77F16C85" w14:textId="77777777" w:rsidR="00E940AD" w:rsidRPr="00055DAC" w:rsidRDefault="00E940AD" w:rsidP="00055DAC">
            <w:pPr>
              <w:spacing w:after="240"/>
              <w:rPr>
                <w:rFonts w:ascii="Arial" w:hAnsi="Arial" w:cs="Arial"/>
                <w:b/>
                <w:bCs/>
              </w:rPr>
            </w:pPr>
          </w:p>
        </w:tc>
        <w:tc>
          <w:tcPr>
            <w:tcW w:w="6657" w:type="dxa"/>
            <w:gridSpan w:val="2"/>
          </w:tcPr>
          <w:p w14:paraId="5744BB99"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E940AD" w:rsidRPr="00055DAC" w:rsidRDefault="00E940AD" w:rsidP="00055DAC">
            <w:pPr>
              <w:autoSpaceDE w:val="0"/>
              <w:autoSpaceDN w:val="0"/>
              <w:adjustRightInd w:val="0"/>
              <w:rPr>
                <w:rFonts w:ascii="Arial" w:hAnsi="Arial" w:cs="Arial"/>
                <w:szCs w:val="22"/>
                <w:lang w:eastAsia="en-GB"/>
              </w:rPr>
            </w:pPr>
          </w:p>
          <w:p w14:paraId="0D840C3B"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E940AD" w:rsidRPr="00055DAC" w:rsidRDefault="00E940AD" w:rsidP="00D56A98">
            <w:pPr>
              <w:numPr>
                <w:ilvl w:val="7"/>
                <w:numId w:val="35"/>
              </w:numPr>
              <w:autoSpaceDE w:val="0"/>
              <w:autoSpaceDN w:val="0"/>
              <w:adjustRightInd w:val="0"/>
              <w:spacing w:after="240"/>
              <w:jc w:val="both"/>
              <w:rPr>
                <w:rFonts w:ascii="Arial" w:hAnsi="Arial" w:cs="Arial"/>
              </w:rPr>
            </w:pPr>
            <w:r w:rsidRPr="00055DAC">
              <w:rPr>
                <w:rFonts w:ascii="Arial" w:hAnsi="Arial" w:cs="Arial"/>
                <w:szCs w:val="22"/>
                <w:lang w:eastAsia="en-GB"/>
              </w:rPr>
              <w:lastRenderedPageBreak/>
              <w:t>any analogous procedure or step is taken in any jurisdiction in relation to any matter referred to in clause (a) to (d) (inclusive) above;</w:t>
            </w:r>
          </w:p>
        </w:tc>
      </w:tr>
      <w:tr w:rsidR="00E940AD" w:rsidRPr="00055DAC" w14:paraId="22EA3ACB" w14:textId="77777777" w:rsidTr="00D56A98">
        <w:tc>
          <w:tcPr>
            <w:tcW w:w="2695" w:type="dxa"/>
          </w:tcPr>
          <w:p w14:paraId="290EAA6B" w14:textId="66E369A2" w:rsidR="00E940AD" w:rsidRPr="00055DAC" w:rsidRDefault="00E940AD" w:rsidP="00347348">
            <w:pPr>
              <w:spacing w:after="240"/>
              <w:rPr>
                <w:rFonts w:ascii="Arial" w:hAnsi="Arial" w:cs="Arial"/>
                <w:b/>
                <w:bCs/>
              </w:rPr>
            </w:pPr>
            <w:r w:rsidRPr="00055DAC">
              <w:rPr>
                <w:rFonts w:ascii="Arial" w:hAnsi="Arial" w:cs="Arial"/>
                <w:b/>
                <w:bCs/>
                <w:szCs w:val="22"/>
              </w:rPr>
              <w:lastRenderedPageBreak/>
              <w:t>“Installed Capacity”</w:t>
            </w:r>
          </w:p>
        </w:tc>
        <w:tc>
          <w:tcPr>
            <w:tcW w:w="6657" w:type="dxa"/>
            <w:gridSpan w:val="2"/>
          </w:tcPr>
          <w:p w14:paraId="32AC9C05" w14:textId="1BA114A3" w:rsidR="00E940AD" w:rsidRPr="00055DAC" w:rsidRDefault="00E940AD" w:rsidP="00347348">
            <w:pPr>
              <w:spacing w:after="240"/>
              <w:jc w:val="both"/>
              <w:rPr>
                <w:rFonts w:ascii="Arial" w:hAnsi="Arial" w:cs="Arial"/>
              </w:rPr>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r w:rsidR="0024689A">
              <w:rPr>
                <w:rFonts w:ascii="Arial" w:eastAsia="Arial" w:hAnsi="Arial" w:cs="Arial"/>
                <w:szCs w:val="22"/>
              </w:rPr>
              <w:t xml:space="preserve"> </w:t>
            </w:r>
            <w:r w:rsidRPr="00055DAC">
              <w:rPr>
                <w:rFonts w:ascii="Arial" w:eastAsia="Arial" w:hAnsi="Arial" w:cs="Arial"/>
                <w:b/>
                <w:szCs w:val="22"/>
              </w:rPr>
              <w:t>Transmission</w:t>
            </w:r>
            <w:r w:rsidR="00857C78">
              <w:rPr>
                <w:rFonts w:ascii="Arial" w:eastAsia="Arial" w:hAnsi="Arial" w:cs="Arial"/>
                <w:b/>
                <w:szCs w:val="22"/>
              </w:rPr>
              <w:t xml:space="preserve"> </w:t>
            </w:r>
            <w:r w:rsidRPr="00055DAC">
              <w:rPr>
                <w:rFonts w:ascii="Arial" w:eastAsia="Arial" w:hAnsi="Arial" w:cs="Arial"/>
                <w:b/>
                <w:szCs w:val="22"/>
              </w:rPr>
              <w:t>E</w:t>
            </w:r>
            <w:r w:rsidR="00CD075A">
              <w:rPr>
                <w:rFonts w:ascii="Arial" w:eastAsia="Arial" w:hAnsi="Arial" w:cs="Arial"/>
                <w:b/>
                <w:szCs w:val="22"/>
              </w:rPr>
              <w:t>ntry</w:t>
            </w:r>
            <w:r w:rsidRPr="00055DAC">
              <w:rPr>
                <w:rFonts w:ascii="Arial" w:eastAsia="Arial" w:hAnsi="Arial" w:cs="Arial"/>
                <w:b/>
                <w:szCs w:val="22"/>
              </w:rPr>
              <w:t xml:space="preserve">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related to such capacities) 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w:t>
            </w:r>
            <w:r w:rsidR="00FB2D67">
              <w:rPr>
                <w:rFonts w:ascii="Arial" w:eastAsia="Arial" w:hAnsi="Arial" w:cs="Arial"/>
                <w:b/>
                <w:szCs w:val="22"/>
              </w:rPr>
              <w:t xml:space="preserve"> </w:t>
            </w:r>
            <w:r w:rsidRPr="00055DAC">
              <w:rPr>
                <w:rFonts w:ascii="Arial" w:eastAsia="Arial" w:hAnsi="Arial" w:cs="Arial"/>
                <w:b/>
                <w:szCs w:val="22"/>
              </w:rPr>
              <w:t>Red Line Boundary</w:t>
            </w:r>
            <w:r w:rsidRPr="00055DAC">
              <w:rPr>
                <w:rFonts w:ascii="Arial" w:hAnsi="Arial" w:cs="Arial"/>
                <w:szCs w:val="22"/>
              </w:rPr>
              <w:t>;</w:t>
            </w:r>
            <w:r w:rsidRPr="00055DAC">
              <w:rPr>
                <w:rFonts w:ascii="Arial" w:hAnsi="Arial" w:cs="Arial"/>
                <w:szCs w:val="22"/>
              </w:rPr>
              <w:br/>
            </w:r>
          </w:p>
        </w:tc>
      </w:tr>
      <w:tr w:rsidR="00E940AD" w:rsidRPr="00055DAC" w14:paraId="3C039137" w14:textId="77777777" w:rsidTr="00D56A98">
        <w:tc>
          <w:tcPr>
            <w:tcW w:w="2695" w:type="dxa"/>
          </w:tcPr>
          <w:p w14:paraId="18C7B1DD" w14:textId="77777777" w:rsidR="00E940AD" w:rsidRPr="00055DAC" w:rsidRDefault="00E940AD" w:rsidP="00055DAC">
            <w:pPr>
              <w:spacing w:after="240"/>
              <w:rPr>
                <w:rFonts w:ascii="Arial" w:hAnsi="Arial" w:cs="Arial"/>
                <w:b/>
                <w:bCs/>
              </w:rPr>
            </w:pPr>
            <w:r w:rsidRPr="00055DAC">
              <w:rPr>
                <w:rFonts w:ascii="Arial" w:hAnsi="Arial" w:cs="Arial"/>
                <w:b/>
                <w:bCs/>
              </w:rPr>
              <w:t>"Insurance Performance Bond"</w:t>
            </w:r>
          </w:p>
        </w:tc>
        <w:tc>
          <w:tcPr>
            <w:tcW w:w="6657" w:type="dxa"/>
            <w:gridSpan w:val="2"/>
          </w:tcPr>
          <w:p w14:paraId="3FFF30E5" w14:textId="77777777" w:rsidR="00E940AD" w:rsidRPr="00055DAC" w:rsidRDefault="00E940AD" w:rsidP="00055DAC">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AE87858" w14:textId="77777777" w:rsidTr="00D56A98">
        <w:tc>
          <w:tcPr>
            <w:tcW w:w="2695" w:type="dxa"/>
          </w:tcPr>
          <w:p w14:paraId="6FE6C484" w14:textId="77777777" w:rsidR="00E940AD" w:rsidRPr="00055DAC" w:rsidRDefault="00E940AD" w:rsidP="00055DAC">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E940AD" w:rsidRPr="00055DAC" w:rsidRDefault="00E940AD" w:rsidP="00055DAC">
            <w:pPr>
              <w:spacing w:after="240"/>
              <w:jc w:val="both"/>
              <w:rPr>
                <w:rFonts w:ascii="Arial" w:hAnsi="Arial" w:cs="Arial"/>
              </w:rPr>
            </w:pPr>
            <w:r w:rsidRPr="00055DAC">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940AD" w:rsidRPr="00055DAC" w14:paraId="39BE5E76" w14:textId="77777777" w:rsidTr="006C65B2">
        <w:tc>
          <w:tcPr>
            <w:tcW w:w="2695" w:type="dxa"/>
          </w:tcPr>
          <w:p w14:paraId="76CB8BFA" w14:textId="30669253" w:rsidR="00E940AD" w:rsidRPr="00055DAC" w:rsidRDefault="00E940AD" w:rsidP="00055DAC">
            <w:pPr>
              <w:spacing w:after="240"/>
              <w:rPr>
                <w:rFonts w:ascii="Arial" w:hAnsi="Arial" w:cs="Arial"/>
                <w:b/>
                <w:bCs/>
              </w:rPr>
            </w:pPr>
            <w:r w:rsidRPr="00055DAC">
              <w:rPr>
                <w:rFonts w:ascii="Arial" w:hAnsi="Arial" w:cs="Arial"/>
                <w:b/>
                <w:bCs/>
              </w:rPr>
              <w:t>“Interactivity”</w:t>
            </w:r>
          </w:p>
        </w:tc>
        <w:tc>
          <w:tcPr>
            <w:tcW w:w="6657" w:type="dxa"/>
            <w:gridSpan w:val="2"/>
          </w:tcPr>
          <w:p w14:paraId="79C5F113" w14:textId="6A0844A1" w:rsidR="00E940AD" w:rsidRPr="00055DAC" w:rsidRDefault="00E940AD" w:rsidP="00055DAC">
            <w:pPr>
              <w:spacing w:after="240"/>
              <w:jc w:val="both"/>
              <w:rPr>
                <w:rFonts w:ascii="Arial" w:hAnsi="Arial" w:cs="Arial"/>
              </w:rPr>
            </w:pPr>
            <w:r w:rsidRPr="00055DAC">
              <w:rPr>
                <w:rFonts w:ascii="Arial" w:hAnsi="Arial" w:cs="Arial"/>
              </w:rPr>
              <w:t xml:space="preserve">means 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determines the queue position of the applications that can be connected with or without further changes to the network;</w:t>
            </w:r>
          </w:p>
        </w:tc>
      </w:tr>
      <w:tr w:rsidR="00E940AD" w:rsidRPr="00055DAC" w14:paraId="537FB3C6" w14:textId="77777777" w:rsidTr="006C65B2">
        <w:tc>
          <w:tcPr>
            <w:tcW w:w="2695" w:type="dxa"/>
          </w:tcPr>
          <w:p w14:paraId="4872098E" w14:textId="501E8924" w:rsidR="00E940AD" w:rsidRPr="00055DAC" w:rsidRDefault="00E940AD" w:rsidP="00055DAC">
            <w:pPr>
              <w:pStyle w:val="BodyText"/>
              <w:rPr>
                <w:rFonts w:ascii="Arial" w:hAnsi="Arial" w:cs="Arial"/>
                <w:b/>
                <w:bCs/>
              </w:rPr>
            </w:pPr>
            <w:r w:rsidRPr="00055DAC">
              <w:rPr>
                <w:rFonts w:ascii="Arial" w:hAnsi="Arial" w:cs="Arial"/>
                <w:b/>
                <w:bCs/>
              </w:rPr>
              <w:t>“Interactivity Policy”</w:t>
            </w:r>
          </w:p>
        </w:tc>
        <w:tc>
          <w:tcPr>
            <w:tcW w:w="6657" w:type="dxa"/>
            <w:gridSpan w:val="2"/>
          </w:tcPr>
          <w:p w14:paraId="59E579D5" w14:textId="35F2C335" w:rsidR="00E940AD" w:rsidRPr="00055DAC" w:rsidRDefault="00E940AD" w:rsidP="00055DAC">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E940AD" w:rsidRPr="00055DAC" w14:paraId="6FB8707E" w14:textId="77777777" w:rsidTr="006C65B2">
        <w:tc>
          <w:tcPr>
            <w:tcW w:w="2695" w:type="dxa"/>
          </w:tcPr>
          <w:p w14:paraId="535DA2A2" w14:textId="77777777" w:rsidR="00E940AD" w:rsidRPr="00055DAC" w:rsidRDefault="00E940AD" w:rsidP="00055DAC">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10E5737" w14:textId="77777777" w:rsidTr="006C65B2">
        <w:tc>
          <w:tcPr>
            <w:tcW w:w="2695" w:type="dxa"/>
          </w:tcPr>
          <w:p w14:paraId="11C08B4F" w14:textId="77777777" w:rsidR="00E940AD" w:rsidRPr="00055DAC" w:rsidRDefault="00E940AD" w:rsidP="00055DAC">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0818EF0" w14:textId="77777777" w:rsidTr="006C65B2">
        <w:tc>
          <w:tcPr>
            <w:tcW w:w="2695" w:type="dxa"/>
          </w:tcPr>
          <w:p w14:paraId="7E34D25C" w14:textId="77777777" w:rsidR="00E940AD" w:rsidRPr="00055DAC" w:rsidRDefault="00E940AD" w:rsidP="00055DAC">
            <w:pPr>
              <w:pStyle w:val="BodyText"/>
              <w:rPr>
                <w:rFonts w:ascii="Arial" w:hAnsi="Arial" w:cs="Arial"/>
                <w:b/>
                <w:bCs/>
              </w:rPr>
            </w:pPr>
            <w:r w:rsidRPr="00055DAC">
              <w:rPr>
                <w:rFonts w:ascii="Arial" w:hAnsi="Arial" w:cs="Arial"/>
                <w:b/>
              </w:rPr>
              <w:lastRenderedPageBreak/>
              <w:t>“Interconnector Adjustment Payments”</w:t>
            </w:r>
          </w:p>
        </w:tc>
        <w:tc>
          <w:tcPr>
            <w:tcW w:w="6657" w:type="dxa"/>
            <w:gridSpan w:val="2"/>
          </w:tcPr>
          <w:p w14:paraId="33B421CD" w14:textId="02606D51" w:rsidR="00E940AD" w:rsidRPr="00055DAC" w:rsidRDefault="00E940AD" w:rsidP="00055DAC">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their respective licences for the purposes of the ESO Licence condition F3 Part C  Pass-through (PTt);</w:t>
            </w:r>
          </w:p>
        </w:tc>
      </w:tr>
      <w:tr w:rsidR="00E940AD" w:rsidRPr="00055DAC" w14:paraId="7F1DF725" w14:textId="77777777" w:rsidTr="006C65B2">
        <w:tc>
          <w:tcPr>
            <w:tcW w:w="2695" w:type="dxa"/>
          </w:tcPr>
          <w:p w14:paraId="25556262" w14:textId="77777777" w:rsidR="00E940AD" w:rsidRPr="00055DAC" w:rsidRDefault="00E940AD" w:rsidP="00055DAC">
            <w:pPr>
              <w:pStyle w:val="BodyText"/>
              <w:rPr>
                <w:rFonts w:ascii="Arial" w:hAnsi="Arial" w:cs="Arial"/>
                <w:b/>
                <w:bCs/>
              </w:rPr>
            </w:pPr>
            <w:r w:rsidRPr="00055DAC">
              <w:rPr>
                <w:rFonts w:ascii="Arial" w:hAnsi="Arial" w:cs="Arial"/>
                <w:b/>
                <w:bCs/>
              </w:rPr>
              <w:t>“Interconnector Asset Owner”</w:t>
            </w:r>
          </w:p>
        </w:tc>
        <w:tc>
          <w:tcPr>
            <w:tcW w:w="6657" w:type="dxa"/>
            <w:gridSpan w:val="2"/>
          </w:tcPr>
          <w:p w14:paraId="57AC113B"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E940AD" w:rsidRPr="00055DAC" w14:paraId="48DF7F19" w14:textId="77777777" w:rsidTr="006C65B2">
        <w:tc>
          <w:tcPr>
            <w:tcW w:w="2695" w:type="dxa"/>
          </w:tcPr>
          <w:p w14:paraId="5D091222" w14:textId="77777777" w:rsidR="00E940AD" w:rsidRPr="00055DAC" w:rsidRDefault="00E940AD" w:rsidP="00055DAC">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A5BF489" w14:textId="77777777" w:rsidTr="006C65B2">
        <w:tc>
          <w:tcPr>
            <w:tcW w:w="2695" w:type="dxa"/>
          </w:tcPr>
          <w:p w14:paraId="411BCB6E" w14:textId="77777777" w:rsidR="00E940AD" w:rsidRPr="00055DAC" w:rsidRDefault="00E940AD" w:rsidP="00055DAC">
            <w:pPr>
              <w:pStyle w:val="BodyText"/>
              <w:rPr>
                <w:rFonts w:ascii="Arial" w:hAnsi="Arial" w:cs="Arial"/>
                <w:b/>
                <w:bCs/>
              </w:rPr>
            </w:pPr>
            <w:r w:rsidRPr="00055DAC">
              <w:rPr>
                <w:rFonts w:ascii="Arial" w:hAnsi="Arial" w:cs="Arial"/>
                <w:b/>
                <w:bCs/>
              </w:rPr>
              <w:t>"Interconnector Owner"</w:t>
            </w:r>
          </w:p>
        </w:tc>
        <w:tc>
          <w:tcPr>
            <w:tcW w:w="6657" w:type="dxa"/>
            <w:gridSpan w:val="2"/>
          </w:tcPr>
          <w:p w14:paraId="625823A2"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E940AD" w:rsidRPr="00055DAC" w14:paraId="5F095AE7" w14:textId="77777777" w:rsidTr="006C65B2">
        <w:tc>
          <w:tcPr>
            <w:tcW w:w="2695" w:type="dxa"/>
          </w:tcPr>
          <w:p w14:paraId="479B8244" w14:textId="77777777" w:rsidR="00E940AD" w:rsidRPr="00055DAC" w:rsidRDefault="00E940AD" w:rsidP="00055DAC">
            <w:pPr>
              <w:pStyle w:val="BodyText"/>
              <w:rPr>
                <w:rFonts w:ascii="Arial" w:hAnsi="Arial" w:cs="Arial"/>
                <w:b/>
                <w:bCs/>
              </w:rPr>
            </w:pPr>
            <w:r w:rsidRPr="00055DAC">
              <w:rPr>
                <w:rFonts w:ascii="Arial" w:hAnsi="Arial" w:cs="Arial"/>
                <w:b/>
                <w:bCs/>
              </w:rPr>
              <w:t>"Interconnector User"</w:t>
            </w:r>
          </w:p>
        </w:tc>
        <w:tc>
          <w:tcPr>
            <w:tcW w:w="6657" w:type="dxa"/>
            <w:gridSpan w:val="2"/>
          </w:tcPr>
          <w:p w14:paraId="33E13ED9"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r w:rsidRPr="00055DAC">
              <w:rPr>
                <w:rFonts w:ascii="Arial" w:hAnsi="Arial" w:cs="Arial"/>
                <w:b/>
              </w:rPr>
              <w:t xml:space="preserve">Interconnector </w:t>
            </w:r>
            <w:r w:rsidRPr="00055DAC">
              <w:rPr>
                <w:rFonts w:ascii="Arial" w:hAnsi="Arial" w:cs="Arial"/>
              </w:rPr>
              <w:t xml:space="preserve"> connected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E940AD" w:rsidRPr="00055DAC" w:rsidRDefault="00E940AD" w:rsidP="00055DAC">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E940AD" w:rsidRPr="00055DAC" w14:paraId="5F6A5BA7" w14:textId="77777777" w:rsidTr="006C65B2">
        <w:tc>
          <w:tcPr>
            <w:tcW w:w="2695" w:type="dxa"/>
          </w:tcPr>
          <w:p w14:paraId="04F14123" w14:textId="77777777" w:rsidR="00E940AD" w:rsidRPr="00055DAC" w:rsidRDefault="00E940AD" w:rsidP="00055DAC">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E940AD" w:rsidRPr="00055DAC" w14:paraId="389EA83A" w14:textId="77777777" w:rsidTr="006C65B2">
        <w:tc>
          <w:tcPr>
            <w:tcW w:w="2695" w:type="dxa"/>
          </w:tcPr>
          <w:p w14:paraId="0E4AEF36" w14:textId="77777777" w:rsidR="00E940AD" w:rsidRPr="00055DAC" w:rsidRDefault="00E940AD" w:rsidP="00055DAC">
            <w:pPr>
              <w:pStyle w:val="BodyText"/>
              <w:rPr>
                <w:rFonts w:ascii="Arial" w:hAnsi="Arial" w:cs="Arial"/>
                <w:b/>
                <w:bCs/>
              </w:rPr>
            </w:pPr>
            <w:r w:rsidRPr="00055DAC">
              <w:rPr>
                <w:rFonts w:ascii="Arial" w:hAnsi="Arial" w:cs="Arial"/>
                <w:b/>
                <w:bCs/>
              </w:rPr>
              <w:t>“Interconnector Voting Sub-Group”</w:t>
            </w:r>
          </w:p>
        </w:tc>
        <w:tc>
          <w:tcPr>
            <w:tcW w:w="6657" w:type="dxa"/>
            <w:gridSpan w:val="2"/>
          </w:tcPr>
          <w:p w14:paraId="6BC7A06A"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Interconnector Users</w:t>
            </w:r>
          </w:p>
        </w:tc>
      </w:tr>
      <w:tr w:rsidR="00E940AD" w:rsidRPr="00055DAC" w14:paraId="0E65C0E7" w14:textId="77777777" w:rsidTr="006C65B2">
        <w:tc>
          <w:tcPr>
            <w:tcW w:w="2695" w:type="dxa"/>
          </w:tcPr>
          <w:p w14:paraId="39A8869F" w14:textId="77777777" w:rsidR="00E940AD" w:rsidRPr="00055DAC" w:rsidRDefault="00E940AD" w:rsidP="00055DAC">
            <w:pPr>
              <w:pStyle w:val="BodyText"/>
              <w:rPr>
                <w:rFonts w:ascii="Arial" w:hAnsi="Arial" w:cs="Arial"/>
                <w:b/>
                <w:bCs/>
              </w:rPr>
            </w:pPr>
            <w:r w:rsidRPr="00055DAC">
              <w:rPr>
                <w:rFonts w:ascii="Arial" w:hAnsi="Arial" w:cs="Arial"/>
                <w:b/>
                <w:bCs/>
              </w:rPr>
              <w:t>"Interface Agreement"</w:t>
            </w:r>
          </w:p>
          <w:p w14:paraId="11415B87" w14:textId="77777777" w:rsidR="00E940AD" w:rsidRPr="00055DAC" w:rsidRDefault="00E940AD" w:rsidP="00055DAC">
            <w:pPr>
              <w:pStyle w:val="BodyText"/>
              <w:rPr>
                <w:rFonts w:ascii="Arial" w:hAnsi="Arial" w:cs="Arial"/>
                <w:b/>
                <w:bCs/>
              </w:rPr>
            </w:pPr>
          </w:p>
        </w:tc>
        <w:tc>
          <w:tcPr>
            <w:tcW w:w="6657" w:type="dxa"/>
            <w:gridSpan w:val="2"/>
          </w:tcPr>
          <w:p w14:paraId="136114C0" w14:textId="77777777" w:rsidR="00E940AD" w:rsidRPr="00055DAC" w:rsidRDefault="00E940AD" w:rsidP="00055DAC">
            <w:pPr>
              <w:pStyle w:val="BodyText"/>
              <w:jc w:val="both"/>
              <w:rPr>
                <w:rFonts w:ascii="Arial" w:hAnsi="Arial" w:cs="Arial"/>
              </w:rPr>
            </w:pPr>
            <w:r w:rsidRPr="00055DAC">
              <w:rPr>
                <w:rFonts w:ascii="Arial" w:hAnsi="Arial" w:cs="Arial"/>
              </w:rPr>
              <w:t xml:space="preserve">the agreement(s) entered into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E940AD" w:rsidRPr="00055DAC" w14:paraId="499519DF" w14:textId="77777777" w:rsidTr="006C65B2">
        <w:tc>
          <w:tcPr>
            <w:tcW w:w="2695" w:type="dxa"/>
          </w:tcPr>
          <w:p w14:paraId="70A60567" w14:textId="77777777" w:rsidR="00E940AD" w:rsidRPr="00055DAC" w:rsidRDefault="00E940AD" w:rsidP="00055DAC">
            <w:pPr>
              <w:rPr>
                <w:rFonts w:ascii="Arial" w:hAnsi="Arial" w:cs="Arial"/>
                <w:b/>
              </w:rPr>
            </w:pPr>
            <w:r w:rsidRPr="00055DAC">
              <w:rPr>
                <w:rFonts w:ascii="Arial" w:hAnsi="Arial" w:cs="Arial"/>
                <w:b/>
              </w:rPr>
              <w:lastRenderedPageBreak/>
              <w:t>“Interim Connect and Manage Arrangements”</w:t>
            </w:r>
          </w:p>
        </w:tc>
        <w:tc>
          <w:tcPr>
            <w:tcW w:w="6657" w:type="dxa"/>
            <w:gridSpan w:val="2"/>
          </w:tcPr>
          <w:p w14:paraId="2C2A360F" w14:textId="77777777" w:rsidR="00E940AD" w:rsidRPr="00055DAC" w:rsidRDefault="00E940AD" w:rsidP="00055DAC">
            <w:pPr>
              <w:jc w:val="both"/>
              <w:rPr>
                <w:rFonts w:ascii="Arial" w:hAnsi="Arial" w:cs="Arial"/>
              </w:rPr>
            </w:pPr>
            <w:r w:rsidRPr="00055DAC">
              <w:rPr>
                <w:rFonts w:ascii="Arial" w:hAnsi="Arial" w:cs="Arial"/>
              </w:rPr>
              <w:t xml:space="preserve">the arrangements in place between  8 May 2009 and the </w:t>
            </w:r>
            <w:r w:rsidRPr="00055DAC">
              <w:rPr>
                <w:rFonts w:ascii="Arial" w:hAnsi="Arial" w:cs="Arial"/>
                <w:b/>
              </w:rPr>
              <w:t>Connect and Manage Implementation Date</w:t>
            </w:r>
            <w:r w:rsidRPr="00055DAC">
              <w:rPr>
                <w:rFonts w:ascii="Arial" w:hAnsi="Arial" w:cs="Arial"/>
              </w:rPr>
              <w:t xml:space="preserve"> whereby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completed prior to connection and/or use of system;</w:t>
            </w:r>
          </w:p>
          <w:p w14:paraId="6A6897D1" w14:textId="77777777" w:rsidR="00E940AD" w:rsidRPr="00055DAC" w:rsidRDefault="00E940AD" w:rsidP="00055DAC">
            <w:pPr>
              <w:jc w:val="both"/>
              <w:rPr>
                <w:rFonts w:ascii="Arial" w:hAnsi="Arial" w:cs="Arial"/>
              </w:rPr>
            </w:pPr>
          </w:p>
        </w:tc>
      </w:tr>
      <w:tr w:rsidR="00E940AD" w:rsidRPr="00055DAC" w14:paraId="5D6E37CE" w14:textId="77777777" w:rsidTr="006C65B2">
        <w:tc>
          <w:tcPr>
            <w:tcW w:w="2695" w:type="dxa"/>
          </w:tcPr>
          <w:p w14:paraId="780E5DE5"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E940AD" w:rsidRPr="00055DAC" w:rsidRDefault="00E940AD" w:rsidP="00055DAC">
            <w:pPr>
              <w:rPr>
                <w:rFonts w:ascii="Arial" w:hAnsi="Arial" w:cs="Arial"/>
                <w:szCs w:val="22"/>
              </w:rPr>
            </w:pPr>
          </w:p>
        </w:tc>
        <w:tc>
          <w:tcPr>
            <w:tcW w:w="6657" w:type="dxa"/>
            <w:gridSpan w:val="2"/>
          </w:tcPr>
          <w:p w14:paraId="3FEF6122"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6ADD76DF" w14:textId="77777777" w:rsidTr="006C65B2">
        <w:tc>
          <w:tcPr>
            <w:tcW w:w="2695" w:type="dxa"/>
          </w:tcPr>
          <w:p w14:paraId="685FCD99" w14:textId="77777777" w:rsidR="00E940AD" w:rsidRPr="00055DAC" w:rsidRDefault="00E940AD" w:rsidP="00055DAC">
            <w:pPr>
              <w:rPr>
                <w:rFonts w:ascii="Arial" w:hAnsi="Arial" w:cs="Arial"/>
                <w:szCs w:val="22"/>
              </w:rPr>
            </w:pPr>
            <w:r w:rsidRPr="00055DAC">
              <w:rPr>
                <w:rFonts w:ascii="Arial" w:hAnsi="Arial" w:cs="Arial"/>
                <w:b/>
                <w:szCs w:val="22"/>
              </w:rPr>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7784A565" w14:textId="77777777" w:rsidTr="006C65B2">
        <w:tc>
          <w:tcPr>
            <w:tcW w:w="2695" w:type="dxa"/>
          </w:tcPr>
          <w:p w14:paraId="4D264C23" w14:textId="77777777" w:rsidR="00E940AD" w:rsidRPr="00055DAC" w:rsidRDefault="00E940AD" w:rsidP="00055DAC">
            <w:pPr>
              <w:rPr>
                <w:rFonts w:ascii="Arial" w:hAnsi="Arial" w:cs="Arial"/>
                <w:b/>
                <w:szCs w:val="22"/>
              </w:rPr>
            </w:pPr>
          </w:p>
          <w:p w14:paraId="5143AFC2"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
          <w:p w14:paraId="2CBA8589" w14:textId="77777777" w:rsidR="00E940AD" w:rsidRPr="00055DAC" w:rsidRDefault="00E940AD" w:rsidP="00055DAC">
            <w:pPr>
              <w:jc w:val="both"/>
              <w:rPr>
                <w:rFonts w:ascii="Arial" w:hAnsi="Arial" w:cs="Arial"/>
                <w:szCs w:val="22"/>
              </w:rPr>
            </w:pPr>
          </w:p>
          <w:p w14:paraId="0AA1AD5E"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4EBBE019" w14:textId="77777777" w:rsidTr="006C65B2">
        <w:tc>
          <w:tcPr>
            <w:tcW w:w="2695" w:type="dxa"/>
          </w:tcPr>
          <w:p w14:paraId="36CA0103" w14:textId="77777777" w:rsidR="00E940AD" w:rsidRPr="00055DAC" w:rsidRDefault="00E940AD" w:rsidP="00055DAC">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8A.4.3.2</w:t>
            </w:r>
          </w:p>
        </w:tc>
      </w:tr>
      <w:tr w:rsidR="00E940AD" w:rsidRPr="00055DAC" w14:paraId="5FF38E92" w14:textId="77777777" w:rsidTr="006C65B2">
        <w:tc>
          <w:tcPr>
            <w:tcW w:w="2695" w:type="dxa"/>
          </w:tcPr>
          <w:p w14:paraId="1890FE05"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E940AD" w:rsidRPr="00055DAC" w:rsidRDefault="00E940AD" w:rsidP="00F629C1">
            <w:pPr>
              <w:pStyle w:val="BodyText"/>
              <w:spacing w:after="120"/>
              <w:jc w:val="both"/>
              <w:rPr>
                <w:rFonts w:ascii="Arial" w:hAnsi="Arial" w:cs="Arial"/>
              </w:rPr>
            </w:pPr>
            <w:r w:rsidRPr="00055DAC">
              <w:rPr>
                <w:rFonts w:ascii="Arial" w:hAnsi="Arial" w:cs="Arial"/>
              </w:rPr>
              <w:t>where either:-</w:t>
            </w:r>
          </w:p>
          <w:p w14:paraId="46365ABC"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     solely as a result of </w:t>
            </w:r>
            <w:r w:rsidRPr="00055DAC">
              <w:rPr>
                <w:rFonts w:ascii="Arial" w:hAnsi="Arial" w:cs="Arial"/>
                <w:b/>
              </w:rPr>
              <w:t>Deenergisation</w:t>
            </w:r>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Emergency Deenergisation Instruction</w:t>
            </w:r>
            <w:r w:rsidRPr="00055DAC">
              <w:rPr>
                <w:rFonts w:ascii="Arial" w:hAnsi="Arial" w:cs="Arial"/>
              </w:rPr>
              <w:t>; or</w:t>
            </w:r>
          </w:p>
          <w:p w14:paraId="790FB075"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(iii)      solely as a result of an </w:t>
            </w:r>
            <w:r w:rsidRPr="00055DAC">
              <w:rPr>
                <w:rFonts w:ascii="Arial" w:hAnsi="Arial" w:cs="Arial"/>
                <w:b/>
              </w:rPr>
              <w:t>User Emergency Deenergisation</w:t>
            </w:r>
            <w:r w:rsidRPr="00055DAC">
              <w:rPr>
                <w:rFonts w:ascii="Arial" w:hAnsi="Arial" w:cs="Arial"/>
              </w:rPr>
              <w:t xml:space="preserve">;  </w:t>
            </w:r>
          </w:p>
          <w:p w14:paraId="69F17D20" w14:textId="77777777"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r w:rsidRPr="00055DAC">
              <w:rPr>
                <w:rFonts w:ascii="Arial" w:hAnsi="Arial" w:cs="Arial"/>
                <w:b/>
                <w:bCs/>
              </w:rPr>
              <w:t>National  Electricity Transmission System</w:t>
            </w:r>
            <w:r w:rsidRPr="00055DAC">
              <w:rPr>
                <w:rFonts w:ascii="Arial" w:hAnsi="Arial" w:cs="Arial"/>
              </w:rPr>
              <w:t xml:space="preserve">; or </w:t>
            </w:r>
          </w:p>
          <w:p w14:paraId="4CD51B47" w14:textId="77777777" w:rsidR="00E940AD" w:rsidRPr="00055DAC" w:rsidRDefault="00E940AD" w:rsidP="00F629C1">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E940AD" w:rsidRPr="00055DAC" w:rsidRDefault="00E940AD" w:rsidP="00F629C1">
            <w:pPr>
              <w:pStyle w:val="BodyText"/>
              <w:spacing w:after="120"/>
              <w:ind w:left="517" w:hanging="516"/>
              <w:jc w:val="both"/>
              <w:rPr>
                <w:rFonts w:ascii="Arial" w:hAnsi="Arial" w:cs="Arial"/>
              </w:rPr>
            </w:pPr>
            <w:r w:rsidRPr="00055DAC">
              <w:rPr>
                <w:rFonts w:ascii="Arial" w:hAnsi="Arial" w:cs="Arial"/>
              </w:rPr>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E940AD" w:rsidRPr="00055DAC" w14:paraId="6246140E" w14:textId="77777777" w:rsidTr="006C65B2">
        <w:tc>
          <w:tcPr>
            <w:tcW w:w="2695" w:type="dxa"/>
          </w:tcPr>
          <w:p w14:paraId="1DB15141"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 Payment</w:t>
            </w:r>
            <w:r w:rsidRPr="00055DAC">
              <w:rPr>
                <w:rFonts w:ascii="Arial" w:hAnsi="Arial" w:cs="Arial"/>
              </w:rPr>
              <w:t>”</w:t>
            </w:r>
          </w:p>
        </w:tc>
        <w:tc>
          <w:tcPr>
            <w:tcW w:w="6657" w:type="dxa"/>
            <w:gridSpan w:val="2"/>
          </w:tcPr>
          <w:p w14:paraId="3686F8C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as a result of a </w:t>
            </w:r>
            <w:r w:rsidRPr="00055DAC">
              <w:rPr>
                <w:rFonts w:ascii="Arial" w:hAnsi="Arial" w:cs="Arial"/>
                <w:b/>
              </w:rPr>
              <w:t>Planned Outage</w:t>
            </w:r>
            <w:r w:rsidRPr="00055DAC">
              <w:rPr>
                <w:rFonts w:ascii="Arial" w:hAnsi="Arial" w:cs="Arial"/>
                <w:b/>
                <w:bCs/>
              </w:rPr>
              <w:t>;</w:t>
            </w:r>
          </w:p>
          <w:p w14:paraId="37C42902"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77777777" w:rsidR="00E940AD" w:rsidRPr="00055DAC" w:rsidRDefault="009846CA" w:rsidP="00F629C1">
            <w:pPr>
              <w:pStyle w:val="BodyText"/>
              <w:spacing w:after="120"/>
              <w:ind w:left="3"/>
              <w:jc w:val="both"/>
              <w:rPr>
                <w:rFonts w:ascii="Arial" w:hAnsi="Arial" w:cs="Arial"/>
                <w:b/>
              </w:rPr>
            </w:pPr>
            <w:r w:rsidRPr="00055DAC">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55pt;height:25.05pt" o:ole="">
                  <v:imagedata r:id="rId16" o:title=""/>
                </v:shape>
                <o:OLEObject Type="Embed" ProgID="Equation.3" ShapeID="_x0000_i1025" DrawAspect="Content" ObjectID="_1819100306" r:id="rId17"/>
              </w:object>
            </w:r>
          </w:p>
          <w:p w14:paraId="15D93FB6"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lastRenderedPageBreak/>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A6DE8E1" w14:textId="77777777" w:rsidR="00E940AD" w:rsidRPr="00055DAC" w:rsidRDefault="009846CA" w:rsidP="00F629C1">
            <w:pPr>
              <w:pStyle w:val="BodyText"/>
              <w:spacing w:after="120"/>
              <w:ind w:left="3"/>
              <w:jc w:val="both"/>
              <w:rPr>
                <w:rFonts w:ascii="Arial" w:hAnsi="Arial" w:cs="Arial"/>
                <w:b/>
              </w:rPr>
            </w:pPr>
            <w:r w:rsidRPr="00055DAC">
              <w:rPr>
                <w:position w:val="-48"/>
              </w:rPr>
              <w:object w:dxaOrig="6680" w:dyaOrig="1100" w14:anchorId="1EA7F06A">
                <v:shape id="_x0000_i1026" type="#_x0000_t75" style="width:301.75pt;height:54.45pt" o:ole="">
                  <v:imagedata r:id="rId18" o:title=""/>
                </v:shape>
                <o:OLEObject Type="Embed" ProgID="Equation.3" ShapeID="_x0000_i1026" DrawAspect="Content" ObjectID="_1819100307" r:id="rId19"/>
              </w:object>
            </w:r>
          </w:p>
          <w:p w14:paraId="758BEFA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1476CE4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i = calendar days</w:t>
            </w:r>
          </w:p>
          <w:p w14:paraId="2CD4ABE6"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n = number of complete or part complete calendar days of a </w:t>
            </w:r>
            <w:r w:rsidRPr="00055DAC">
              <w:rPr>
                <w:rFonts w:ascii="Arial" w:hAnsi="Arial" w:cs="Arial"/>
                <w:b/>
              </w:rPr>
              <w:t>Relevant Interruption</w:t>
            </w:r>
          </w:p>
          <w:p w14:paraId="4A2A1445"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as a result of either an  </w:t>
            </w:r>
            <w:r w:rsidRPr="00055DAC">
              <w:rPr>
                <w:rFonts w:ascii="Arial" w:hAnsi="Arial" w:cs="Arial"/>
                <w:b/>
              </w:rPr>
              <w:t>Emergency</w:t>
            </w:r>
            <w:r w:rsidRPr="00055DAC">
              <w:rPr>
                <w:rFonts w:ascii="Arial" w:hAnsi="Arial" w:cs="Arial"/>
                <w:b/>
                <w:bCs/>
              </w:rPr>
              <w:t xml:space="preserve"> </w:t>
            </w:r>
            <w:r w:rsidRPr="00055DAC">
              <w:rPr>
                <w:rFonts w:ascii="Arial" w:hAnsi="Arial" w:cs="Arial"/>
                <w:b/>
              </w:rPr>
              <w:t xml:space="preserve">Deenergisation Instruction </w:t>
            </w:r>
            <w:r w:rsidRPr="00055DAC">
              <w:rPr>
                <w:rFonts w:ascii="Arial" w:hAnsi="Arial" w:cs="Arial"/>
              </w:rPr>
              <w:t>or a</w:t>
            </w:r>
            <w:r w:rsidRPr="00055DAC">
              <w:rPr>
                <w:rFonts w:ascii="Arial" w:hAnsi="Arial" w:cs="Arial"/>
                <w:b/>
              </w:rPr>
              <w:t xml:space="preserve"> User Emergency Deenergisation </w:t>
            </w:r>
          </w:p>
          <w:p w14:paraId="4B587CB3"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7C755937" w14:textId="1DA557DD" w:rsidR="00E940AD" w:rsidRPr="00055DAC" w:rsidRDefault="00E940AD" w:rsidP="00F629C1">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E940AD" w:rsidRPr="00055DAC" w:rsidRDefault="00E940AD" w:rsidP="00F629C1">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E940AD" w:rsidRPr="00055DAC" w:rsidRDefault="00E940AD" w:rsidP="00F629C1">
            <w:pPr>
              <w:pStyle w:val="BodyText"/>
              <w:spacing w:after="120"/>
              <w:ind w:left="3"/>
              <w:jc w:val="both"/>
              <w:rPr>
                <w:rFonts w:ascii="Arial" w:hAnsi="Arial" w:cs="Arial"/>
                <w:b/>
                <w:bCs/>
              </w:rPr>
            </w:pPr>
          </w:p>
          <w:p w14:paraId="5CEA065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1901B583" w14:textId="41982B15"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E940AD" w:rsidRPr="00055DAC" w:rsidRDefault="00E940AD" w:rsidP="00F629C1">
            <w:pPr>
              <w:pStyle w:val="BodyText"/>
              <w:spacing w:after="120"/>
              <w:ind w:left="3"/>
              <w:jc w:val="both"/>
              <w:rPr>
                <w:rFonts w:ascii="Arial" w:hAnsi="Arial" w:cs="Arial"/>
              </w:rPr>
            </w:pPr>
          </w:p>
          <w:p w14:paraId="31E5E18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5B0A3A2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Deenergisation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Deenergisation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lastRenderedPageBreak/>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30FBF92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E940AD" w:rsidRPr="00055DAC" w:rsidRDefault="00E940AD" w:rsidP="00F629C1">
            <w:pPr>
              <w:pStyle w:val="BodyText"/>
              <w:spacing w:after="120"/>
              <w:ind w:left="3"/>
              <w:rPr>
                <w:rFonts w:ascii="Arial" w:hAnsi="Arial" w:cs="Arial"/>
              </w:rPr>
            </w:pPr>
          </w:p>
          <w:p w14:paraId="113D0900"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E940AD" w:rsidRPr="00055DAC" w:rsidRDefault="00E940AD" w:rsidP="00F629C1">
            <w:pPr>
              <w:pStyle w:val="BodyText"/>
              <w:spacing w:after="120"/>
              <w:ind w:left="3"/>
              <w:jc w:val="both"/>
              <w:rPr>
                <w:rFonts w:ascii="Arial" w:hAnsi="Arial" w:cs="Arial"/>
              </w:rPr>
            </w:pPr>
          </w:p>
          <w:p w14:paraId="21BF67E8"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E940AD" w:rsidRPr="00055DAC" w:rsidRDefault="00E940AD" w:rsidP="00F629C1">
            <w:pPr>
              <w:pStyle w:val="BodyText"/>
              <w:spacing w:after="120"/>
              <w:ind w:left="3"/>
              <w:jc w:val="both"/>
              <w:rPr>
                <w:rFonts w:ascii="Arial" w:hAnsi="Arial" w:cs="Arial"/>
              </w:rPr>
            </w:pPr>
          </w:p>
          <w:p w14:paraId="5947DF1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3545F8A7" w14:textId="16F7AE20"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E940AD" w:rsidRPr="00055DAC" w:rsidRDefault="00E940AD" w:rsidP="00F629C1">
            <w:pPr>
              <w:pStyle w:val="BodyText"/>
              <w:spacing w:after="120"/>
              <w:ind w:left="3"/>
              <w:jc w:val="both"/>
              <w:rPr>
                <w:rFonts w:ascii="Arial" w:hAnsi="Arial" w:cs="Arial"/>
              </w:rPr>
            </w:pPr>
          </w:p>
          <w:p w14:paraId="1B1EE56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E940AD" w:rsidRPr="00055DAC" w:rsidRDefault="00E940AD" w:rsidP="00F629C1">
            <w:pPr>
              <w:pStyle w:val="BodyText"/>
              <w:spacing w:after="120"/>
              <w:ind w:left="3"/>
              <w:jc w:val="both"/>
              <w:rPr>
                <w:rFonts w:ascii="Arial" w:hAnsi="Arial" w:cs="Arial"/>
              </w:rPr>
            </w:pPr>
          </w:p>
          <w:p w14:paraId="3238215B"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2E6471BB" w14:textId="77777777" w:rsidR="00E940AD" w:rsidRPr="00055DAC" w:rsidRDefault="009846CA" w:rsidP="00F629C1">
            <w:pPr>
              <w:pStyle w:val="BodyText"/>
              <w:spacing w:after="120"/>
              <w:ind w:left="3"/>
              <w:jc w:val="both"/>
              <w:rPr>
                <w:rFonts w:ascii="Arial" w:hAnsi="Arial" w:cs="Arial"/>
              </w:rPr>
            </w:pPr>
            <w:r w:rsidRPr="00055DAC">
              <w:rPr>
                <w:position w:val="-50"/>
              </w:rPr>
              <w:object w:dxaOrig="6820" w:dyaOrig="1140" w14:anchorId="29B4EED2">
                <v:shape id="_x0000_i1027" type="#_x0000_t75" style="width:307.4pt;height:52.6pt" o:ole="">
                  <v:imagedata r:id="rId27" o:title=""/>
                </v:shape>
                <o:OLEObject Type="Embed" ProgID="Equation.3" ShapeID="_x0000_i1027" DrawAspect="Content" ObjectID="_1819100308" r:id="rId28"/>
              </w:object>
            </w:r>
          </w:p>
          <w:p w14:paraId="5E6BEC5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6D55FA6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bookmarkStart w:id="61" w:name="OLE_LINK1"/>
            <w:r w:rsidRPr="00055DAC">
              <w:rPr>
                <w:rFonts w:ascii="Arial" w:hAnsi="Arial" w:cs="Arial"/>
                <w:b/>
              </w:rPr>
              <w:t>Relevant Interruption</w:t>
            </w:r>
            <w:bookmarkEnd w:id="61"/>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lastRenderedPageBreak/>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(TNUoS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occurs to give a daily £ per MW rate;</w:t>
            </w:r>
          </w:p>
          <w:p w14:paraId="5856821F"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bCs/>
              </w:rPr>
              <w:t>Actual daily £ per MW rate</w:t>
            </w:r>
            <w:r w:rsidRPr="00055DAC">
              <w:rPr>
                <w:rFonts w:ascii="Arial" w:hAnsi="Arial" w:cs="Arial"/>
                <w:bCs/>
              </w:rPr>
              <w:t xml:space="preserve"> = (Annual TNUoS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r w:rsidRPr="00055DAC">
              <w:rPr>
                <w:rFonts w:ascii="Arial" w:hAnsi="Arial" w:cs="Arial"/>
              </w:rPr>
              <w:t>occurs;</w:t>
            </w:r>
          </w:p>
          <w:p w14:paraId="09CABD27"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r w:rsidRPr="00055DAC">
              <w:rPr>
                <w:rFonts w:ascii="Arial" w:hAnsi="Arial" w:cs="Arial"/>
                <w:b/>
              </w:rPr>
              <w:t xml:space="preserve">Associated  Export BM Units </w:t>
            </w:r>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Connection Site;</w:t>
            </w:r>
          </w:p>
          <w:p w14:paraId="41C7252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Balancing and Settlement Code;</w:t>
            </w:r>
          </w:p>
          <w:p w14:paraId="0FE86A6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E940AD" w:rsidRPr="00055DAC" w14:paraId="42342ADB" w14:textId="77777777" w:rsidTr="006C65B2">
        <w:tc>
          <w:tcPr>
            <w:tcW w:w="2695" w:type="dxa"/>
          </w:tcPr>
          <w:p w14:paraId="357C50DA" w14:textId="77777777" w:rsidR="00E940AD" w:rsidRPr="00055DAC" w:rsidRDefault="00E940AD" w:rsidP="00055DAC">
            <w:pPr>
              <w:pStyle w:val="BodyText"/>
              <w:rPr>
                <w:rFonts w:ascii="Arial" w:hAnsi="Arial" w:cs="Arial"/>
                <w:b/>
                <w:bCs/>
              </w:rPr>
            </w:pPr>
            <w:r w:rsidRPr="00055DAC">
              <w:rPr>
                <w:rFonts w:ascii="Arial" w:hAnsi="Arial" w:cs="Arial"/>
              </w:rPr>
              <w:lastRenderedPageBreak/>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has ended;</w:t>
            </w:r>
          </w:p>
          <w:p w14:paraId="2FE6C420" w14:textId="77777777" w:rsidR="00E940AD" w:rsidRPr="00055DAC" w:rsidRDefault="00E940AD" w:rsidP="00055DAC">
            <w:pPr>
              <w:rPr>
                <w:rFonts w:ascii="Arial" w:hAnsi="Arial" w:cs="Arial"/>
                <w:szCs w:val="22"/>
                <w:lang w:eastAsia="en-GB"/>
              </w:rPr>
            </w:pPr>
          </w:p>
          <w:p w14:paraId="42FEDC76"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arising as a result of:</w:t>
            </w:r>
          </w:p>
          <w:p w14:paraId="465C76BB" w14:textId="77777777" w:rsidR="00E940AD" w:rsidRPr="00055DAC" w:rsidRDefault="00E940AD" w:rsidP="00055DAC">
            <w:pPr>
              <w:autoSpaceDE w:val="0"/>
              <w:autoSpaceDN w:val="0"/>
              <w:adjustRightInd w:val="0"/>
              <w:rPr>
                <w:rFonts w:ascii="Arial" w:hAnsi="Arial" w:cs="Arial"/>
                <w:szCs w:val="22"/>
                <w:lang w:eastAsia="en-GB"/>
              </w:rPr>
            </w:pPr>
          </w:p>
          <w:p w14:paraId="6443B1EF"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Emergency Deenergisation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E940AD" w:rsidRPr="00055DAC" w:rsidRDefault="00E940AD" w:rsidP="00055DAC">
            <w:pPr>
              <w:autoSpaceDE w:val="0"/>
              <w:autoSpaceDN w:val="0"/>
              <w:adjustRightInd w:val="0"/>
              <w:ind w:left="2552"/>
              <w:rPr>
                <w:rFonts w:ascii="Arial" w:hAnsi="Arial" w:cs="Arial"/>
                <w:bCs/>
                <w:szCs w:val="22"/>
                <w:lang w:eastAsia="en-GB"/>
              </w:rPr>
            </w:pPr>
          </w:p>
          <w:p w14:paraId="7764609B"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Emergency Deenergisation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User Emergency Deenergisation</w:t>
            </w:r>
            <w:r w:rsidRPr="00055DAC">
              <w:rPr>
                <w:rFonts w:ascii="Arial" w:hAnsi="Arial" w:cs="Arial"/>
                <w:bCs/>
                <w:szCs w:val="22"/>
                <w:lang w:eastAsia="en-GB"/>
              </w:rPr>
              <w:t xml:space="preserve"> commenced,</w:t>
            </w:r>
          </w:p>
          <w:p w14:paraId="60DB206E" w14:textId="77777777" w:rsidR="00E940AD" w:rsidRPr="00055DAC" w:rsidRDefault="00E940AD" w:rsidP="00055DAC">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E940AD" w:rsidRPr="00055DAC" w:rsidRDefault="00E940AD" w:rsidP="00055DAC">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(i)</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t>User Emergency Deenergisation</w:t>
            </w:r>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User Emergency Denergisation</w:t>
            </w:r>
            <w:r w:rsidRPr="00055DAC">
              <w:rPr>
                <w:rFonts w:ascii="Arial" w:hAnsi="Arial" w:cs="Arial"/>
                <w:lang w:eastAsia="en-GB"/>
              </w:rPr>
              <w:t xml:space="preserve"> is resolved,  which shall be measured in:</w:t>
            </w:r>
          </w:p>
          <w:p w14:paraId="02EC81D6" w14:textId="77777777" w:rsidR="00E940AD" w:rsidRPr="00055DAC" w:rsidRDefault="00E940AD" w:rsidP="00055DAC">
            <w:pPr>
              <w:autoSpaceDE w:val="0"/>
              <w:autoSpaceDN w:val="0"/>
              <w:adjustRightInd w:val="0"/>
              <w:jc w:val="both"/>
              <w:rPr>
                <w:rFonts w:ascii="Arial" w:hAnsi="Arial" w:cs="Arial"/>
                <w:bCs/>
                <w:szCs w:val="22"/>
                <w:lang w:eastAsia="en-GB"/>
              </w:rPr>
            </w:pPr>
          </w:p>
          <w:p w14:paraId="463DABF5"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Deenergisation </w:t>
            </w:r>
            <w:r w:rsidRPr="00055DAC">
              <w:rPr>
                <w:rFonts w:ascii="Arial" w:hAnsi="Arial" w:cs="Arial"/>
                <w:bCs/>
                <w:szCs w:val="22"/>
                <w:lang w:eastAsia="en-GB"/>
              </w:rPr>
              <w:t>commenced (as applicable); and</w:t>
            </w:r>
          </w:p>
          <w:p w14:paraId="46FABF35" w14:textId="77777777" w:rsidR="00E940AD" w:rsidRPr="00055DAC" w:rsidRDefault="00E940AD" w:rsidP="00055DAC">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i) above. </w:t>
            </w:r>
          </w:p>
          <w:p w14:paraId="1C861FA2" w14:textId="77777777" w:rsidR="00E940AD" w:rsidRPr="00055DAC" w:rsidRDefault="00E940AD" w:rsidP="00055DAC">
            <w:pPr>
              <w:rPr>
                <w:rFonts w:ascii="Arial" w:hAnsi="Arial" w:cs="Arial"/>
                <w:szCs w:val="22"/>
                <w:lang w:eastAsia="en-GB"/>
              </w:rPr>
            </w:pPr>
          </w:p>
          <w:p w14:paraId="60785959" w14:textId="77777777" w:rsidR="00E940AD" w:rsidRPr="00055DAC" w:rsidRDefault="00E940AD" w:rsidP="00055DAC">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E940AD" w:rsidRPr="00055DAC" w:rsidRDefault="00E940AD" w:rsidP="00055DAC">
            <w:pPr>
              <w:jc w:val="both"/>
              <w:rPr>
                <w:rFonts w:ascii="Arial" w:hAnsi="Arial" w:cs="Arial"/>
                <w:szCs w:val="22"/>
                <w:lang w:eastAsia="en-GB"/>
              </w:rPr>
            </w:pPr>
          </w:p>
          <w:p w14:paraId="5A0E6AEF"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E940AD" w:rsidRPr="00055DAC" w:rsidRDefault="00E940AD" w:rsidP="00055DAC">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i) above. </w:t>
            </w:r>
          </w:p>
          <w:p w14:paraId="26A5D048" w14:textId="77777777" w:rsidR="00E940AD" w:rsidRPr="00055DAC" w:rsidRDefault="00E940AD" w:rsidP="00055DAC">
            <w:pPr>
              <w:pStyle w:val="BodyText"/>
              <w:tabs>
                <w:tab w:val="left" w:pos="1229"/>
              </w:tabs>
              <w:jc w:val="both"/>
              <w:rPr>
                <w:rFonts w:ascii="Arial" w:hAnsi="Arial" w:cs="Arial"/>
              </w:rPr>
            </w:pPr>
          </w:p>
        </w:tc>
      </w:tr>
      <w:tr w:rsidR="00E940AD" w:rsidRPr="00055DAC" w14:paraId="1375797F" w14:textId="77777777" w:rsidTr="006C65B2">
        <w:tc>
          <w:tcPr>
            <w:tcW w:w="2695" w:type="dxa"/>
          </w:tcPr>
          <w:p w14:paraId="665CDF16"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"Intertrip Contracted Unit"</w:t>
            </w:r>
          </w:p>
        </w:tc>
        <w:tc>
          <w:tcPr>
            <w:tcW w:w="6657" w:type="dxa"/>
            <w:gridSpan w:val="2"/>
          </w:tcPr>
          <w:p w14:paraId="13E72C6E" w14:textId="77777777" w:rsidR="00E940AD" w:rsidRPr="00055DAC" w:rsidRDefault="00E940AD" w:rsidP="00055DAC">
            <w:pPr>
              <w:spacing w:after="240"/>
              <w:ind w:left="283" w:hanging="283"/>
              <w:rPr>
                <w:rFonts w:ascii="Arial" w:hAnsi="Arial" w:cs="Arial"/>
              </w:rPr>
            </w:pPr>
            <w:r w:rsidRPr="00055DAC">
              <w:rPr>
                <w:rFonts w:ascii="Arial" w:hAnsi="Arial" w:cs="Arial"/>
              </w:rPr>
              <w:t>(i)</w:t>
            </w:r>
            <w:r w:rsidRPr="00055DAC">
              <w:rPr>
                <w:rFonts w:ascii="Arial" w:hAnsi="Arial" w:cs="Arial"/>
              </w:rPr>
              <w:tab/>
              <w:t xml:space="preserve">in the case of a </w:t>
            </w:r>
            <w:r w:rsidRPr="00055DAC">
              <w:rPr>
                <w:rFonts w:ascii="Arial" w:hAnsi="Arial" w:cs="Arial"/>
                <w:b/>
              </w:rPr>
              <w:t>Power Park Module</w:t>
            </w:r>
            <w:r w:rsidRPr="00055DAC">
              <w:rPr>
                <w:rFonts w:ascii="Arial" w:hAnsi="Arial" w:cs="Arial"/>
              </w:rPr>
              <w:t xml:space="preserve">,  the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E940AD" w:rsidRPr="00055DAC" w:rsidRDefault="00E940AD" w:rsidP="00055DAC">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E940AD" w:rsidRPr="00055DAC" w:rsidRDefault="00E940AD" w:rsidP="00055DAC">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E940AD" w:rsidRPr="00055DAC" w14:paraId="6BF0AE43" w14:textId="77777777" w:rsidTr="006C65B2">
        <w:tc>
          <w:tcPr>
            <w:tcW w:w="2695" w:type="dxa"/>
          </w:tcPr>
          <w:p w14:paraId="1CC2B94E" w14:textId="77777777" w:rsidR="00E940AD" w:rsidRPr="00055DAC" w:rsidRDefault="00E940AD" w:rsidP="00055DAC">
            <w:pPr>
              <w:rPr>
                <w:rFonts w:ascii="Arial" w:hAnsi="Arial" w:cs="Arial"/>
                <w:b/>
                <w:bCs/>
              </w:rPr>
            </w:pPr>
            <w:r w:rsidRPr="00055DAC">
              <w:rPr>
                <w:rFonts w:ascii="Arial" w:hAnsi="Arial" w:cs="Arial"/>
                <w:b/>
                <w:bCs/>
              </w:rPr>
              <w:t>"Intertrip Payment"</w:t>
            </w:r>
          </w:p>
        </w:tc>
        <w:tc>
          <w:tcPr>
            <w:tcW w:w="6657" w:type="dxa"/>
            <w:gridSpan w:val="2"/>
          </w:tcPr>
          <w:p w14:paraId="754BB9B4" w14:textId="77777777" w:rsidR="00E940AD" w:rsidRPr="00055DAC" w:rsidRDefault="00E940AD" w:rsidP="00055DAC">
            <w:pPr>
              <w:rPr>
                <w:rFonts w:ascii="Arial" w:hAnsi="Arial" w:cs="Arial"/>
              </w:rPr>
            </w:pPr>
            <w:r w:rsidRPr="00055DAC">
              <w:rPr>
                <w:rFonts w:ascii="Arial" w:hAnsi="Arial" w:cs="Arial"/>
              </w:rPr>
              <w:t>as defined in Paragraph 4.2A.4(c);</w:t>
            </w:r>
          </w:p>
          <w:p w14:paraId="75201C75" w14:textId="77777777" w:rsidR="00E940AD" w:rsidRPr="00055DAC" w:rsidRDefault="00E940AD" w:rsidP="00055DAC">
            <w:pPr>
              <w:rPr>
                <w:rFonts w:ascii="Arial" w:hAnsi="Arial" w:cs="Arial"/>
              </w:rPr>
            </w:pPr>
          </w:p>
        </w:tc>
      </w:tr>
      <w:tr w:rsidR="00E940AD" w:rsidRPr="00055DAC" w14:paraId="3EE38376" w14:textId="77777777" w:rsidTr="006C65B2">
        <w:tc>
          <w:tcPr>
            <w:tcW w:w="2695" w:type="dxa"/>
          </w:tcPr>
          <w:p w14:paraId="0B5A20A0" w14:textId="5637C8CD" w:rsidR="00E940AD" w:rsidRPr="00055DAC" w:rsidRDefault="00E940AD" w:rsidP="00055DAC">
            <w:pPr>
              <w:pStyle w:val="BodyText"/>
              <w:spacing w:line="240" w:lineRule="atLeast"/>
              <w:rPr>
                <w:rFonts w:ascii="Arial" w:hAnsi="Arial" w:cs="Arial"/>
                <w:b/>
                <w:bCs/>
                <w:color w:val="000000"/>
                <w:w w:val="0"/>
              </w:rPr>
            </w:pPr>
            <w:bookmarkStart w:id="62" w:name="_DV_C135"/>
            <w:r w:rsidRPr="00055DAC">
              <w:rPr>
                <w:rFonts w:ascii="Arial" w:hAnsi="Arial" w:cs="Arial"/>
                <w:b/>
                <w:bCs/>
              </w:rPr>
              <w:t xml:space="preserve"> "Isolation"</w:t>
            </w:r>
            <w:bookmarkEnd w:id="62"/>
          </w:p>
        </w:tc>
        <w:tc>
          <w:tcPr>
            <w:tcW w:w="6657" w:type="dxa"/>
            <w:gridSpan w:val="2"/>
          </w:tcPr>
          <w:p w14:paraId="1BA25D57" w14:textId="77777777" w:rsidR="00E940AD" w:rsidRPr="00055DAC" w:rsidRDefault="00E940AD" w:rsidP="00055DAC">
            <w:pPr>
              <w:pStyle w:val="BodyText"/>
              <w:jc w:val="both"/>
              <w:rPr>
                <w:rFonts w:ascii="Arial" w:hAnsi="Arial" w:cs="Arial"/>
                <w:color w:val="000000"/>
                <w:w w:val="0"/>
              </w:rPr>
            </w:pPr>
            <w:bookmarkStart w:id="63"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63"/>
          </w:p>
        </w:tc>
      </w:tr>
      <w:tr w:rsidR="00E940AD" w:rsidRPr="00055DAC" w14:paraId="3C799188" w14:textId="77777777" w:rsidTr="006C65B2">
        <w:trPr>
          <w:trHeight w:val="300"/>
        </w:trPr>
        <w:tc>
          <w:tcPr>
            <w:tcW w:w="2695" w:type="dxa"/>
          </w:tcPr>
          <w:p w14:paraId="27DA700E" w14:textId="14DC6196" w:rsidR="00E940AD" w:rsidRPr="00055DAC" w:rsidRDefault="00E940AD" w:rsidP="00055DAC">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E940AD" w:rsidRPr="00055DAC" w:rsidRDefault="00E940AD" w:rsidP="00055DAC">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w:t>
            </w:r>
            <w:r w:rsidRPr="00055DAC">
              <w:rPr>
                <w:rFonts w:ascii="Arial" w:hAnsi="Arial" w:cs="Arial"/>
              </w:rPr>
              <w:lastRenderedPageBreak/>
              <w:t xml:space="preserve">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E940AD" w:rsidRPr="00055DAC" w14:paraId="3DC15CB9" w14:textId="77777777" w:rsidTr="006C65B2">
        <w:tc>
          <w:tcPr>
            <w:tcW w:w="2695" w:type="dxa"/>
          </w:tcPr>
          <w:p w14:paraId="393709D4"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"Joint System Incident"</w:t>
            </w:r>
          </w:p>
        </w:tc>
        <w:tc>
          <w:tcPr>
            <w:tcW w:w="6657" w:type="dxa"/>
            <w:gridSpan w:val="2"/>
          </w:tcPr>
          <w:p w14:paraId="0F80DA31" w14:textId="77777777" w:rsidR="00E940AD" w:rsidRPr="00055DAC" w:rsidRDefault="00E940AD" w:rsidP="00055DAC">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E940AD" w:rsidRPr="00055DAC" w:rsidRDefault="00E940AD" w:rsidP="00055DAC">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Grid Code</w:t>
            </w:r>
            <w:r w:rsidRPr="00055DAC">
              <w:rPr>
                <w:rFonts w:ascii="Arial" w:hAnsi="Arial" w:cs="Arial"/>
              </w:rPr>
              <w:t>;</w:t>
            </w:r>
          </w:p>
          <w:p w14:paraId="6029C6ED" w14:textId="4A2D7888" w:rsidR="00E940AD" w:rsidRPr="00055DAC" w:rsidRDefault="00E940AD" w:rsidP="00055DAC">
            <w:pPr>
              <w:pStyle w:val="BodyText"/>
              <w:ind w:left="568" w:hanging="567"/>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E940AD" w:rsidRPr="00055DAC" w14:paraId="47DD64B5" w14:textId="77777777" w:rsidTr="006C65B2">
        <w:tc>
          <w:tcPr>
            <w:tcW w:w="2695" w:type="dxa"/>
          </w:tcPr>
          <w:p w14:paraId="3E0EEAE4" w14:textId="77777777" w:rsidR="00E940AD" w:rsidRPr="00055DAC" w:rsidRDefault="00E940AD" w:rsidP="00055DAC">
            <w:pPr>
              <w:pStyle w:val="BodyTextIndent"/>
              <w:tabs>
                <w:tab w:val="left" w:pos="1161"/>
              </w:tabs>
              <w:ind w:left="0"/>
              <w:rPr>
                <w:rFonts w:ascii="Arial" w:hAnsi="Arial" w:cs="Arial"/>
                <w:b/>
                <w:bCs/>
              </w:rPr>
            </w:pPr>
            <w:r w:rsidRPr="00055DAC">
              <w:rPr>
                <w:rFonts w:ascii="Arial" w:hAnsi="Arial" w:cs="Arial"/>
                <w:b/>
              </w:rPr>
              <w:t>"Joint Temporary TEC Exchange Users"</w:t>
            </w:r>
          </w:p>
        </w:tc>
        <w:tc>
          <w:tcPr>
            <w:tcW w:w="6657" w:type="dxa"/>
            <w:gridSpan w:val="2"/>
          </w:tcPr>
          <w:p w14:paraId="5D5603D2" w14:textId="77777777" w:rsidR="00E940AD" w:rsidRPr="00055DAC" w:rsidRDefault="00E940AD" w:rsidP="00055DAC">
            <w:pPr>
              <w:autoSpaceDE w:val="0"/>
              <w:autoSpaceDN w:val="0"/>
              <w:adjustRightInd w:val="0"/>
              <w:spacing w:after="120"/>
              <w:jc w:val="both"/>
              <w:rPr>
                <w:rFonts w:ascii="Arial" w:hAnsi="Arial" w:cs="Arial"/>
              </w:rPr>
            </w:pPr>
            <w:r w:rsidRPr="00055DAC">
              <w:rPr>
                <w:rFonts w:ascii="Arial" w:hAnsi="Arial" w:cs="Arial"/>
                <w:szCs w:val="22"/>
                <w:lang w:val="en-US"/>
              </w:rPr>
              <w:t xml:space="preserve">means 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E940AD" w:rsidRPr="00055DAC" w14:paraId="26F1C6DF" w14:textId="77777777" w:rsidTr="006C65B2">
        <w:tc>
          <w:tcPr>
            <w:tcW w:w="2695" w:type="dxa"/>
          </w:tcPr>
          <w:p w14:paraId="136D504B" w14:textId="77777777" w:rsidR="00E940AD" w:rsidRPr="00055DAC" w:rsidRDefault="00E940AD" w:rsidP="00055DAC">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E940AD" w:rsidRPr="00055DAC" w:rsidRDefault="00E940AD" w:rsidP="00055DAC">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Construction Agreement</w:t>
            </w:r>
            <w:r w:rsidRPr="00055DAC">
              <w:rPr>
                <w:rFonts w:ascii="Arial" w:hAnsi="Arial" w:cs="Arial"/>
              </w:rPr>
              <w:t>;</w:t>
            </w:r>
          </w:p>
          <w:p w14:paraId="273E9549" w14:textId="77777777" w:rsidR="00E940AD" w:rsidRPr="00055DAC" w:rsidRDefault="00E940AD" w:rsidP="00055DAC">
            <w:pPr>
              <w:tabs>
                <w:tab w:val="left" w:pos="0"/>
              </w:tabs>
              <w:rPr>
                <w:rFonts w:ascii="Arial" w:hAnsi="Arial" w:cs="Arial"/>
              </w:rPr>
            </w:pPr>
          </w:p>
        </w:tc>
      </w:tr>
      <w:tr w:rsidR="00E940AD" w:rsidRPr="00055DAC" w14:paraId="5F0DC41B" w14:textId="77777777" w:rsidTr="006C65B2">
        <w:tc>
          <w:tcPr>
            <w:tcW w:w="2695" w:type="dxa"/>
          </w:tcPr>
          <w:p w14:paraId="24671914"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Key Consents In Place Date</w:t>
            </w:r>
            <w:r w:rsidRPr="00055DAC">
              <w:rPr>
                <w:rFonts w:ascii="Arial" w:hAnsi="Arial" w:cs="Arial"/>
                <w:szCs w:val="22"/>
              </w:rPr>
              <w:t>”</w:t>
            </w:r>
          </w:p>
        </w:tc>
        <w:tc>
          <w:tcPr>
            <w:tcW w:w="6657" w:type="dxa"/>
            <w:gridSpan w:val="2"/>
          </w:tcPr>
          <w:p w14:paraId="2239D35B"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Key Consents</w:t>
            </w:r>
            <w:r w:rsidRPr="00055DAC">
              <w:rPr>
                <w:rFonts w:ascii="Arial" w:hAnsi="Arial" w:cs="Arial"/>
                <w:szCs w:val="22"/>
              </w:rPr>
              <w:t>;</w:t>
            </w:r>
          </w:p>
          <w:p w14:paraId="1F6E21A7" w14:textId="77777777" w:rsidR="00E940AD" w:rsidRPr="00055DAC" w:rsidRDefault="00E940AD" w:rsidP="00055DAC">
            <w:pPr>
              <w:jc w:val="both"/>
              <w:rPr>
                <w:rFonts w:ascii="Arial" w:hAnsi="Arial" w:cs="Arial"/>
                <w:szCs w:val="22"/>
              </w:rPr>
            </w:pPr>
          </w:p>
        </w:tc>
      </w:tr>
      <w:tr w:rsidR="00E940AD" w:rsidRPr="00055DAC" w14:paraId="5297EA67" w14:textId="77777777" w:rsidTr="006C65B2">
        <w:tc>
          <w:tcPr>
            <w:tcW w:w="2695" w:type="dxa"/>
          </w:tcPr>
          <w:p w14:paraId="2E2921BE" w14:textId="77777777" w:rsidR="00E940AD" w:rsidRPr="00055DAC" w:rsidRDefault="00E940AD" w:rsidP="00055DAC">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E940AD" w:rsidRPr="00055DAC" w:rsidRDefault="00E940AD" w:rsidP="00055DAC">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E940AD" w:rsidRPr="00055DAC" w14:paraId="567D3F78" w14:textId="77777777" w:rsidTr="006C65B2">
        <w:tc>
          <w:tcPr>
            <w:tcW w:w="2695" w:type="dxa"/>
          </w:tcPr>
          <w:p w14:paraId="290841D1" w14:textId="77777777" w:rsidR="00E940AD" w:rsidRPr="00055DAC" w:rsidRDefault="00E940AD" w:rsidP="00F629C1">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7D52AE5" w14:textId="77777777" w:rsidTr="006C65B2">
        <w:tc>
          <w:tcPr>
            <w:tcW w:w="2695" w:type="dxa"/>
          </w:tcPr>
          <w:p w14:paraId="1DF8CA58" w14:textId="77777777" w:rsidR="00E940AD" w:rsidRPr="00055DAC" w:rsidRDefault="00E940AD" w:rsidP="00055DAC">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E940AD" w:rsidRPr="00055DAC" w14:paraId="5D01A000" w14:textId="77777777" w:rsidTr="006C65B2">
        <w:tc>
          <w:tcPr>
            <w:tcW w:w="2695" w:type="dxa"/>
          </w:tcPr>
          <w:p w14:paraId="07DB6E3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lastRenderedPageBreak/>
              <w:t>"LDTEC Availability Notification"</w:t>
            </w:r>
          </w:p>
        </w:tc>
        <w:tc>
          <w:tcPr>
            <w:tcW w:w="6657" w:type="dxa"/>
            <w:gridSpan w:val="2"/>
          </w:tcPr>
          <w:p w14:paraId="08209B83"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r w:rsidRPr="00055DAC">
              <w:rPr>
                <w:rFonts w:ascii="Arial" w:hAnsi="Arial" w:cs="Arial"/>
                <w:b/>
                <w:lang w:val="en-US"/>
              </w:rPr>
              <w:t>CUSC</w:t>
            </w:r>
            <w:bookmarkStart w:id="64" w:name="_BPDCI_72"/>
            <w:r w:rsidRPr="00055DAC">
              <w:rPr>
                <w:rFonts w:ascii="Arial" w:hAnsi="Arial" w:cs="Arial"/>
                <w:lang w:val="en-US"/>
              </w:rPr>
              <w:t>;</w:t>
            </w:r>
            <w:bookmarkEnd w:id="64"/>
          </w:p>
          <w:p w14:paraId="65FAAE67" w14:textId="77777777" w:rsidR="00E940AD" w:rsidRPr="00055DAC" w:rsidRDefault="00E940AD" w:rsidP="00055DAC">
            <w:pPr>
              <w:autoSpaceDE w:val="0"/>
              <w:autoSpaceDN w:val="0"/>
              <w:adjustRightInd w:val="0"/>
              <w:rPr>
                <w:rFonts w:ascii="Arial" w:hAnsi="Arial" w:cs="Arial"/>
                <w:lang w:val="en-US"/>
              </w:rPr>
            </w:pPr>
          </w:p>
        </w:tc>
      </w:tr>
      <w:tr w:rsidR="00E940AD" w:rsidRPr="00055DAC" w14:paraId="329065E8" w14:textId="77777777" w:rsidTr="006C65B2">
        <w:tc>
          <w:tcPr>
            <w:tcW w:w="2695" w:type="dxa"/>
          </w:tcPr>
          <w:p w14:paraId="22640023"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65" w:name="_BPDCD_73"/>
            <w:r w:rsidRPr="00055DAC">
              <w:rPr>
                <w:rFonts w:ascii="Arial Bold" w:hAnsi="Arial Bold" w:cs="Arial"/>
                <w:b/>
                <w:lang w:val="en-US"/>
              </w:rPr>
              <w:t xml:space="preserve">The Company </w:t>
            </w:r>
            <w:bookmarkEnd w:id="65"/>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LDTEC Request</w:t>
            </w:r>
            <w:bookmarkStart w:id="66" w:name="_BPDCI_75"/>
            <w:r w:rsidRPr="00055DAC">
              <w:rPr>
                <w:rFonts w:ascii="Arial" w:hAnsi="Arial" w:cs="Arial"/>
                <w:lang w:val="en-US"/>
              </w:rPr>
              <w:t>;</w:t>
            </w:r>
            <w:bookmarkEnd w:id="66"/>
          </w:p>
          <w:p w14:paraId="6F4B307F" w14:textId="77777777" w:rsidR="00E940AD" w:rsidRPr="00055DAC" w:rsidRDefault="00E940AD" w:rsidP="00055DAC">
            <w:pPr>
              <w:autoSpaceDE w:val="0"/>
              <w:autoSpaceDN w:val="0"/>
              <w:adjustRightInd w:val="0"/>
              <w:jc w:val="both"/>
              <w:rPr>
                <w:rFonts w:ascii="Arial" w:hAnsi="Arial" w:cs="Arial"/>
                <w:lang w:val="en-US"/>
              </w:rPr>
            </w:pPr>
          </w:p>
        </w:tc>
      </w:tr>
      <w:tr w:rsidR="00E940AD" w:rsidRPr="00055DAC" w14:paraId="37A9E54F" w14:textId="77777777" w:rsidTr="006C65B2">
        <w:tc>
          <w:tcPr>
            <w:tcW w:w="2695" w:type="dxa"/>
          </w:tcPr>
          <w:p w14:paraId="68A2532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67"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67"/>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Temporary 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68" w:name="_BPDCI_78"/>
            <w:r w:rsidRPr="00055DAC">
              <w:rPr>
                <w:rFonts w:ascii="Arial" w:hAnsi="Arial" w:cs="Arial"/>
                <w:lang w:val="en-US"/>
              </w:rPr>
              <w:t>;</w:t>
            </w:r>
            <w:bookmarkEnd w:id="68"/>
          </w:p>
        </w:tc>
      </w:tr>
      <w:tr w:rsidR="00E940AD" w:rsidRPr="00055DAC" w14:paraId="595E15A7" w14:textId="77777777" w:rsidTr="006C65B2">
        <w:tc>
          <w:tcPr>
            <w:tcW w:w="2695" w:type="dxa"/>
          </w:tcPr>
          <w:p w14:paraId="0BCEEA2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Block Offer"</w:t>
            </w:r>
          </w:p>
        </w:tc>
        <w:tc>
          <w:tcPr>
            <w:tcW w:w="6657" w:type="dxa"/>
            <w:gridSpan w:val="2"/>
          </w:tcPr>
          <w:p w14:paraId="1BF9CDEF" w14:textId="77777777" w:rsidR="00E940AD" w:rsidRPr="00055DAC" w:rsidRDefault="00E940AD" w:rsidP="00055DAC">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69" w:name="_BPDCD_79"/>
            <w:r w:rsidRPr="00055DAC">
              <w:rPr>
                <w:rFonts w:ascii="Arial Bold" w:hAnsi="Arial Bold" w:cs="Arial"/>
                <w:b/>
                <w:lang w:val="en-US"/>
              </w:rPr>
              <w:t>The Company</w:t>
            </w:r>
            <w:bookmarkEnd w:id="69"/>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70" w:name="_BPDCI_81"/>
            <w:r w:rsidRPr="00055DAC">
              <w:rPr>
                <w:rFonts w:ascii="Arial" w:hAnsi="Arial" w:cs="Arial"/>
                <w:color w:val="0000FF"/>
                <w:u w:val="single"/>
                <w:lang w:val="en-US"/>
              </w:rPr>
              <w:t>;</w:t>
            </w:r>
            <w:bookmarkEnd w:id="70"/>
          </w:p>
        </w:tc>
      </w:tr>
      <w:tr w:rsidR="00E940AD" w:rsidRPr="00055DAC" w14:paraId="15402802" w14:textId="77777777" w:rsidTr="006C65B2">
        <w:tc>
          <w:tcPr>
            <w:tcW w:w="2695" w:type="dxa"/>
          </w:tcPr>
          <w:p w14:paraId="09717A9E"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E940AD" w:rsidRPr="00055DAC" w:rsidRDefault="00E940AD" w:rsidP="00055DAC">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71" w:name="_BPDCD_82"/>
            <w:r w:rsidRPr="00055DAC">
              <w:rPr>
                <w:rFonts w:ascii="Arial" w:hAnsi="Arial" w:cs="Arial"/>
                <w:b/>
              </w:rPr>
              <w:t xml:space="preserve">The Company’s </w:t>
            </w:r>
            <w:bookmarkEnd w:id="71"/>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72" w:name="_BPDCI_84"/>
            <w:r w:rsidRPr="00055DAC">
              <w:rPr>
                <w:rFonts w:ascii="Arial" w:hAnsi="Arial" w:cs="Arial"/>
              </w:rPr>
              <w:t>;</w:t>
            </w:r>
            <w:bookmarkEnd w:id="72"/>
          </w:p>
        </w:tc>
      </w:tr>
      <w:tr w:rsidR="00E940AD" w:rsidRPr="00055DAC" w14:paraId="7A2846F6" w14:textId="77777777" w:rsidTr="006C65B2">
        <w:tc>
          <w:tcPr>
            <w:tcW w:w="2695" w:type="dxa"/>
          </w:tcPr>
          <w:p w14:paraId="594B807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Offer"</w:t>
            </w:r>
          </w:p>
        </w:tc>
        <w:tc>
          <w:tcPr>
            <w:tcW w:w="6657" w:type="dxa"/>
            <w:gridSpan w:val="2"/>
          </w:tcPr>
          <w:p w14:paraId="408CF1E2" w14:textId="77777777" w:rsidR="00E940AD" w:rsidRPr="00055DAC" w:rsidRDefault="00E940AD" w:rsidP="00055DAC">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73" w:name="_BPDCI_86"/>
            <w:r w:rsidRPr="00055DAC">
              <w:rPr>
                <w:rFonts w:ascii="Arial" w:hAnsi="Arial" w:cs="Arial"/>
              </w:rPr>
              <w:t>;</w:t>
            </w:r>
            <w:bookmarkEnd w:id="73"/>
          </w:p>
        </w:tc>
      </w:tr>
      <w:tr w:rsidR="00E940AD" w:rsidRPr="00055DAC" w14:paraId="3799B798" w14:textId="77777777" w:rsidTr="006C65B2">
        <w:tc>
          <w:tcPr>
            <w:tcW w:w="2695" w:type="dxa"/>
          </w:tcPr>
          <w:p w14:paraId="76373FB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E940AD" w:rsidRPr="00055DAC" w:rsidRDefault="00E940AD" w:rsidP="00055DAC">
            <w:pPr>
              <w:autoSpaceDE w:val="0"/>
              <w:autoSpaceDN w:val="0"/>
              <w:adjustRightInd w:val="0"/>
              <w:jc w:val="both"/>
              <w:rPr>
                <w:rFonts w:ascii="Arial" w:hAnsi="Arial" w:cs="Arial"/>
                <w:lang w:val="en-US"/>
              </w:rPr>
            </w:pPr>
          </w:p>
          <w:p w14:paraId="5ED18F2D"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E940AD" w:rsidRPr="00055DAC" w:rsidRDefault="00E940AD" w:rsidP="00055DAC">
            <w:pPr>
              <w:autoSpaceDE w:val="0"/>
              <w:autoSpaceDN w:val="0"/>
              <w:adjustRightInd w:val="0"/>
              <w:jc w:val="both"/>
              <w:rPr>
                <w:rFonts w:ascii="Arial" w:hAnsi="Arial" w:cs="Arial"/>
                <w:lang w:val="en-US"/>
              </w:rPr>
            </w:pPr>
          </w:p>
          <w:p w14:paraId="3417FF86"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(b)  in the case of </w:t>
            </w:r>
            <w:bookmarkStart w:id="74" w:name="_BPDCD_87"/>
            <w:r w:rsidRPr="00055DAC">
              <w:rPr>
                <w:rFonts w:ascii="Arial" w:hAnsi="Arial" w:cs="Arial"/>
                <w:lang w:val="en-US"/>
              </w:rPr>
              <w:t xml:space="preserve">an </w:t>
            </w:r>
            <w:bookmarkEnd w:id="74"/>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Temporary TEC Exchange Period</w:t>
            </w:r>
            <w:bookmarkStart w:id="75" w:name="_BPDCI_89"/>
            <w:r w:rsidRPr="00055DAC">
              <w:rPr>
                <w:rFonts w:ascii="Arial" w:hAnsi="Arial" w:cs="Arial"/>
                <w:lang w:val="en-US"/>
              </w:rPr>
              <w:t xml:space="preserve">; </w:t>
            </w:r>
            <w:r w:rsidRPr="00055DAC">
              <w:rPr>
                <w:rFonts w:ascii="Arial" w:hAnsi="Arial" w:cs="Arial"/>
                <w:u w:val="double"/>
                <w:lang w:val="en-US"/>
              </w:rPr>
              <w:t xml:space="preserve"> </w:t>
            </w:r>
            <w:bookmarkEnd w:id="75"/>
          </w:p>
          <w:p w14:paraId="17B28B61" w14:textId="77777777" w:rsidR="00E940AD" w:rsidRPr="00055DAC" w:rsidRDefault="00E940AD" w:rsidP="00055DAC">
            <w:pPr>
              <w:autoSpaceDE w:val="0"/>
              <w:autoSpaceDN w:val="0"/>
              <w:adjustRightInd w:val="0"/>
              <w:jc w:val="both"/>
              <w:rPr>
                <w:rFonts w:ascii="Arial" w:hAnsi="Arial" w:cs="Arial"/>
              </w:rPr>
            </w:pPr>
          </w:p>
        </w:tc>
      </w:tr>
      <w:tr w:rsidR="00E940AD" w:rsidRPr="00055DAC" w14:paraId="1D44A306" w14:textId="77777777" w:rsidTr="006C65B2">
        <w:tc>
          <w:tcPr>
            <w:tcW w:w="2695" w:type="dxa"/>
          </w:tcPr>
          <w:p w14:paraId="1F251444"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Profile"</w:t>
            </w:r>
          </w:p>
        </w:tc>
        <w:tc>
          <w:tcPr>
            <w:tcW w:w="6657" w:type="dxa"/>
            <w:gridSpan w:val="2"/>
          </w:tcPr>
          <w:p w14:paraId="6C874A92" w14:textId="77777777" w:rsidR="00E940AD" w:rsidRPr="00055DAC" w:rsidRDefault="00E940AD" w:rsidP="00055DAC">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of  </w:t>
            </w:r>
            <w:bookmarkStart w:id="76" w:name="_BPDCD_90"/>
            <w:r w:rsidRPr="00055DAC">
              <w:rPr>
                <w:rFonts w:ascii="Arial" w:hAnsi="Arial" w:cs="Arial"/>
                <w:b/>
              </w:rPr>
              <w:t>The Company’s</w:t>
            </w:r>
            <w:r w:rsidRPr="00055DAC">
              <w:rPr>
                <w:rFonts w:ascii="Arial" w:hAnsi="Arial" w:cs="Arial"/>
                <w:b/>
                <w:u w:val="double"/>
              </w:rPr>
              <w:t xml:space="preserve"> </w:t>
            </w:r>
            <w:bookmarkEnd w:id="76"/>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77" w:name="_BPDCI_92"/>
            <w:r w:rsidRPr="00055DAC">
              <w:rPr>
                <w:rFonts w:ascii="Arial" w:hAnsi="Arial" w:cs="Arial"/>
              </w:rPr>
              <w:t>;</w:t>
            </w:r>
            <w:bookmarkEnd w:id="77"/>
          </w:p>
        </w:tc>
      </w:tr>
      <w:tr w:rsidR="00E940AD" w:rsidRPr="00055DAC" w14:paraId="593F2E83" w14:textId="77777777" w:rsidTr="006C65B2">
        <w:tc>
          <w:tcPr>
            <w:tcW w:w="2695" w:type="dxa"/>
          </w:tcPr>
          <w:p w14:paraId="6D2EEAE1"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78" w:name="_BPDCI_94"/>
            <w:r w:rsidRPr="00055DAC">
              <w:rPr>
                <w:rFonts w:ascii="Arial" w:hAnsi="Arial" w:cs="Arial"/>
                <w:lang w:val="en-US"/>
              </w:rPr>
              <w:t>;</w:t>
            </w:r>
            <w:bookmarkEnd w:id="78"/>
          </w:p>
        </w:tc>
      </w:tr>
      <w:tr w:rsidR="00E940AD" w:rsidRPr="00055DAC" w14:paraId="48EDF9CA" w14:textId="77777777" w:rsidTr="006C65B2">
        <w:tc>
          <w:tcPr>
            <w:tcW w:w="2695" w:type="dxa"/>
          </w:tcPr>
          <w:p w14:paraId="67E835D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79" w:name="_BPDCD_95"/>
            <w:r w:rsidRPr="00055DAC">
              <w:rPr>
                <w:rFonts w:ascii="Arial" w:hAnsi="Arial" w:cs="Arial"/>
                <w:b/>
                <w:lang w:val="en-US"/>
              </w:rPr>
              <w:t>The Company</w:t>
            </w:r>
            <w:r w:rsidRPr="00055DAC">
              <w:rPr>
                <w:rFonts w:ascii="Arial" w:hAnsi="Arial" w:cs="Arial"/>
                <w:b/>
                <w:u w:val="double"/>
                <w:lang w:val="en-US"/>
              </w:rPr>
              <w:t xml:space="preserve"> </w:t>
            </w:r>
            <w:bookmarkEnd w:id="79"/>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80" w:name="_BPDCI_97"/>
            <w:r w:rsidRPr="00055DAC">
              <w:rPr>
                <w:rFonts w:ascii="Arial" w:hAnsi="Arial" w:cs="Arial"/>
                <w:lang w:val="en-US"/>
              </w:rPr>
              <w:t>;</w:t>
            </w:r>
            <w:bookmarkEnd w:id="80"/>
          </w:p>
        </w:tc>
      </w:tr>
      <w:tr w:rsidR="00E940AD" w:rsidRPr="00055DAC" w14:paraId="2D9D44D8" w14:textId="77777777" w:rsidTr="006C65B2">
        <w:tc>
          <w:tcPr>
            <w:tcW w:w="2695" w:type="dxa"/>
          </w:tcPr>
          <w:p w14:paraId="6C949EB6"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lastRenderedPageBreak/>
              <w:t>"LDTEC Request Form"</w:t>
            </w:r>
          </w:p>
        </w:tc>
        <w:tc>
          <w:tcPr>
            <w:tcW w:w="6657" w:type="dxa"/>
            <w:gridSpan w:val="2"/>
          </w:tcPr>
          <w:p w14:paraId="1C998E47"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r w:rsidRPr="00055DAC">
              <w:rPr>
                <w:rFonts w:ascii="Arial" w:hAnsi="Arial" w:cs="Arial"/>
                <w:b/>
                <w:lang w:val="en-US"/>
              </w:rPr>
              <w:t>CUSC</w:t>
            </w:r>
            <w:bookmarkStart w:id="81" w:name="_BPDCI_99"/>
            <w:r w:rsidRPr="00055DAC">
              <w:rPr>
                <w:rFonts w:ascii="Arial" w:hAnsi="Arial" w:cs="Arial"/>
                <w:lang w:val="en-US"/>
              </w:rPr>
              <w:t>;</w:t>
            </w:r>
            <w:bookmarkEnd w:id="81"/>
          </w:p>
          <w:p w14:paraId="49F3EB78" w14:textId="77777777" w:rsidR="00E940AD" w:rsidRPr="00055DAC" w:rsidRDefault="00E940AD" w:rsidP="00055DAC">
            <w:pPr>
              <w:pStyle w:val="TOC2"/>
              <w:rPr>
                <w:rFonts w:ascii="Arial" w:hAnsi="Arial" w:cs="Arial"/>
              </w:rPr>
            </w:pPr>
          </w:p>
        </w:tc>
      </w:tr>
      <w:tr w:rsidR="00E940AD" w:rsidRPr="00055DAC" w14:paraId="48FB962C" w14:textId="77777777" w:rsidTr="006C65B2">
        <w:tc>
          <w:tcPr>
            <w:tcW w:w="2695" w:type="dxa"/>
          </w:tcPr>
          <w:p w14:paraId="0566DBAD"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82" w:name="_BPDCI_101"/>
            <w:r w:rsidRPr="00055DAC">
              <w:rPr>
                <w:rFonts w:ascii="Arial" w:hAnsi="Arial" w:cs="Arial"/>
                <w:lang w:val="en-US"/>
              </w:rPr>
              <w:t>;</w:t>
            </w:r>
            <w:bookmarkEnd w:id="82"/>
          </w:p>
        </w:tc>
      </w:tr>
      <w:tr w:rsidR="00E940AD" w:rsidRPr="00055DAC" w14:paraId="5732B8FC" w14:textId="77777777" w:rsidTr="006C65B2">
        <w:tc>
          <w:tcPr>
            <w:tcW w:w="2695" w:type="dxa"/>
          </w:tcPr>
          <w:p w14:paraId="76BD0420" w14:textId="77777777" w:rsidR="00E940AD" w:rsidRPr="00055DAC" w:rsidRDefault="00E940AD" w:rsidP="00055DAC">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importing Mvar;</w:t>
            </w:r>
          </w:p>
        </w:tc>
      </w:tr>
      <w:tr w:rsidR="00E940AD" w:rsidRPr="00055DAC" w14:paraId="465C1331" w14:textId="77777777" w:rsidTr="006C65B2">
        <w:tc>
          <w:tcPr>
            <w:tcW w:w="2695" w:type="dxa"/>
          </w:tcPr>
          <w:p w14:paraId="4FEF898A" w14:textId="77777777" w:rsidR="00E940AD" w:rsidRPr="00055DAC" w:rsidRDefault="00E940AD" w:rsidP="00055DAC">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83" w:name="_BPDCD_102"/>
            <w:r w:rsidRPr="00055DAC">
              <w:rPr>
                <w:rFonts w:ascii="Arial" w:hAnsi="Arial" w:cs="Arial"/>
              </w:rPr>
              <w:t>a</w:t>
            </w:r>
            <w:bookmarkEnd w:id="83"/>
            <w:r w:rsidRPr="00055DAC">
              <w:rPr>
                <w:rFonts w:ascii="Arial" w:hAnsi="Arial" w:cs="Arial"/>
              </w:rPr>
              <w:t xml:space="preserve">  </w:t>
            </w:r>
            <w:r w:rsidRPr="00055DAC">
              <w:rPr>
                <w:rFonts w:ascii="Arial" w:hAnsi="Arial" w:cs="Arial"/>
                <w:b/>
              </w:rPr>
              <w:t>CUSC Modification Proposal</w:t>
            </w:r>
            <w:r w:rsidRPr="00055DAC">
              <w:rPr>
                <w:rFonts w:ascii="Arial" w:hAnsi="Arial" w:cs="Arial"/>
              </w:rPr>
              <w:t>;</w:t>
            </w:r>
          </w:p>
        </w:tc>
      </w:tr>
      <w:tr w:rsidR="00E940AD" w:rsidRPr="00055DAC" w14:paraId="4F13F4A4" w14:textId="77777777" w:rsidTr="006C65B2">
        <w:tc>
          <w:tcPr>
            <w:tcW w:w="2695" w:type="dxa"/>
          </w:tcPr>
          <w:p w14:paraId="4F0802DF" w14:textId="11338E3E" w:rsidR="00E940AD" w:rsidRPr="00055DAC" w:rsidRDefault="00E940AD" w:rsidP="00055DAC">
            <w:pPr>
              <w:pStyle w:val="BodyText"/>
              <w:rPr>
                <w:rFonts w:ascii="Arial" w:hAnsi="Arial" w:cs="Arial"/>
                <w:b/>
                <w:bCs/>
              </w:rPr>
            </w:pPr>
            <w:r w:rsidRPr="00055DAC">
              <w:rPr>
                <w:rFonts w:ascii="Arial" w:hAnsi="Arial" w:cs="Arial"/>
                <w:b/>
                <w:color w:val="000000" w:themeColor="text1"/>
              </w:rPr>
              <w:t>“Legally Binding Decisions of the European Commission and/or the Agency</w:t>
            </w:r>
          </w:p>
        </w:tc>
        <w:tc>
          <w:tcPr>
            <w:tcW w:w="6657" w:type="dxa"/>
            <w:gridSpan w:val="2"/>
          </w:tcPr>
          <w:p w14:paraId="01630719" w14:textId="44FFFA64" w:rsidR="00E940AD" w:rsidRPr="00055DAC" w:rsidRDefault="00E940AD" w:rsidP="00055DAC">
            <w:pPr>
              <w:pStyle w:val="BodyText"/>
              <w:jc w:val="both"/>
              <w:rPr>
                <w:rFonts w:ascii="Arial" w:hAnsi="Arial" w:cs="Arial"/>
              </w:rPr>
            </w:pPr>
            <w:r w:rsidRPr="00055DAC">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E940AD" w:rsidRPr="00055DAC" w14:paraId="60491792" w14:textId="77777777" w:rsidTr="006C65B2">
        <w:tc>
          <w:tcPr>
            <w:tcW w:w="2695" w:type="dxa"/>
          </w:tcPr>
          <w:p w14:paraId="22043499" w14:textId="6741A184" w:rsidR="00E940AD" w:rsidRPr="00055DAC" w:rsidRDefault="00E940AD" w:rsidP="00055DAC">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E940AD" w:rsidRPr="00055DAC" w14:paraId="20E3CB25" w14:textId="77777777" w:rsidTr="006C65B2">
        <w:tc>
          <w:tcPr>
            <w:tcW w:w="2695" w:type="dxa"/>
          </w:tcPr>
          <w:p w14:paraId="40BA764F" w14:textId="35E46070" w:rsidR="00E940AD" w:rsidRPr="00055DAC" w:rsidRDefault="00E940AD" w:rsidP="00055DAC">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E940AD" w:rsidRPr="00055DAC" w:rsidRDefault="00E940AD" w:rsidP="00055DAC">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E940AD" w:rsidRPr="00055DAC" w14:paraId="37FEA37E" w14:textId="77777777" w:rsidTr="006C65B2">
        <w:tc>
          <w:tcPr>
            <w:tcW w:w="2695" w:type="dxa"/>
          </w:tcPr>
          <w:p w14:paraId="55592514" w14:textId="7B911093" w:rsidR="00E940AD" w:rsidRPr="00055DAC" w:rsidRDefault="00E940AD" w:rsidP="00055DAC">
            <w:pPr>
              <w:pStyle w:val="BodyText"/>
              <w:rPr>
                <w:rFonts w:ascii="Arial" w:hAnsi="Arial" w:cs="Arial"/>
                <w:b/>
                <w:bCs/>
              </w:rPr>
            </w:pPr>
            <w:r w:rsidRPr="00055DAC">
              <w:rPr>
                <w:rFonts w:ascii="Arial" w:hAnsi="Arial" w:cs="Arial"/>
                <w:b/>
                <w:bCs/>
              </w:rPr>
              <w:t>“Letter of Authority”</w:t>
            </w:r>
          </w:p>
        </w:tc>
        <w:tc>
          <w:tcPr>
            <w:tcW w:w="6657" w:type="dxa"/>
            <w:gridSpan w:val="2"/>
          </w:tcPr>
          <w:p w14:paraId="57F047C8" w14:textId="0C36C236"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such letter to be in the appropriate format as found at Section 2 Schedule 2.</w:t>
            </w:r>
          </w:p>
        </w:tc>
      </w:tr>
      <w:tr w:rsidR="00E940AD" w:rsidRPr="00055DAC" w14:paraId="323449E7" w14:textId="77777777" w:rsidTr="006C65B2">
        <w:tc>
          <w:tcPr>
            <w:tcW w:w="2695" w:type="dxa"/>
          </w:tcPr>
          <w:p w14:paraId="3ED2D876" w14:textId="77777777" w:rsidR="00E940AD" w:rsidRPr="00055DAC" w:rsidRDefault="00E940AD" w:rsidP="00055DAC">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w:t>
            </w:r>
            <w:r w:rsidRPr="00055DAC">
              <w:rPr>
                <w:rFonts w:ascii="Arial" w:hAnsi="Arial" w:cs="Arial"/>
              </w:rPr>
              <w:lastRenderedPageBreak/>
              <w:t xml:space="preserve">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E940AD" w:rsidRPr="00055DAC" w14:paraId="0FD353AD" w14:textId="77777777" w:rsidTr="006C65B2">
        <w:tc>
          <w:tcPr>
            <w:tcW w:w="2695" w:type="dxa"/>
          </w:tcPr>
          <w:p w14:paraId="1B03F019"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"Licence"</w:t>
            </w:r>
          </w:p>
        </w:tc>
        <w:tc>
          <w:tcPr>
            <w:tcW w:w="6657" w:type="dxa"/>
            <w:gridSpan w:val="2"/>
          </w:tcPr>
          <w:p w14:paraId="011EA602" w14:textId="77777777" w:rsidR="00E940AD" w:rsidRPr="00055DAC" w:rsidRDefault="00E940AD" w:rsidP="00055DAC">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E940AD" w:rsidRPr="00055DAC" w14:paraId="11BE7D88" w14:textId="77777777" w:rsidTr="006C65B2">
        <w:tc>
          <w:tcPr>
            <w:tcW w:w="2695" w:type="dxa"/>
          </w:tcPr>
          <w:p w14:paraId="393DC920" w14:textId="77777777" w:rsidR="00E940AD" w:rsidRPr="00055DAC" w:rsidRDefault="00E940AD" w:rsidP="00055DAC">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E940AD" w:rsidRPr="00055DAC" w:rsidRDefault="00E940AD" w:rsidP="00055DAC">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under </w:t>
            </w:r>
            <w:r w:rsidRPr="00055DAC">
              <w:rPr>
                <w:rFonts w:ascii="Arial" w:hAnsi="Arial" w:cs="Arial"/>
                <w:b/>
                <w:bCs/>
              </w:rPr>
              <w:t xml:space="preserve"> </w:t>
            </w:r>
            <w:r w:rsidRPr="00055DAC">
              <w:rPr>
                <w:rFonts w:ascii="Arial" w:hAnsi="Arial" w:cs="Arial"/>
              </w:rPr>
              <w:t>condition E7 of the</w:t>
            </w:r>
            <w:r w:rsidRPr="00055DAC">
              <w:rPr>
                <w:rFonts w:ascii="Arial" w:hAnsi="Arial" w:cs="Arial"/>
                <w:b/>
                <w:bCs/>
              </w:rPr>
              <w:t xml:space="preserve"> ESO Licence</w:t>
            </w:r>
            <w:r w:rsidRPr="00055DAC">
              <w:rPr>
                <w:rFonts w:ascii="Arial" w:hAnsi="Arial" w:cs="Arial"/>
              </w:rPr>
              <w:t>;</w:t>
            </w:r>
          </w:p>
        </w:tc>
      </w:tr>
      <w:tr w:rsidR="00E940AD" w:rsidRPr="00055DAC" w14:paraId="48B9B1A3" w14:textId="77777777" w:rsidTr="006C65B2">
        <w:tc>
          <w:tcPr>
            <w:tcW w:w="2695" w:type="dxa"/>
          </w:tcPr>
          <w:p w14:paraId="53E28B5E" w14:textId="77777777" w:rsidR="00E940AD" w:rsidRPr="00055DAC" w:rsidRDefault="00E940AD" w:rsidP="00055DAC">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E940AD" w:rsidRPr="00055DAC" w:rsidRDefault="00E940AD" w:rsidP="00055DAC">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E940AD" w:rsidRPr="00055DAC" w14:paraId="0CB9B458" w14:textId="77777777" w:rsidTr="006C65B2">
        <w:tc>
          <w:tcPr>
            <w:tcW w:w="2695" w:type="dxa"/>
          </w:tcPr>
          <w:p w14:paraId="24470FF9" w14:textId="14EAEB30" w:rsidR="00E940AD" w:rsidRPr="00055DAC" w:rsidRDefault="00E940AD" w:rsidP="00055DAC">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7AF36A1D" w14:textId="6CCF0046" w:rsidR="00E940AD" w:rsidRPr="00055DAC" w:rsidRDefault="00E940AD" w:rsidP="00055DAC">
            <w:pPr>
              <w:autoSpaceDE w:val="0"/>
              <w:autoSpaceDN w:val="0"/>
              <w:adjustRightInd w:val="0"/>
              <w:snapToGrid w:val="0"/>
              <w:jc w:val="both"/>
              <w:rPr>
                <w:rFonts w:ascii="Arial" w:hAnsi="Arial" w:cs="Arial"/>
                <w:b/>
              </w:rPr>
            </w:pPr>
            <w:r w:rsidRPr="00055DAC">
              <w:rPr>
                <w:rFonts w:ascii="Arial" w:eastAsia="Calibri" w:hAnsi="Arial" w:cs="Arial"/>
                <w:lang w:val="en-US"/>
              </w:rPr>
              <w:t xml:space="preserve">A </w:t>
            </w:r>
            <w:r w:rsidRPr="00055DAC">
              <w:rPr>
                <w:rFonts w:ascii="Arial" w:eastAsia="Calibri" w:hAnsi="Arial" w:cs="Arial"/>
                <w:b/>
                <w:lang w:val="en-US"/>
              </w:rPr>
              <w:t>Workgroup</w:t>
            </w:r>
            <w:r w:rsidRPr="00055DAC">
              <w:rPr>
                <w:rFonts w:ascii="Arial" w:eastAsia="Calibri" w:hAnsi="Arial" w:cs="Arial"/>
                <w:lang w:val="en-US"/>
              </w:rPr>
              <w:t xml:space="preserve"> having less than five (5) but more than two (2) persons that have nominated themselves for membership in addition to</w:t>
            </w:r>
            <w:r w:rsidRPr="00055DAC">
              <w:rPr>
                <w:rFonts w:ascii="Arial" w:hAnsi="Arial" w:cs="Arial"/>
              </w:rPr>
              <w:t xml:space="preserve"> the </w:t>
            </w:r>
            <w:r w:rsidRPr="00055DAC">
              <w:rPr>
                <w:rFonts w:ascii="Arial" w:hAnsi="Arial" w:cs="Arial"/>
                <w:b/>
              </w:rPr>
              <w:t>Code Administrator</w:t>
            </w:r>
            <w:r w:rsidRPr="00055DAC">
              <w:rPr>
                <w:rFonts w:ascii="Arial" w:hAnsi="Arial" w:cs="Arial"/>
              </w:rPr>
              <w:t xml:space="preserve"> representative and the chairperson of the </w:t>
            </w:r>
            <w:r w:rsidRPr="00055DAC">
              <w:rPr>
                <w:rFonts w:ascii="Arial" w:hAnsi="Arial" w:cs="Arial"/>
                <w:b/>
              </w:rPr>
              <w:t>Workgroup.</w:t>
            </w:r>
          </w:p>
          <w:p w14:paraId="673ACAED" w14:textId="77777777" w:rsidR="00E940AD" w:rsidRPr="00055DAC" w:rsidRDefault="00E940AD" w:rsidP="00055DAC">
            <w:pPr>
              <w:autoSpaceDE w:val="0"/>
              <w:autoSpaceDN w:val="0"/>
              <w:adjustRightInd w:val="0"/>
              <w:snapToGrid w:val="0"/>
              <w:rPr>
                <w:rFonts w:ascii="Arial" w:hAnsi="Arial" w:cs="Arial"/>
              </w:rPr>
            </w:pPr>
          </w:p>
          <w:p w14:paraId="553C7DFA" w14:textId="5587D19E" w:rsidR="00E940AD" w:rsidRPr="00055DAC" w:rsidRDefault="00E940AD" w:rsidP="00055DAC">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where employed by companies that are considered to be an </w:t>
            </w:r>
            <w:r w:rsidRPr="00055DAC">
              <w:rPr>
                <w:rFonts w:ascii="Arial" w:hAnsi="Arial" w:cs="Arial"/>
                <w:b/>
              </w:rPr>
              <w:t>Affiliate</w:t>
            </w:r>
            <w:r w:rsidRPr="00055DAC">
              <w:rPr>
                <w:rFonts w:ascii="Arial" w:hAnsi="Arial" w:cs="Arial"/>
              </w:rPr>
              <w:t xml:space="preserve"> of each other will be considered to be a single workgroup member for the purposes of fulfilling this minimum requirement.</w:t>
            </w:r>
          </w:p>
        </w:tc>
      </w:tr>
      <w:tr w:rsidR="00E940AD" w:rsidRPr="00055DAC" w14:paraId="3B7D34D0" w14:textId="77777777" w:rsidTr="006C65B2">
        <w:tc>
          <w:tcPr>
            <w:tcW w:w="2695" w:type="dxa"/>
          </w:tcPr>
          <w:p w14:paraId="78A17682" w14:textId="16681A7D" w:rsidR="00E940AD" w:rsidRPr="00055DAC" w:rsidRDefault="00E940AD" w:rsidP="00055DAC">
            <w:pPr>
              <w:pStyle w:val="BodyText"/>
              <w:rPr>
                <w:rFonts w:ascii="Arial" w:hAnsi="Arial" w:cs="Arial"/>
                <w:b/>
                <w:bCs/>
              </w:rPr>
            </w:pPr>
            <w:r w:rsidRPr="00055DAC">
              <w:rPr>
                <w:rFonts w:ascii="Arial" w:hAnsi="Arial" w:cs="Arial"/>
                <w:b/>
                <w:bCs/>
              </w:rPr>
              <w:t>“Limiting Regulation”</w:t>
            </w:r>
          </w:p>
        </w:tc>
        <w:tc>
          <w:tcPr>
            <w:tcW w:w="6657" w:type="dxa"/>
            <w:gridSpan w:val="2"/>
          </w:tcPr>
          <w:p w14:paraId="654C4EF0" w14:textId="7511E0EF" w:rsidR="00E940AD" w:rsidRPr="00055DAC" w:rsidRDefault="00E940AD" w:rsidP="00055DAC">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p>
        </w:tc>
      </w:tr>
      <w:tr w:rsidR="00E940AD" w:rsidRPr="00055DAC" w14:paraId="33FF8264" w14:textId="77777777" w:rsidTr="006C65B2">
        <w:tc>
          <w:tcPr>
            <w:tcW w:w="2695" w:type="dxa"/>
          </w:tcPr>
          <w:p w14:paraId="16E0A584" w14:textId="77777777" w:rsidR="00E940AD" w:rsidRPr="00055DAC" w:rsidRDefault="00E940AD" w:rsidP="00055DAC">
            <w:pPr>
              <w:pStyle w:val="BodyText"/>
              <w:rPr>
                <w:rFonts w:ascii="Arial" w:hAnsi="Arial" w:cs="Arial"/>
                <w:b/>
                <w:bCs/>
              </w:rPr>
            </w:pPr>
            <w:r w:rsidRPr="00055DAC">
              <w:rPr>
                <w:rFonts w:ascii="Arial" w:hAnsi="Arial" w:cs="Arial"/>
                <w:b/>
                <w:bCs/>
              </w:rPr>
              <w:t>"Liquidated Damages"</w:t>
            </w:r>
          </w:p>
        </w:tc>
        <w:tc>
          <w:tcPr>
            <w:tcW w:w="6657" w:type="dxa"/>
            <w:gridSpan w:val="2"/>
          </w:tcPr>
          <w:p w14:paraId="433A70A0" w14:textId="77777777" w:rsidR="00E940AD" w:rsidRPr="00055DAC" w:rsidRDefault="00E940AD"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1F2B75D5" w14:textId="77777777" w:rsidTr="006C65B2">
        <w:trPr>
          <w:trHeight w:val="248"/>
        </w:trPr>
        <w:tc>
          <w:tcPr>
            <w:tcW w:w="2695" w:type="dxa"/>
          </w:tcPr>
          <w:p w14:paraId="03D42CC1" w14:textId="25DEEA18" w:rsidR="00E940AD" w:rsidRPr="00055DAC" w:rsidRDefault="00E940AD" w:rsidP="00055DAC">
            <w:pPr>
              <w:pStyle w:val="BodyText"/>
              <w:rPr>
                <w:rFonts w:ascii="Arial" w:hAnsi="Arial" w:cs="Arial"/>
                <w:b/>
                <w:bCs/>
              </w:rPr>
            </w:pPr>
            <w:r w:rsidRPr="00055DAC">
              <w:rPr>
                <w:rFonts w:ascii="Arial" w:hAnsi="Arial" w:cs="Arial"/>
                <w:b/>
                <w:bCs/>
                <w:szCs w:val="22"/>
              </w:rPr>
              <w:t>“LoA Guidance”</w:t>
            </w:r>
          </w:p>
        </w:tc>
        <w:tc>
          <w:tcPr>
            <w:tcW w:w="6657" w:type="dxa"/>
            <w:gridSpan w:val="2"/>
            <w:shd w:val="clear" w:color="auto" w:fill="auto"/>
          </w:tcPr>
          <w:p w14:paraId="7DC58FD2" w14:textId="0DE98C05" w:rsidR="00E940AD" w:rsidRPr="00055DAC" w:rsidRDefault="00E940AD" w:rsidP="00055DAC">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E940AD" w:rsidRPr="00055DAC" w14:paraId="0C96332B" w14:textId="77777777" w:rsidTr="006C65B2">
        <w:trPr>
          <w:trHeight w:val="248"/>
        </w:trPr>
        <w:tc>
          <w:tcPr>
            <w:tcW w:w="2695" w:type="dxa"/>
          </w:tcPr>
          <w:p w14:paraId="6C3A0F1E" w14:textId="77777777" w:rsidR="00E940AD" w:rsidRPr="00055DAC" w:rsidRDefault="00E940AD" w:rsidP="00055DAC">
            <w:pPr>
              <w:pStyle w:val="BodyText"/>
              <w:rPr>
                <w:rFonts w:ascii="Arial" w:hAnsi="Arial" w:cs="Arial"/>
                <w:b/>
                <w:bCs/>
              </w:rPr>
            </w:pPr>
            <w:r w:rsidRPr="00055DAC">
              <w:rPr>
                <w:rFonts w:ascii="Arial" w:hAnsi="Arial" w:cs="Arial"/>
                <w:b/>
                <w:bCs/>
              </w:rPr>
              <w:t>"Local Safety Instructions"</w:t>
            </w:r>
          </w:p>
        </w:tc>
        <w:tc>
          <w:tcPr>
            <w:tcW w:w="6657" w:type="dxa"/>
            <w:gridSpan w:val="2"/>
            <w:shd w:val="clear" w:color="auto" w:fill="auto"/>
          </w:tcPr>
          <w:p w14:paraId="0A62D51B"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4C3D578" w14:textId="77777777" w:rsidTr="006C65B2">
        <w:trPr>
          <w:trHeight w:val="248"/>
        </w:trPr>
        <w:tc>
          <w:tcPr>
            <w:tcW w:w="2695" w:type="dxa"/>
          </w:tcPr>
          <w:p w14:paraId="784A888D" w14:textId="35AD5A83" w:rsidR="00E940AD" w:rsidRPr="00055DAC" w:rsidRDefault="00E940AD" w:rsidP="00055DAC">
            <w:pPr>
              <w:pStyle w:val="BodyText"/>
              <w:rPr>
                <w:rFonts w:ascii="Arial" w:hAnsi="Arial" w:cs="Arial"/>
                <w:b/>
                <w:bCs/>
              </w:rPr>
            </w:pPr>
            <w:r w:rsidRPr="00055DAC">
              <w:rPr>
                <w:rFonts w:ascii="Arial" w:hAnsi="Arial" w:cs="Arial"/>
                <w:b/>
                <w:bCs/>
              </w:rPr>
              <w:t>“London Court of International Arbitration”</w:t>
            </w:r>
          </w:p>
        </w:tc>
        <w:tc>
          <w:tcPr>
            <w:tcW w:w="6657" w:type="dxa"/>
            <w:gridSpan w:val="2"/>
            <w:shd w:val="clear" w:color="auto" w:fill="auto"/>
          </w:tcPr>
          <w:p w14:paraId="5E657199" w14:textId="5F8F166B" w:rsidR="00E940AD" w:rsidRPr="00055DAC" w:rsidRDefault="00E940AD" w:rsidP="00055DAC">
            <w:pPr>
              <w:pStyle w:val="BodyText"/>
              <w:jc w:val="both"/>
              <w:rPr>
                <w:rFonts w:ascii="Arial" w:hAnsi="Arial" w:cs="Arial"/>
              </w:rPr>
            </w:pPr>
            <w:r w:rsidRPr="00055DA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E940AD" w:rsidRPr="00055DAC" w14:paraId="259ED833" w14:textId="77777777" w:rsidTr="006C65B2">
        <w:trPr>
          <w:trHeight w:val="247"/>
        </w:trPr>
        <w:tc>
          <w:tcPr>
            <w:tcW w:w="2695" w:type="dxa"/>
          </w:tcPr>
          <w:p w14:paraId="7935C199" w14:textId="77777777" w:rsidR="00E940AD" w:rsidRPr="00055DAC" w:rsidRDefault="00E940AD" w:rsidP="00055DAC">
            <w:pPr>
              <w:pStyle w:val="BodyText"/>
              <w:rPr>
                <w:rFonts w:ascii="Arial" w:hAnsi="Arial" w:cs="Arial"/>
                <w:b/>
                <w:bCs/>
              </w:rPr>
            </w:pPr>
            <w:r w:rsidRPr="00055DAC">
              <w:rPr>
                <w:rFonts w:ascii="Arial" w:hAnsi="Arial" w:cs="Arial"/>
                <w:b/>
                <w:bCs/>
              </w:rPr>
              <w:t>“Loss of Transmission Access Compensation Claim Form”</w:t>
            </w:r>
          </w:p>
        </w:tc>
        <w:tc>
          <w:tcPr>
            <w:tcW w:w="6657" w:type="dxa"/>
            <w:gridSpan w:val="2"/>
            <w:shd w:val="clear" w:color="auto" w:fill="auto"/>
          </w:tcPr>
          <w:p w14:paraId="1E5107A4" w14:textId="77777777" w:rsidR="00E940AD" w:rsidRPr="00055DAC" w:rsidRDefault="00E940AD" w:rsidP="00055DAC">
            <w:pPr>
              <w:pStyle w:val="BodyText"/>
              <w:jc w:val="both"/>
              <w:rPr>
                <w:rFonts w:ascii="Arial" w:hAnsi="Arial" w:cs="Arial"/>
                <w:b/>
              </w:rPr>
            </w:pPr>
            <w:r w:rsidRPr="00055DAC">
              <w:rPr>
                <w:rFonts w:ascii="Arial" w:hAnsi="Arial" w:cs="Arial"/>
              </w:rPr>
              <w:t xml:space="preserve">A form amended from time to time by agreement between the </w:t>
            </w:r>
            <w:r w:rsidRPr="00055DAC">
              <w:rPr>
                <w:rFonts w:ascii="Arial" w:hAnsi="Arial" w:cs="Arial"/>
                <w:b/>
              </w:rPr>
              <w:t xml:space="preserve">CUSC Modification Panel </w:t>
            </w:r>
            <w:r w:rsidRPr="00055DAC">
              <w:rPr>
                <w:rFonts w:ascii="Arial" w:hAnsi="Arial" w:cs="Arial"/>
              </w:rPr>
              <w:t xml:space="preserve">and </w:t>
            </w:r>
            <w:r w:rsidRPr="00055DAC">
              <w:rPr>
                <w:rFonts w:ascii="Arial" w:hAnsi="Arial" w:cs="Arial"/>
                <w:b/>
              </w:rPr>
              <w:t xml:space="preserve">The Company, </w:t>
            </w:r>
            <w:r w:rsidRPr="00055DAC">
              <w:rPr>
                <w:rFonts w:ascii="Arial" w:hAnsi="Arial" w:cs="Arial"/>
              </w:rPr>
              <w:t xml:space="preserve">to be completed by a claimant for submission of Relevant Interruption claims and available on a website maintained by </w:t>
            </w:r>
            <w:r w:rsidRPr="00055DAC">
              <w:rPr>
                <w:rFonts w:ascii="Arial" w:hAnsi="Arial" w:cs="Arial"/>
                <w:b/>
              </w:rPr>
              <w:t xml:space="preserve">The Company. </w:t>
            </w:r>
          </w:p>
        </w:tc>
      </w:tr>
      <w:tr w:rsidR="00E940AD" w:rsidRPr="00055DAC" w14:paraId="7E5DF67F" w14:textId="77777777" w:rsidTr="006C65B2">
        <w:tc>
          <w:tcPr>
            <w:tcW w:w="2695" w:type="dxa"/>
          </w:tcPr>
          <w:p w14:paraId="59D8EA27" w14:textId="77777777" w:rsidR="00E940AD" w:rsidRPr="00055DAC" w:rsidRDefault="00E940AD" w:rsidP="00055DAC">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757C2C01" w14:textId="77777777" w:rsidTr="006C65B2">
        <w:tc>
          <w:tcPr>
            <w:tcW w:w="2695" w:type="dxa"/>
          </w:tcPr>
          <w:p w14:paraId="75C66A88"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"Main Business"</w:t>
            </w:r>
          </w:p>
        </w:tc>
        <w:tc>
          <w:tcPr>
            <w:tcW w:w="6657" w:type="dxa"/>
            <w:gridSpan w:val="2"/>
          </w:tcPr>
          <w:p w14:paraId="57F1E21C" w14:textId="5694388F" w:rsidR="00E940AD" w:rsidRPr="00055DAC" w:rsidRDefault="00E940AD" w:rsidP="00055DAC">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E940AD" w:rsidRPr="00055DAC" w14:paraId="1FA421A0" w14:textId="77777777" w:rsidTr="006C65B2">
        <w:tc>
          <w:tcPr>
            <w:tcW w:w="2695" w:type="dxa"/>
          </w:tcPr>
          <w:p w14:paraId="37B1086B" w14:textId="77777777" w:rsidR="00E940AD" w:rsidRPr="00055DAC" w:rsidRDefault="00E940AD" w:rsidP="00055DAC">
            <w:pPr>
              <w:pStyle w:val="BodyText"/>
              <w:rPr>
                <w:rFonts w:ascii="Arial" w:hAnsi="Arial" w:cs="Arial"/>
                <w:b/>
                <w:bCs/>
              </w:rPr>
            </w:pPr>
            <w:r w:rsidRPr="00055DAC">
              <w:rPr>
                <w:rFonts w:ascii="Arial" w:hAnsi="Arial" w:cs="Arial"/>
                <w:b/>
                <w:bCs/>
              </w:rPr>
              <w:t>"Main Business Person"</w:t>
            </w:r>
          </w:p>
        </w:tc>
        <w:tc>
          <w:tcPr>
            <w:tcW w:w="6657" w:type="dxa"/>
            <w:gridSpan w:val="2"/>
          </w:tcPr>
          <w:p w14:paraId="1D9CB3A2" w14:textId="77777777" w:rsidR="00E940AD" w:rsidRPr="00055DAC" w:rsidRDefault="00E940AD" w:rsidP="00055DAC">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shall be construed accordingly;</w:t>
            </w:r>
          </w:p>
        </w:tc>
      </w:tr>
      <w:tr w:rsidR="00E940AD" w:rsidRPr="00055DAC" w14:paraId="4F0CC850" w14:textId="77777777" w:rsidTr="006C65B2">
        <w:tc>
          <w:tcPr>
            <w:tcW w:w="2695" w:type="dxa"/>
          </w:tcPr>
          <w:p w14:paraId="76AAAD72" w14:textId="77777777" w:rsidR="00E940AD" w:rsidRPr="00055DAC" w:rsidRDefault="00E940AD" w:rsidP="00055DAC">
            <w:pPr>
              <w:rPr>
                <w:rFonts w:ascii="Arial" w:hAnsi="Arial" w:cs="Arial"/>
                <w:b/>
              </w:rPr>
            </w:pPr>
            <w:r w:rsidRPr="00055DAC">
              <w:rPr>
                <w:rFonts w:ascii="Arial" w:hAnsi="Arial" w:cs="Arial"/>
                <w:b/>
              </w:rPr>
              <w:t>“Main System Circuits”</w:t>
            </w:r>
          </w:p>
        </w:tc>
        <w:tc>
          <w:tcPr>
            <w:tcW w:w="6657" w:type="dxa"/>
            <w:gridSpan w:val="2"/>
          </w:tcPr>
          <w:p w14:paraId="0CCCE2B5" w14:textId="77777777" w:rsidR="00E940AD" w:rsidRPr="00055DAC" w:rsidRDefault="00E940AD" w:rsidP="00055DAC">
            <w:pPr>
              <w:jc w:val="both"/>
              <w:rPr>
                <w:rFonts w:ascii="Arial" w:hAnsi="Arial" w:cs="Arial"/>
              </w:rPr>
            </w:pPr>
            <w:r w:rsidRPr="00055DAC">
              <w:rPr>
                <w:rFonts w:ascii="Arial" w:hAnsi="Arial" w:cs="Arial"/>
              </w:rPr>
              <w:t xml:space="preserve">means </w:t>
            </w:r>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r w:rsidRPr="00055DAC">
              <w:rPr>
                <w:rFonts w:ascii="Arial" w:hAnsi="Arial" w:cs="Arial"/>
              </w:rPr>
              <w:t>transformer;</w:t>
            </w:r>
          </w:p>
          <w:p w14:paraId="2B21E9A2" w14:textId="77777777" w:rsidR="00E940AD" w:rsidRPr="00055DAC" w:rsidRDefault="00E940AD" w:rsidP="00055DAC">
            <w:pPr>
              <w:jc w:val="both"/>
              <w:rPr>
                <w:rFonts w:ascii="Arial" w:hAnsi="Arial" w:cs="Arial"/>
              </w:rPr>
            </w:pPr>
          </w:p>
        </w:tc>
      </w:tr>
      <w:tr w:rsidR="00E940AD" w:rsidRPr="00055DAC" w14:paraId="0C315728" w14:textId="77777777" w:rsidTr="006C65B2">
        <w:tc>
          <w:tcPr>
            <w:tcW w:w="2695" w:type="dxa"/>
          </w:tcPr>
          <w:p w14:paraId="386D8472" w14:textId="77777777" w:rsidR="00E940AD" w:rsidRPr="00055DAC" w:rsidRDefault="00E940AD" w:rsidP="00055DAC">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E940AD" w:rsidRPr="00055DAC" w:rsidRDefault="00E940AD" w:rsidP="00055DAC">
            <w:pPr>
              <w:pStyle w:val="BodyText"/>
              <w:jc w:val="both"/>
              <w:rPr>
                <w:rFonts w:ascii="Arial" w:hAnsi="Arial" w:cs="Arial"/>
              </w:rPr>
            </w:pPr>
            <w:r w:rsidRPr="00055DAC">
              <w:rPr>
                <w:rFonts w:ascii="Arial" w:hAnsi="Arial" w:cs="Arial"/>
              </w:rPr>
              <w:t>the statement prepared in accordance with Paragraph 2.14.5 and Paragraph 9.9.5;</w:t>
            </w:r>
          </w:p>
        </w:tc>
      </w:tr>
      <w:tr w:rsidR="00E940AD" w:rsidRPr="00055DAC" w14:paraId="597D6BEF" w14:textId="77777777" w:rsidTr="006C65B2">
        <w:tc>
          <w:tcPr>
            <w:tcW w:w="2695" w:type="dxa"/>
          </w:tcPr>
          <w:p w14:paraId="5BE95D1D" w14:textId="77777777" w:rsidR="00E940AD" w:rsidRPr="00055DAC" w:rsidRDefault="00E940AD" w:rsidP="00055DAC">
            <w:pPr>
              <w:pStyle w:val="BodyText"/>
              <w:rPr>
                <w:rFonts w:ascii="Arial" w:hAnsi="Arial" w:cs="Arial"/>
                <w:b/>
                <w:bCs/>
              </w:rPr>
            </w:pPr>
            <w:r w:rsidRPr="00055DAC">
              <w:rPr>
                <w:rFonts w:ascii="Arial" w:hAnsi="Arial" w:cs="Arial"/>
                <w:b/>
                <w:bCs/>
              </w:rPr>
              <w:t>"Mandatory Ancillary Services"</w:t>
            </w:r>
          </w:p>
        </w:tc>
        <w:tc>
          <w:tcPr>
            <w:tcW w:w="6657" w:type="dxa"/>
            <w:gridSpan w:val="2"/>
          </w:tcPr>
          <w:p w14:paraId="22A61B98" w14:textId="77777777" w:rsidR="00E940AD" w:rsidRPr="00055DAC" w:rsidRDefault="00E940AD" w:rsidP="00055DAC">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E940AD" w:rsidRPr="00055DAC" w14:paraId="7023E8BD" w14:textId="77777777" w:rsidTr="006C65B2">
        <w:tc>
          <w:tcPr>
            <w:tcW w:w="2695" w:type="dxa"/>
          </w:tcPr>
          <w:p w14:paraId="3BA2A83C" w14:textId="77777777" w:rsidR="00E940AD" w:rsidRPr="00055DAC" w:rsidRDefault="00E940AD" w:rsidP="00055DAC">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E940AD" w:rsidRPr="00055DAC" w14:paraId="0E74E138" w14:textId="77777777" w:rsidTr="006C65B2">
        <w:tc>
          <w:tcPr>
            <w:tcW w:w="2695" w:type="dxa"/>
          </w:tcPr>
          <w:p w14:paraId="2CA48EA7" w14:textId="77777777" w:rsidR="00E940AD" w:rsidRPr="00055DAC" w:rsidRDefault="00E940AD" w:rsidP="00055DAC">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E940AD" w:rsidRPr="00055DAC" w:rsidRDefault="00E940AD" w:rsidP="00055DAC">
            <w:pPr>
              <w:pStyle w:val="BodyText"/>
              <w:jc w:val="both"/>
              <w:rPr>
                <w:rFonts w:ascii="Arial" w:hAnsi="Arial" w:cs="Arial"/>
                <w:b/>
              </w:rPr>
            </w:pPr>
            <w:r w:rsidRPr="00055DAC">
              <w:rPr>
                <w:rFonts w:ascii="Arial" w:hAnsi="Arial" w:cs="Arial"/>
              </w:rPr>
              <w:t>as defined in Paragraph 3.1 of Schedule 3, Part I;</w:t>
            </w:r>
          </w:p>
        </w:tc>
      </w:tr>
      <w:tr w:rsidR="00E940AD" w:rsidRPr="00055DAC" w14:paraId="599305DA" w14:textId="77777777" w:rsidTr="006C65B2">
        <w:tc>
          <w:tcPr>
            <w:tcW w:w="2695" w:type="dxa"/>
          </w:tcPr>
          <w:p w14:paraId="34F0D8DE" w14:textId="77777777" w:rsidR="00E940AD" w:rsidRPr="00055DAC" w:rsidRDefault="00E940AD" w:rsidP="00055DAC">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Paragraph  3.3 of Schedule 3, Part I; </w:t>
            </w:r>
          </w:p>
        </w:tc>
      </w:tr>
      <w:tr w:rsidR="00E940AD" w:rsidRPr="00055DAC" w14:paraId="7AE95070" w14:textId="77777777" w:rsidTr="006C65B2">
        <w:tc>
          <w:tcPr>
            <w:tcW w:w="2695" w:type="dxa"/>
          </w:tcPr>
          <w:p w14:paraId="78545EA6" w14:textId="77777777" w:rsidR="00E940AD" w:rsidRPr="00055DAC" w:rsidRDefault="00E940AD" w:rsidP="00055DAC">
            <w:pPr>
              <w:pStyle w:val="BodyText"/>
              <w:rPr>
                <w:rFonts w:ascii="Arial" w:hAnsi="Arial" w:cs="Arial"/>
                <w:b/>
                <w:bCs/>
                <w:szCs w:val="22"/>
              </w:rPr>
            </w:pPr>
            <w:r w:rsidRPr="00055DAC">
              <w:rPr>
                <w:rFonts w:ascii="Arial-BoldMT" w:hAnsi="Arial-BoldMT" w:cs="Arial-BoldMT"/>
                <w:b/>
                <w:bCs/>
                <w:szCs w:val="22"/>
                <w:lang w:eastAsia="en-GB"/>
              </w:rPr>
              <w:t>“Market Suspension Period”</w:t>
            </w:r>
          </w:p>
        </w:tc>
        <w:tc>
          <w:tcPr>
            <w:tcW w:w="6657" w:type="dxa"/>
            <w:gridSpan w:val="2"/>
          </w:tcPr>
          <w:p w14:paraId="57BFFA11" w14:textId="77777777" w:rsidR="00E940AD" w:rsidRPr="00055DAC" w:rsidRDefault="00E940AD" w:rsidP="00055DAC">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E940AD" w:rsidRPr="00055DAC" w14:paraId="7EF895C7" w14:textId="77777777" w:rsidTr="006C65B2">
        <w:tc>
          <w:tcPr>
            <w:tcW w:w="2695" w:type="dxa"/>
          </w:tcPr>
          <w:p w14:paraId="63BFD8F6" w14:textId="77777777" w:rsidR="00E940AD" w:rsidRPr="00055DAC" w:rsidRDefault="00E940AD" w:rsidP="00055DAC">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E940AD" w:rsidRPr="00055DAC" w:rsidRDefault="00E940AD" w:rsidP="00055DAC">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E940AD" w:rsidRPr="00055DAC" w14:paraId="30A052DC" w14:textId="77777777" w:rsidTr="006C65B2">
        <w:tc>
          <w:tcPr>
            <w:tcW w:w="2695" w:type="dxa"/>
          </w:tcPr>
          <w:p w14:paraId="2196E842" w14:textId="77777777" w:rsidR="00E940AD" w:rsidRPr="00055DAC" w:rsidRDefault="00E940AD" w:rsidP="00055DAC">
            <w:pPr>
              <w:pStyle w:val="BodyText"/>
              <w:rPr>
                <w:rFonts w:ascii="Arial" w:hAnsi="Arial" w:cs="Arial"/>
                <w:b/>
                <w:bCs/>
              </w:rPr>
            </w:pPr>
            <w:r w:rsidRPr="00055DAC">
              <w:rPr>
                <w:rFonts w:ascii="Arial" w:hAnsi="Arial" w:cs="Arial"/>
                <w:b/>
                <w:bCs/>
              </w:rPr>
              <w:t>“Materially Affected Party”</w:t>
            </w:r>
          </w:p>
        </w:tc>
        <w:tc>
          <w:tcPr>
            <w:tcW w:w="6657" w:type="dxa"/>
            <w:gridSpan w:val="2"/>
          </w:tcPr>
          <w:p w14:paraId="3558F449" w14:textId="77777777" w:rsidR="00E940AD" w:rsidRPr="00055DAC" w:rsidRDefault="00E940AD" w:rsidP="00055DAC">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E940AD" w:rsidRPr="00055DAC" w14:paraId="2AF448FC" w14:textId="77777777" w:rsidTr="006C65B2">
        <w:tc>
          <w:tcPr>
            <w:tcW w:w="2695" w:type="dxa"/>
          </w:tcPr>
          <w:p w14:paraId="1197A08F" w14:textId="77777777" w:rsidR="00E940AD" w:rsidRPr="00055DAC" w:rsidRDefault="00E940AD" w:rsidP="00055DAC">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E940AD" w:rsidRPr="00055DAC" w14:paraId="79EE52CD" w14:textId="77777777" w:rsidTr="006C65B2">
        <w:tc>
          <w:tcPr>
            <w:tcW w:w="2695" w:type="dxa"/>
          </w:tcPr>
          <w:p w14:paraId="78A0AB62" w14:textId="77777777" w:rsidR="00E940AD" w:rsidRPr="00055DAC" w:rsidRDefault="00E940AD" w:rsidP="00055DAC">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33E1050" w14:textId="77777777" w:rsidTr="006C65B2">
        <w:tc>
          <w:tcPr>
            <w:tcW w:w="2695" w:type="dxa"/>
          </w:tcPr>
          <w:p w14:paraId="46EB8632" w14:textId="77777777" w:rsidR="00E940AD" w:rsidRPr="00055DAC" w:rsidRDefault="00E940AD" w:rsidP="00055DAC">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 Balancing Service provided from the Available BM Units by generating at a level above the MEL so as to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 xml:space="preserve">National </w:t>
            </w:r>
            <w:r w:rsidRPr="00055DAC">
              <w:rPr>
                <w:rFonts w:ascii="Arial" w:hAnsi="Arial" w:cs="Arial"/>
                <w:b/>
                <w:bCs/>
              </w:rPr>
              <w:lastRenderedPageBreak/>
              <w:t>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E940AD" w:rsidRPr="00055DAC" w14:paraId="0FF90996" w14:textId="77777777" w:rsidTr="006C65B2">
        <w:tc>
          <w:tcPr>
            <w:tcW w:w="2695" w:type="dxa"/>
          </w:tcPr>
          <w:p w14:paraId="7F047E49"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"Maximum Generation BM Unit"</w:t>
            </w:r>
          </w:p>
        </w:tc>
        <w:tc>
          <w:tcPr>
            <w:tcW w:w="6657" w:type="dxa"/>
            <w:gridSpan w:val="2"/>
          </w:tcPr>
          <w:p w14:paraId="6A6DC3AF"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E940AD" w:rsidRPr="00055DAC" w14:paraId="087A4EBE" w14:textId="77777777" w:rsidTr="006C65B2">
        <w:tc>
          <w:tcPr>
            <w:tcW w:w="2695" w:type="dxa"/>
          </w:tcPr>
          <w:p w14:paraId="5FF18061"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Fee"</w:t>
            </w:r>
          </w:p>
          <w:p w14:paraId="4ED6EE9E" w14:textId="77777777" w:rsidR="00E940AD" w:rsidRPr="00055DAC" w:rsidRDefault="00E940AD" w:rsidP="00055DAC">
            <w:pPr>
              <w:pStyle w:val="BodyText"/>
              <w:rPr>
                <w:rFonts w:ascii="Arial" w:hAnsi="Arial" w:cs="Arial"/>
                <w:b/>
                <w:bCs/>
              </w:rPr>
            </w:pPr>
          </w:p>
        </w:tc>
        <w:tc>
          <w:tcPr>
            <w:tcW w:w="6657" w:type="dxa"/>
            <w:gridSpan w:val="2"/>
          </w:tcPr>
          <w:p w14:paraId="268CF406"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E940AD" w:rsidRPr="00055DAC" w14:paraId="222B1E1D" w14:textId="77777777" w:rsidTr="006C65B2">
        <w:tc>
          <w:tcPr>
            <w:tcW w:w="2695" w:type="dxa"/>
          </w:tcPr>
          <w:p w14:paraId="572B8A37"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Payment"</w:t>
            </w:r>
          </w:p>
        </w:tc>
        <w:tc>
          <w:tcPr>
            <w:tcW w:w="6657" w:type="dxa"/>
            <w:gridSpan w:val="2"/>
          </w:tcPr>
          <w:p w14:paraId="3C624CDA"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4.2.5.1;</w:t>
            </w:r>
          </w:p>
        </w:tc>
      </w:tr>
      <w:tr w:rsidR="00E940AD" w:rsidRPr="00055DAC" w14:paraId="589EB104" w14:textId="77777777" w:rsidTr="006C65B2">
        <w:tc>
          <w:tcPr>
            <w:tcW w:w="2695" w:type="dxa"/>
          </w:tcPr>
          <w:p w14:paraId="6B2F0CFC" w14:textId="77777777" w:rsidR="00E940AD" w:rsidRPr="00055DAC" w:rsidRDefault="00E940AD" w:rsidP="00055DAC">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E940AD" w:rsidRPr="00055DAC" w:rsidRDefault="00E940AD" w:rsidP="00055DAC">
            <w:pPr>
              <w:pStyle w:val="BodyTextIndent"/>
              <w:ind w:left="2"/>
              <w:jc w:val="both"/>
              <w:rPr>
                <w:rFonts w:ascii="Arial" w:hAnsi="Arial" w:cs="Arial"/>
              </w:rPr>
            </w:pPr>
            <w:r w:rsidRPr="00055DAC">
              <w:rPr>
                <w:rFonts w:ascii="Arial" w:hAnsi="Arial" w:cs="Arial"/>
              </w:rPr>
              <w:t>has the meaning attributed to it in Paragraph 4.2.4.1;</w:t>
            </w:r>
          </w:p>
        </w:tc>
      </w:tr>
      <w:tr w:rsidR="00E940AD" w:rsidRPr="00055DAC" w14:paraId="28FCEC82" w14:textId="77777777" w:rsidTr="006C65B2">
        <w:tc>
          <w:tcPr>
            <w:tcW w:w="2695" w:type="dxa"/>
          </w:tcPr>
          <w:p w14:paraId="5AF9D665" w14:textId="77777777" w:rsidR="00E940AD" w:rsidRPr="00055DAC" w:rsidRDefault="00E940AD" w:rsidP="00055DAC">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4.2.3.3;</w:t>
            </w:r>
          </w:p>
        </w:tc>
      </w:tr>
      <w:tr w:rsidR="00E940AD" w:rsidRPr="00055DAC" w14:paraId="2B9B27D7" w14:textId="77777777" w:rsidTr="006C65B2">
        <w:tc>
          <w:tcPr>
            <w:tcW w:w="2695" w:type="dxa"/>
          </w:tcPr>
          <w:p w14:paraId="0A0A00E2" w14:textId="77777777" w:rsidR="00E940AD" w:rsidRPr="00055DAC" w:rsidRDefault="00E940AD" w:rsidP="00055DAC">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specifying,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E940AD" w:rsidRPr="00055DAC" w14:paraId="617BCA06" w14:textId="77777777" w:rsidTr="006C65B2">
        <w:tc>
          <w:tcPr>
            <w:tcW w:w="2695" w:type="dxa"/>
          </w:tcPr>
          <w:p w14:paraId="7A542D22" w14:textId="77777777" w:rsidR="00E940AD" w:rsidRPr="00055DAC" w:rsidRDefault="00E940AD" w:rsidP="00055DAC">
            <w:pPr>
              <w:pStyle w:val="BodyText"/>
              <w:rPr>
                <w:rFonts w:ascii="Arial" w:hAnsi="Arial" w:cs="Arial"/>
                <w:b/>
                <w:bCs/>
              </w:rPr>
            </w:pPr>
            <w:r w:rsidRPr="00055DAC">
              <w:rPr>
                <w:rFonts w:ascii="Arial" w:hAnsi="Arial" w:cs="Arial"/>
                <w:b/>
                <w:bCs/>
              </w:rPr>
              <w:t>“Maximum Import Capacity”</w:t>
            </w:r>
          </w:p>
        </w:tc>
        <w:tc>
          <w:tcPr>
            <w:tcW w:w="6657" w:type="dxa"/>
            <w:gridSpan w:val="2"/>
          </w:tcPr>
          <w:p w14:paraId="0A545CE1" w14:textId="1AD23206" w:rsidR="00E940AD" w:rsidRPr="00055DAC" w:rsidRDefault="00E940AD" w:rsidP="004502F5">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E940AD" w:rsidRPr="00055DAC" w14:paraId="2F9943FD" w14:textId="77777777" w:rsidTr="006C65B2">
        <w:tc>
          <w:tcPr>
            <w:tcW w:w="2695" w:type="dxa"/>
          </w:tcPr>
          <w:p w14:paraId="65024169" w14:textId="77777777" w:rsidR="00E940AD" w:rsidRPr="00055DAC" w:rsidRDefault="00E940AD" w:rsidP="00055DAC">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516A16E" w14:textId="77777777" w:rsidTr="006C65B2">
        <w:tc>
          <w:tcPr>
            <w:tcW w:w="2695" w:type="dxa"/>
          </w:tcPr>
          <w:p w14:paraId="25D212A9" w14:textId="77777777" w:rsidR="00E940AD" w:rsidRPr="00055DAC" w:rsidRDefault="00E940AD" w:rsidP="00055DAC">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84" w:name="_BPDCD_103"/>
            <w:r w:rsidRPr="00055DAC">
              <w:rPr>
                <w:rFonts w:ascii="Arial" w:hAnsi="Arial" w:cs="Arial"/>
                <w:color w:val="0000FF"/>
                <w:u w:val="double"/>
              </w:rPr>
              <w:t>;</w:t>
            </w:r>
            <w:bookmarkEnd w:id="84"/>
          </w:p>
        </w:tc>
      </w:tr>
      <w:tr w:rsidR="00E940AD" w:rsidRPr="00055DAC" w14:paraId="0FDF7EDD" w14:textId="77777777" w:rsidTr="006C65B2">
        <w:tc>
          <w:tcPr>
            <w:tcW w:w="2695" w:type="dxa"/>
          </w:tcPr>
          <w:p w14:paraId="603BEB73" w14:textId="77777777" w:rsidR="00E940AD" w:rsidRPr="00055DAC" w:rsidRDefault="00E940AD" w:rsidP="00055DAC">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1FDB78CB" w14:textId="77777777" w:rsidTr="006C65B2">
        <w:tc>
          <w:tcPr>
            <w:tcW w:w="2695" w:type="dxa"/>
          </w:tcPr>
          <w:p w14:paraId="0C129478" w14:textId="77777777" w:rsidR="00E940AD" w:rsidRPr="00055DAC" w:rsidRDefault="00E940AD" w:rsidP="00055DAC">
            <w:pPr>
              <w:pStyle w:val="BodyText"/>
              <w:rPr>
                <w:rFonts w:ascii="Arial" w:hAnsi="Arial" w:cs="Arial"/>
                <w:b/>
                <w:bCs/>
              </w:rPr>
            </w:pPr>
            <w:r w:rsidRPr="00055DAC">
              <w:rPr>
                <w:rFonts w:ascii="Arial" w:hAnsi="Arial" w:cs="Arial"/>
                <w:b/>
                <w:bCs/>
              </w:rPr>
              <w:t>"Meter Operator Agent"</w:t>
            </w:r>
          </w:p>
        </w:tc>
        <w:tc>
          <w:tcPr>
            <w:tcW w:w="6657" w:type="dxa"/>
            <w:gridSpan w:val="2"/>
          </w:tcPr>
          <w:p w14:paraId="3FD66B3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9FC28A5" w14:textId="77777777" w:rsidTr="006C65B2">
        <w:tc>
          <w:tcPr>
            <w:tcW w:w="2695" w:type="dxa"/>
          </w:tcPr>
          <w:p w14:paraId="41B5C17D" w14:textId="77777777" w:rsidR="00E940AD" w:rsidRPr="00055DAC" w:rsidRDefault="00E940AD" w:rsidP="00055DAC">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422912BD" w14:textId="77777777" w:rsidTr="006C65B2">
        <w:tc>
          <w:tcPr>
            <w:tcW w:w="2695" w:type="dxa"/>
          </w:tcPr>
          <w:p w14:paraId="3AF80740" w14:textId="48737B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E940AD" w:rsidRPr="00055DAC" w:rsidRDefault="00E940AD" w:rsidP="00055DAC">
            <w:pPr>
              <w:pStyle w:val="BodyText"/>
              <w:rPr>
                <w:rFonts w:ascii="Arial" w:hAnsi="Arial" w:cs="Arial"/>
                <w:b/>
                <w:bCs/>
                <w:szCs w:val="22"/>
              </w:rPr>
            </w:pPr>
          </w:p>
        </w:tc>
        <w:tc>
          <w:tcPr>
            <w:tcW w:w="6657" w:type="dxa"/>
            <w:gridSpan w:val="2"/>
          </w:tcPr>
          <w:p w14:paraId="4A1FD487" w14:textId="2A7E069C" w:rsidR="00E940AD" w:rsidRPr="00055DAC" w:rsidRDefault="00E940AD"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E940AD" w:rsidRPr="00055DAC" w14:paraId="7238AAA9" w14:textId="77777777" w:rsidTr="006C65B2">
        <w:tc>
          <w:tcPr>
            <w:tcW w:w="2695" w:type="dxa"/>
          </w:tcPr>
          <w:p w14:paraId="36B002FF" w14:textId="012A61C8" w:rsidR="00E940AD" w:rsidRPr="00055DAC" w:rsidRDefault="00E940AD" w:rsidP="00055DAC">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E940AD" w:rsidRPr="00055DAC" w:rsidRDefault="00E940AD" w:rsidP="00055DAC">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Process</w:t>
            </w:r>
            <w:r w:rsidRPr="00055DAC">
              <w:rPr>
                <w:rFonts w:ascii="Arial" w:hAnsi="Arial" w:cs="Arial"/>
                <w:sz w:val="24"/>
              </w:rPr>
              <w:t>;</w:t>
            </w:r>
          </w:p>
          <w:p w14:paraId="196FD485" w14:textId="77777777" w:rsidR="00E940AD" w:rsidRPr="00055DAC" w:rsidRDefault="00E940AD" w:rsidP="00055DAC">
            <w:pPr>
              <w:jc w:val="both"/>
              <w:rPr>
                <w:rFonts w:ascii="Arial" w:hAnsi="Arial" w:cs="Arial"/>
              </w:rPr>
            </w:pPr>
          </w:p>
        </w:tc>
      </w:tr>
      <w:tr w:rsidR="00E940AD" w:rsidRPr="00055DAC" w14:paraId="2E45AFEF" w14:textId="77777777" w:rsidTr="006C65B2">
        <w:trPr>
          <w:trHeight w:val="300"/>
        </w:trPr>
        <w:tc>
          <w:tcPr>
            <w:tcW w:w="2695" w:type="dxa"/>
          </w:tcPr>
          <w:p w14:paraId="3F0517C4" w14:textId="71CC1B59" w:rsidR="00E940AD" w:rsidRPr="00055DAC" w:rsidRDefault="00E940AD" w:rsidP="00055DAC">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E940AD" w:rsidRPr="00055DAC" w:rsidRDefault="00E940AD" w:rsidP="00055DAC">
            <w:pPr>
              <w:jc w:val="both"/>
              <w:rPr>
                <w:rFonts w:ascii="Arial" w:hAnsi="Arial" w:cs="Arial"/>
                <w:b/>
                <w:bCs/>
              </w:rPr>
            </w:pPr>
            <w:r w:rsidRPr="00055DAC">
              <w:rPr>
                <w:rFonts w:ascii="Arial" w:hAnsi="Arial" w:cs="Arial"/>
              </w:rPr>
              <w:t xml:space="preserve">as defined in the </w:t>
            </w:r>
            <w:r w:rsidRPr="00055DAC">
              <w:rPr>
                <w:rFonts w:ascii="Arial" w:hAnsi="Arial" w:cs="Arial"/>
                <w:b/>
                <w:bCs/>
              </w:rPr>
              <w:t>ESO Licence;</w:t>
            </w:r>
          </w:p>
          <w:p w14:paraId="0D5B85B5" w14:textId="44B64BB4" w:rsidR="00E940AD" w:rsidRPr="00055DAC" w:rsidRDefault="00E940AD" w:rsidP="00055DAC">
            <w:pPr>
              <w:jc w:val="both"/>
              <w:rPr>
                <w:rFonts w:ascii="Arial" w:hAnsi="Arial" w:cs="Arial"/>
              </w:rPr>
            </w:pPr>
          </w:p>
        </w:tc>
      </w:tr>
      <w:tr w:rsidR="00E940AD" w:rsidRPr="00055DAC" w14:paraId="4A9F90F3" w14:textId="77777777" w:rsidTr="006C65B2">
        <w:tc>
          <w:tcPr>
            <w:tcW w:w="2695" w:type="dxa"/>
          </w:tcPr>
          <w:p w14:paraId="3CC0B261" w14:textId="77777777" w:rsidR="00E940AD" w:rsidRPr="00055DAC" w:rsidRDefault="00E940AD" w:rsidP="00055DAC">
            <w:pPr>
              <w:rPr>
                <w:rFonts w:ascii="Arial" w:hAnsi="Arial" w:cs="Arial"/>
                <w:b/>
              </w:rPr>
            </w:pPr>
            <w:r w:rsidRPr="00055DAC">
              <w:rPr>
                <w:rFonts w:ascii="Arial" w:hAnsi="Arial" w:cs="Arial"/>
                <w:b/>
              </w:rPr>
              <w:lastRenderedPageBreak/>
              <w:t>“MITS Connection Works”</w:t>
            </w:r>
          </w:p>
        </w:tc>
        <w:tc>
          <w:tcPr>
            <w:tcW w:w="6657" w:type="dxa"/>
            <w:gridSpan w:val="2"/>
          </w:tcPr>
          <w:p w14:paraId="47880549" w14:textId="77777777" w:rsidR="00E940AD" w:rsidRPr="00055DAC" w:rsidRDefault="00E940AD" w:rsidP="00055DAC">
            <w:pPr>
              <w:jc w:val="both"/>
              <w:rPr>
                <w:rFonts w:ascii="Arial" w:hAnsi="Arial" w:cs="Arial"/>
              </w:rPr>
            </w:pPr>
            <w:r w:rsidRPr="00055DAC">
              <w:rPr>
                <w:rFonts w:ascii="Arial" w:hAnsi="Arial" w:cs="Arial"/>
              </w:rPr>
              <w:t xml:space="preserve">means 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r w:rsidRPr="00055DAC">
              <w:rPr>
                <w:rFonts w:ascii="Arial" w:hAnsi="Arial" w:cs="Arial"/>
              </w:rPr>
              <w:t xml:space="preserve">); </w:t>
            </w:r>
          </w:p>
          <w:p w14:paraId="483F9763" w14:textId="77777777" w:rsidR="00E940AD" w:rsidRPr="00055DAC" w:rsidRDefault="00E940AD" w:rsidP="00055DAC">
            <w:pPr>
              <w:jc w:val="both"/>
              <w:rPr>
                <w:rFonts w:ascii="Arial" w:hAnsi="Arial" w:cs="Arial"/>
              </w:rPr>
            </w:pPr>
          </w:p>
        </w:tc>
      </w:tr>
      <w:tr w:rsidR="00E940AD" w:rsidRPr="00055DAC" w14:paraId="6DB27F22" w14:textId="77777777" w:rsidTr="006C65B2">
        <w:tc>
          <w:tcPr>
            <w:tcW w:w="2695" w:type="dxa"/>
          </w:tcPr>
          <w:p w14:paraId="668887E7"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77777777" w:rsidR="00E940AD" w:rsidRPr="00055DAC" w:rsidRDefault="00E940AD" w:rsidP="00055DAC">
            <w:pPr>
              <w:jc w:val="both"/>
              <w:rPr>
                <w:rFonts w:ascii="Arial" w:hAnsi="Arial" w:cs="Arial"/>
                <w:szCs w:val="22"/>
              </w:rPr>
            </w:pPr>
            <w:r w:rsidRPr="00055DAC">
              <w:rPr>
                <w:rFonts w:ascii="Arial" w:hAnsi="Arial" w:cs="Arial"/>
                <w:szCs w:val="22"/>
              </w:rPr>
              <w:t xml:space="preserve">means in the context of ascertaining the </w:t>
            </w:r>
            <w:r w:rsidRPr="00055DAC">
              <w:rPr>
                <w:rFonts w:ascii="Arial" w:hAnsi="Arial" w:cs="Arial"/>
                <w:b/>
                <w:szCs w:val="22"/>
              </w:rPr>
              <w:t>Attributable Works</w:t>
            </w:r>
            <w:r w:rsidRPr="00055DAC">
              <w:rPr>
                <w:rFonts w:ascii="Arial" w:hAnsi="Arial" w:cs="Arial"/>
                <w:szCs w:val="22"/>
              </w:rPr>
              <w:t xml:space="preserve">, a node with (i)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Grid Supply Point</w:t>
            </w:r>
            <w:r w:rsidRPr="00055DAC">
              <w:rPr>
                <w:rFonts w:ascii="Arial" w:hAnsi="Arial" w:cs="Arial"/>
                <w:szCs w:val="22"/>
              </w:rPr>
              <w:t>;</w:t>
            </w:r>
          </w:p>
          <w:p w14:paraId="0DF79241" w14:textId="77777777" w:rsidR="00E940AD" w:rsidRPr="00055DAC" w:rsidRDefault="00E940AD" w:rsidP="00055DAC">
            <w:pPr>
              <w:spacing w:line="360" w:lineRule="auto"/>
              <w:jc w:val="both"/>
              <w:rPr>
                <w:rFonts w:ascii="Arial" w:hAnsi="Arial" w:cs="Arial"/>
                <w:szCs w:val="22"/>
              </w:rPr>
            </w:pPr>
          </w:p>
        </w:tc>
      </w:tr>
      <w:tr w:rsidR="00E940AD" w:rsidRPr="00055DAC" w14:paraId="24E18613" w14:textId="77777777" w:rsidTr="006C65B2">
        <w:tc>
          <w:tcPr>
            <w:tcW w:w="2695" w:type="dxa"/>
          </w:tcPr>
          <w:p w14:paraId="33EA6A62" w14:textId="77777777" w:rsidR="00E940AD" w:rsidRPr="00055DAC" w:rsidRDefault="00E940AD" w:rsidP="00055DAC">
            <w:pPr>
              <w:rPr>
                <w:rFonts w:ascii="Arial" w:hAnsi="Arial" w:cs="Arial"/>
                <w:b/>
              </w:rPr>
            </w:pPr>
            <w:r w:rsidRPr="00055DAC">
              <w:rPr>
                <w:rFonts w:ascii="Arial" w:hAnsi="Arial" w:cs="Arial"/>
                <w:b/>
              </w:rPr>
              <w:t>“MITS Substation”</w:t>
            </w:r>
          </w:p>
          <w:p w14:paraId="72764EB9" w14:textId="77777777" w:rsidR="00E940AD" w:rsidRPr="00055DAC" w:rsidRDefault="00E940AD" w:rsidP="00055DAC">
            <w:pPr>
              <w:rPr>
                <w:rFonts w:ascii="Arial" w:hAnsi="Arial" w:cs="Arial"/>
                <w:b/>
              </w:rPr>
            </w:pPr>
          </w:p>
          <w:p w14:paraId="69AC655C" w14:textId="77777777" w:rsidR="00E940AD" w:rsidRPr="00055DAC" w:rsidRDefault="00E940AD" w:rsidP="00055DAC">
            <w:pPr>
              <w:rPr>
                <w:rFonts w:ascii="Arial" w:hAnsi="Arial" w:cs="Arial"/>
                <w:b/>
              </w:rPr>
            </w:pPr>
          </w:p>
          <w:p w14:paraId="048BA15E" w14:textId="77777777" w:rsidR="00E940AD" w:rsidRPr="00055DAC" w:rsidRDefault="00E940AD" w:rsidP="00055DAC">
            <w:pPr>
              <w:rPr>
                <w:rFonts w:ascii="Arial" w:hAnsi="Arial" w:cs="Arial"/>
                <w:b/>
              </w:rPr>
            </w:pPr>
          </w:p>
          <w:p w14:paraId="73C42C0A" w14:textId="34EB6881" w:rsidR="00E940AD" w:rsidRPr="00055DAC" w:rsidRDefault="00E940AD" w:rsidP="00055DAC">
            <w:pPr>
              <w:rPr>
                <w:rFonts w:ascii="Arial" w:hAnsi="Arial" w:cs="Arial"/>
                <w:b/>
              </w:rPr>
            </w:pPr>
          </w:p>
        </w:tc>
        <w:tc>
          <w:tcPr>
            <w:tcW w:w="6657" w:type="dxa"/>
            <w:gridSpan w:val="2"/>
          </w:tcPr>
          <w:p w14:paraId="47DA8307" w14:textId="70EBFD00" w:rsidR="00E940AD" w:rsidRPr="00055DAC" w:rsidRDefault="00E940AD" w:rsidP="00055DAC">
            <w:pPr>
              <w:pStyle w:val="CMSHeadL5"/>
              <w:numPr>
                <w:ilvl w:val="0"/>
                <w:numId w:val="0"/>
              </w:numPr>
              <w:ind w:left="2"/>
              <w:jc w:val="both"/>
            </w:pPr>
            <w:r w:rsidRPr="00055DAC">
              <w:rPr>
                <w:rFonts w:ascii="Arial" w:hAnsi="Arial" w:cs="Arial"/>
                <w:szCs w:val="22"/>
              </w:rPr>
              <w:t xml:space="preserve">means (in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substation;</w:t>
            </w:r>
          </w:p>
        </w:tc>
      </w:tr>
      <w:tr w:rsidR="00E940AD" w:rsidRPr="00055DAC" w14:paraId="147F6A0D" w14:textId="77777777" w:rsidTr="006C65B2">
        <w:tc>
          <w:tcPr>
            <w:tcW w:w="2695" w:type="dxa"/>
          </w:tcPr>
          <w:p w14:paraId="48BAE819" w14:textId="1A121D3C" w:rsidR="00E940AD" w:rsidRPr="00055DAC" w:rsidRDefault="00E940AD" w:rsidP="00055DAC">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2D0BCBB8" w:rsidR="00E940AD" w:rsidRPr="00055DAC" w:rsidRDefault="00E940AD" w:rsidP="00055DAC">
            <w:pPr>
              <w:pStyle w:val="BodyText"/>
              <w:jc w:val="both"/>
              <w:rPr>
                <w:rFonts w:ascii="Arial" w:hAnsi="Arial" w:cs="Arial"/>
              </w:rPr>
            </w:pPr>
            <w:r w:rsidRPr="00055DAC">
              <w:rPr>
                <w:rFonts w:ascii="Arial" w:hAnsi="Arial" w:cs="Arial"/>
                <w:szCs w:val="22"/>
              </w:rPr>
              <w:t xml:space="preserve">Means 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p>
        </w:tc>
      </w:tr>
      <w:tr w:rsidR="00E940AD" w:rsidRPr="00055DAC" w14:paraId="26E3961D" w14:textId="77777777" w:rsidTr="006C65B2">
        <w:tc>
          <w:tcPr>
            <w:tcW w:w="2695" w:type="dxa"/>
          </w:tcPr>
          <w:p w14:paraId="7AE15B45" w14:textId="77777777" w:rsidR="00E940AD" w:rsidRPr="00055DAC" w:rsidRDefault="00E940AD" w:rsidP="00055DAC">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4.1.3.3;</w:t>
            </w:r>
          </w:p>
        </w:tc>
      </w:tr>
      <w:tr w:rsidR="00E940AD" w:rsidRPr="00055DAC" w14:paraId="005548F1" w14:textId="77777777" w:rsidTr="006C65B2">
        <w:tc>
          <w:tcPr>
            <w:tcW w:w="2695" w:type="dxa"/>
          </w:tcPr>
          <w:p w14:paraId="04029062" w14:textId="77777777" w:rsidR="00E940AD" w:rsidRPr="00055DAC" w:rsidRDefault="00E940AD" w:rsidP="00055DAC">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E940AD" w:rsidRPr="00055DAC" w:rsidRDefault="00E940AD" w:rsidP="00055DAC">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The 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Plant </w:t>
            </w:r>
            <w:r w:rsidRPr="00055DAC">
              <w:rPr>
                <w:rFonts w:ascii="Arial" w:hAnsi="Arial" w:cs="Arial"/>
              </w:rPr>
              <w:t xml:space="preserve"> or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E940AD" w:rsidRPr="00055DAC" w14:paraId="689B06FF" w14:textId="77777777" w:rsidTr="006C65B2">
        <w:tc>
          <w:tcPr>
            <w:tcW w:w="2695" w:type="dxa"/>
          </w:tcPr>
          <w:p w14:paraId="62DBE70B" w14:textId="77777777" w:rsidR="00E940AD" w:rsidRPr="00055DAC" w:rsidRDefault="00E940AD" w:rsidP="00055DAC">
            <w:pPr>
              <w:pStyle w:val="BodyText"/>
              <w:rPr>
                <w:rFonts w:ascii="Arial" w:hAnsi="Arial" w:cs="Arial"/>
                <w:b/>
                <w:bCs/>
              </w:rPr>
            </w:pPr>
            <w:r w:rsidRPr="00055DAC">
              <w:rPr>
                <w:rFonts w:ascii="Arial" w:hAnsi="Arial" w:cs="Arial"/>
                <w:b/>
                <w:bCs/>
              </w:rPr>
              <w:t>"Modification Affected User"</w:t>
            </w:r>
          </w:p>
        </w:tc>
        <w:tc>
          <w:tcPr>
            <w:tcW w:w="6657" w:type="dxa"/>
            <w:gridSpan w:val="2"/>
          </w:tcPr>
          <w:p w14:paraId="293B7242"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6.9.3.2;</w:t>
            </w:r>
          </w:p>
        </w:tc>
      </w:tr>
      <w:tr w:rsidR="00E940AD" w:rsidRPr="00055DAC" w14:paraId="110211E0" w14:textId="77777777" w:rsidTr="006C65B2">
        <w:trPr>
          <w:trHeight w:val="754"/>
        </w:trPr>
        <w:tc>
          <w:tcPr>
            <w:tcW w:w="2695" w:type="dxa"/>
          </w:tcPr>
          <w:p w14:paraId="1E68473F" w14:textId="77777777" w:rsidR="00E940AD" w:rsidRPr="00055DAC" w:rsidRDefault="00E940AD" w:rsidP="00055DAC">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E940AD" w:rsidRPr="00055DAC" w:rsidRDefault="00E940AD" w:rsidP="00055DAC">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E940AD" w:rsidRPr="00055DAC" w14:paraId="1967F802" w14:textId="77777777" w:rsidTr="006C65B2">
        <w:trPr>
          <w:trHeight w:val="754"/>
        </w:trPr>
        <w:tc>
          <w:tcPr>
            <w:tcW w:w="2695" w:type="dxa"/>
          </w:tcPr>
          <w:p w14:paraId="17746BB6" w14:textId="77777777" w:rsidR="00E940AD" w:rsidRPr="00055DAC" w:rsidRDefault="00E940AD" w:rsidP="00055DAC">
            <w:pPr>
              <w:pStyle w:val="BodyText"/>
              <w:rPr>
                <w:rFonts w:ascii="Arial" w:hAnsi="Arial" w:cs="Arial"/>
                <w:b/>
                <w:bCs/>
              </w:rPr>
            </w:pPr>
            <w:r w:rsidRPr="00055DAC">
              <w:rPr>
                <w:rFonts w:ascii="Arial" w:hAnsi="Arial" w:cs="Arial"/>
                <w:b/>
                <w:bCs/>
              </w:rPr>
              <w:t>"Modification Notification"</w:t>
            </w:r>
          </w:p>
        </w:tc>
        <w:tc>
          <w:tcPr>
            <w:tcW w:w="6657" w:type="dxa"/>
            <w:gridSpan w:val="2"/>
          </w:tcPr>
          <w:p w14:paraId="6854D478" w14:textId="77777777" w:rsidR="00E940AD" w:rsidRPr="00055DAC" w:rsidRDefault="00E940AD" w:rsidP="00055DAC">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E940AD" w:rsidRPr="00055DAC" w14:paraId="23300580" w14:textId="77777777" w:rsidTr="006C65B2">
        <w:tc>
          <w:tcPr>
            <w:tcW w:w="2695" w:type="dxa"/>
          </w:tcPr>
          <w:p w14:paraId="44A2143B" w14:textId="77777777" w:rsidR="00E940AD" w:rsidRPr="00055DAC" w:rsidRDefault="00E940AD" w:rsidP="00055DAC">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E940AD" w:rsidRPr="00055DAC" w:rsidRDefault="00E940AD" w:rsidP="00055DAC">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E940AD" w:rsidRPr="00055DAC" w14:paraId="263A0C32" w14:textId="77777777" w:rsidTr="006C65B2">
        <w:tc>
          <w:tcPr>
            <w:tcW w:w="2695" w:type="dxa"/>
          </w:tcPr>
          <w:p w14:paraId="3DD76075" w14:textId="2D29C427" w:rsidR="00E940AD" w:rsidRPr="00055DAC" w:rsidRDefault="00E940AD" w:rsidP="00055DAC">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E940AD" w:rsidRPr="00055DAC" w:rsidRDefault="00E940AD" w:rsidP="00055DAC">
            <w:pPr>
              <w:pStyle w:val="BodyText"/>
              <w:jc w:val="both"/>
              <w:rPr>
                <w:rFonts w:ascii="Arial" w:hAnsi="Arial" w:cs="Arial"/>
              </w:rPr>
            </w:pPr>
            <w:r w:rsidRPr="00055DAC">
              <w:rPr>
                <w:rFonts w:ascii="Arial" w:hAnsi="Arial" w:cs="Arial"/>
                <w:szCs w:val="22"/>
              </w:rPr>
              <w:t>as defined in the Energy Act 2023;</w:t>
            </w:r>
          </w:p>
        </w:tc>
      </w:tr>
      <w:tr w:rsidR="00E940AD" w:rsidRPr="00055DAC" w14:paraId="1B5EB31B" w14:textId="77777777" w:rsidTr="004502F5">
        <w:tc>
          <w:tcPr>
            <w:tcW w:w="2695" w:type="dxa"/>
          </w:tcPr>
          <w:p w14:paraId="044FB9E0"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"National Electricity Transmission System" or “NETS”</w:t>
            </w:r>
          </w:p>
        </w:tc>
        <w:tc>
          <w:tcPr>
            <w:tcW w:w="6657" w:type="dxa"/>
            <w:gridSpan w:val="2"/>
          </w:tcPr>
          <w:p w14:paraId="019A6699" w14:textId="77777777" w:rsidR="00E940AD" w:rsidRPr="00055DAC" w:rsidRDefault="00E940AD" w:rsidP="00055DAC">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E940AD" w:rsidRPr="00055DAC" w14:paraId="67962F0C" w14:textId="77777777" w:rsidTr="004502F5">
        <w:tc>
          <w:tcPr>
            <w:tcW w:w="2695" w:type="dxa"/>
          </w:tcPr>
          <w:p w14:paraId="6475743F" w14:textId="2E14A5AA" w:rsidR="00E940AD" w:rsidRPr="00055DAC" w:rsidRDefault="00E940AD" w:rsidP="004502F5">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E940AD" w:rsidRPr="00055DAC" w:rsidRDefault="00E940AD" w:rsidP="00055DAC">
            <w:pPr>
              <w:pStyle w:val="BodyText"/>
              <w:jc w:val="both"/>
              <w:rPr>
                <w:rFonts w:ascii="Arial" w:hAnsi="Arial" w:cs="Arial"/>
              </w:rPr>
            </w:pPr>
            <w:r w:rsidRPr="00055DAC">
              <w:rPr>
                <w:rFonts w:ascii="Arial" w:hAnsi="Arial" w:cs="Arial"/>
              </w:rPr>
              <w:t xml:space="preserve">is the National Electricity Transmission System Security and Quality of Supply Standards  as referred to in condition E7 of the </w:t>
            </w:r>
            <w:r w:rsidRPr="00055DAC">
              <w:rPr>
                <w:rFonts w:ascii="Arial" w:hAnsi="Arial" w:cs="Arial"/>
                <w:b/>
                <w:bCs/>
              </w:rPr>
              <w:t>ESO Licence</w:t>
            </w:r>
            <w:r w:rsidRPr="00055DAC">
              <w:rPr>
                <w:rFonts w:ascii="Arial" w:hAnsi="Arial" w:cs="Arial"/>
              </w:rPr>
              <w:t xml:space="preserve"> ;</w:t>
            </w:r>
          </w:p>
        </w:tc>
      </w:tr>
      <w:tr w:rsidR="00E940AD" w:rsidRPr="00055DAC" w14:paraId="6733222A" w14:textId="77777777" w:rsidTr="004502F5">
        <w:trPr>
          <w:trHeight w:val="300"/>
        </w:trPr>
        <w:tc>
          <w:tcPr>
            <w:tcW w:w="2695" w:type="dxa"/>
          </w:tcPr>
          <w:p w14:paraId="66359F67" w14:textId="12CE6C9B" w:rsidR="00E940AD" w:rsidRPr="00055DAC" w:rsidRDefault="00E940AD" w:rsidP="00055DAC">
            <w:pPr>
              <w:pStyle w:val="BodyText"/>
              <w:rPr>
                <w:rFonts w:ascii="Arial" w:hAnsi="Arial" w:cs="Arial"/>
                <w:b/>
                <w:bCs/>
              </w:rPr>
            </w:pPr>
            <w:r w:rsidRPr="00055DAC">
              <w:rPr>
                <w:rFonts w:ascii="Arial" w:hAnsi="Arial" w:cs="Arial"/>
                <w:b/>
                <w:bCs/>
              </w:rPr>
              <w:t>“National Energy System Operator or NESO”</w:t>
            </w:r>
          </w:p>
        </w:tc>
        <w:tc>
          <w:tcPr>
            <w:tcW w:w="6657" w:type="dxa"/>
            <w:gridSpan w:val="2"/>
          </w:tcPr>
          <w:p w14:paraId="39B59CEE" w14:textId="17AD323D" w:rsidR="00E940AD" w:rsidRPr="00055DAC" w:rsidRDefault="00E940AD" w:rsidP="00055DAC">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w:t>
            </w:r>
          </w:p>
        </w:tc>
      </w:tr>
      <w:tr w:rsidR="00E940AD" w:rsidRPr="00055DAC" w14:paraId="3C339A86" w14:textId="77777777" w:rsidTr="004502F5">
        <w:tc>
          <w:tcPr>
            <w:tcW w:w="2695" w:type="dxa"/>
          </w:tcPr>
          <w:p w14:paraId="0797CE08" w14:textId="77777777" w:rsidR="00E940AD" w:rsidRPr="00055DAC" w:rsidRDefault="00E940AD" w:rsidP="00055DAC">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E940AD" w:rsidRPr="00055DAC" w14:paraId="438A8536" w14:textId="77777777" w:rsidTr="006C65B2">
        <w:tc>
          <w:tcPr>
            <w:tcW w:w="2695" w:type="dxa"/>
          </w:tcPr>
          <w:p w14:paraId="22BBC9F8" w14:textId="77777777" w:rsidR="00E940AD" w:rsidRPr="00055DAC" w:rsidRDefault="00E940AD" w:rsidP="00055DAC">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E940AD" w:rsidRPr="00055DAC" w14:paraId="3D55D14C" w14:textId="77777777" w:rsidTr="006C65B2">
        <w:tc>
          <w:tcPr>
            <w:tcW w:w="2695" w:type="dxa"/>
          </w:tcPr>
          <w:p w14:paraId="3425392B" w14:textId="77777777" w:rsidR="00E940AD" w:rsidRPr="00055DAC" w:rsidRDefault="00E940AD" w:rsidP="00055DAC">
            <w:pPr>
              <w:pStyle w:val="BodyText"/>
              <w:rPr>
                <w:rFonts w:ascii="Arial" w:hAnsi="Arial" w:cs="Arial"/>
                <w:b/>
                <w:bCs/>
              </w:rPr>
            </w:pPr>
            <w:r w:rsidRPr="00055DAC">
              <w:rPr>
                <w:rFonts w:ascii="Arial" w:hAnsi="Arial" w:cs="Arial"/>
                <w:b/>
                <w:bCs/>
              </w:rPr>
              <w:t>"New Connection Site"</w:t>
            </w:r>
          </w:p>
        </w:tc>
        <w:tc>
          <w:tcPr>
            <w:tcW w:w="6657" w:type="dxa"/>
            <w:gridSpan w:val="2"/>
          </w:tcPr>
          <w:p w14:paraId="130EE437" w14:textId="77777777" w:rsidR="00E940AD" w:rsidRPr="00055DAC" w:rsidRDefault="00E940AD" w:rsidP="00055DAC">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E940AD" w:rsidRPr="00055DAC" w14:paraId="4FA5FEEC" w14:textId="77777777" w:rsidTr="006C65B2">
        <w:tc>
          <w:tcPr>
            <w:tcW w:w="2695" w:type="dxa"/>
          </w:tcPr>
          <w:p w14:paraId="204B16BF" w14:textId="77777777" w:rsidR="00E940AD" w:rsidRPr="00055DAC" w:rsidRDefault="00E940AD" w:rsidP="00055DAC">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6.13;</w:t>
            </w:r>
          </w:p>
        </w:tc>
      </w:tr>
      <w:tr w:rsidR="00E940AD" w:rsidRPr="00055DAC" w14:paraId="7791C61A" w14:textId="77777777" w:rsidTr="006C65B2">
        <w:tc>
          <w:tcPr>
            <w:tcW w:w="2695" w:type="dxa"/>
          </w:tcPr>
          <w:p w14:paraId="2E3182AC" w14:textId="77777777" w:rsidR="00E940AD" w:rsidRPr="00055DAC" w:rsidRDefault="00E940AD" w:rsidP="00055DAC">
            <w:pPr>
              <w:spacing w:after="240"/>
              <w:rPr>
                <w:rFonts w:ascii="Arial" w:hAnsi="Arial" w:cs="Arial"/>
                <w:b/>
                <w:bCs/>
              </w:rPr>
            </w:pPr>
            <w:r w:rsidRPr="00055DAC">
              <w:rPr>
                <w:rFonts w:ascii="Arial" w:hAnsi="Arial" w:cs="Arial"/>
                <w:b/>
                <w:bCs/>
              </w:rPr>
              <w:t>“Net Demand”</w:t>
            </w:r>
          </w:p>
          <w:p w14:paraId="3C6EB948" w14:textId="77777777" w:rsidR="00E940AD" w:rsidRPr="00055DAC" w:rsidRDefault="00E940AD" w:rsidP="00055DAC">
            <w:pPr>
              <w:rPr>
                <w:rFonts w:ascii="Arial" w:hAnsi="Arial" w:cs="Arial"/>
              </w:rPr>
            </w:pPr>
          </w:p>
          <w:p w14:paraId="7EC6CCDA" w14:textId="77777777" w:rsidR="00E940AD" w:rsidRPr="00055DAC" w:rsidRDefault="00E940AD" w:rsidP="00055DAC">
            <w:pPr>
              <w:rPr>
                <w:rFonts w:ascii="Arial" w:hAnsi="Arial" w:cs="Arial"/>
              </w:rPr>
            </w:pPr>
          </w:p>
          <w:p w14:paraId="2BADD543" w14:textId="77777777" w:rsidR="00E940AD" w:rsidRPr="00055DAC" w:rsidRDefault="00E940AD" w:rsidP="00055DAC">
            <w:pPr>
              <w:rPr>
                <w:rFonts w:ascii="Arial" w:hAnsi="Arial" w:cs="Arial"/>
                <w:b/>
              </w:rPr>
            </w:pPr>
            <w:r w:rsidRPr="00055DAC">
              <w:rPr>
                <w:rFonts w:ascii="Arial" w:hAnsi="Arial" w:cs="Arial"/>
                <w:b/>
              </w:rPr>
              <w:t>“NGET”</w:t>
            </w:r>
          </w:p>
        </w:tc>
        <w:tc>
          <w:tcPr>
            <w:tcW w:w="6657" w:type="dxa"/>
            <w:gridSpan w:val="2"/>
          </w:tcPr>
          <w:p w14:paraId="46DB2DCD" w14:textId="77777777" w:rsidR="00E940AD" w:rsidRPr="00055DAC" w:rsidRDefault="00E940AD" w:rsidP="00055DAC">
            <w:pPr>
              <w:spacing w:after="240"/>
              <w:jc w:val="both"/>
              <w:rPr>
                <w:rFonts w:ascii="Arial" w:hAnsi="Arial" w:cs="Arial"/>
              </w:rPr>
            </w:pPr>
            <w:r w:rsidRPr="00055DAC">
              <w:rPr>
                <w:rFonts w:ascii="Arial" w:hAnsi="Arial" w:cs="Arial"/>
              </w:rPr>
              <w:t xml:space="preserve">Sum of the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∑QM</w:t>
            </w:r>
            <w:r w:rsidRPr="00055DAC">
              <w:rPr>
                <w:rFonts w:ascii="Arial" w:hAnsi="Arial"/>
                <w:vertAlign w:val="subscript"/>
              </w:rPr>
              <w:t>ij</w:t>
            </w:r>
            <w:r w:rsidRPr="00055DAC">
              <w:rPr>
                <w:rFonts w:ascii="Arial" w:hAnsi="Arial"/>
              </w:rPr>
              <w:t>.</w:t>
            </w:r>
            <w:r w:rsidRPr="00055DAC">
              <w:rPr>
                <w:rFonts w:ascii="Arial" w:hAnsi="Arial" w:cs="Arial"/>
              </w:rPr>
              <w:t>);</w:t>
            </w:r>
          </w:p>
          <w:p w14:paraId="6178EFBB" w14:textId="77777777" w:rsidR="00E940AD" w:rsidRPr="00055DAC" w:rsidRDefault="00E940AD" w:rsidP="00055DAC">
            <w:pPr>
              <w:spacing w:after="240"/>
              <w:jc w:val="both"/>
              <w:rPr>
                <w:rFonts w:ascii="Arial" w:hAnsi="Arial" w:cs="Arial"/>
              </w:rPr>
            </w:pPr>
            <w:r w:rsidRPr="00055DAC">
              <w:rPr>
                <w:rFonts w:ascii="Arial" w:hAnsi="Arial" w:cs="Arial"/>
              </w:rPr>
              <w:t xml:space="preserve">National Grid Electricity Transmission plc (No: 2366977) whose registered office is at 1-3 Strand, London, WC2N 5EH: </w:t>
            </w:r>
          </w:p>
        </w:tc>
      </w:tr>
      <w:tr w:rsidR="00E940AD" w:rsidRPr="00055DAC" w14:paraId="73CB3DC7" w14:textId="77777777" w:rsidTr="006C65B2">
        <w:tc>
          <w:tcPr>
            <w:tcW w:w="2695" w:type="dxa"/>
          </w:tcPr>
          <w:p w14:paraId="2E69C63D" w14:textId="77777777" w:rsidR="00E940AD" w:rsidRPr="00055DAC" w:rsidRDefault="00E940AD" w:rsidP="00055DAC">
            <w:pPr>
              <w:pStyle w:val="BodyText"/>
              <w:rPr>
                <w:rFonts w:ascii="Arial" w:hAnsi="Arial" w:cs="Arial"/>
                <w:b/>
                <w:bCs/>
              </w:rPr>
            </w:pPr>
            <w:r w:rsidRPr="00055DAC">
              <w:rPr>
                <w:rFonts w:ascii="Arial" w:hAnsi="Arial" w:cs="Arial"/>
                <w:b/>
                <w:bCs/>
              </w:rPr>
              <w:t>"NHH Base Percentage"</w:t>
            </w:r>
          </w:p>
        </w:tc>
        <w:tc>
          <w:tcPr>
            <w:tcW w:w="6657" w:type="dxa"/>
            <w:gridSpan w:val="2"/>
          </w:tcPr>
          <w:p w14:paraId="2AE6D021" w14:textId="77777777" w:rsidR="00E940AD" w:rsidRPr="00055DAC" w:rsidRDefault="00E940AD" w:rsidP="00055DAC">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85" w:name="_BPDCI_105"/>
            <w:r w:rsidRPr="00055DAC">
              <w:rPr>
                <w:rFonts w:ascii="Arial" w:hAnsi="Arial" w:cs="Arial"/>
              </w:rPr>
              <w:t xml:space="preserve">Section 3, </w:t>
            </w:r>
            <w:bookmarkEnd w:id="85"/>
            <w:r w:rsidRPr="00055DAC">
              <w:rPr>
                <w:rFonts w:ascii="Arial" w:hAnsi="Arial" w:cs="Arial"/>
              </w:rPr>
              <w:t>Appendix 2</w:t>
            </w:r>
            <w:bookmarkStart w:id="86" w:name="_BPDCD_106"/>
            <w:r w:rsidRPr="00055DAC">
              <w:rPr>
                <w:rFonts w:ascii="Arial" w:hAnsi="Arial" w:cs="Arial"/>
              </w:rPr>
              <w:t>;</w:t>
            </w:r>
            <w:bookmarkEnd w:id="86"/>
          </w:p>
        </w:tc>
      </w:tr>
      <w:tr w:rsidR="00E940AD" w:rsidRPr="00055DAC" w14:paraId="6E18E54D" w14:textId="77777777" w:rsidTr="006C65B2">
        <w:tc>
          <w:tcPr>
            <w:tcW w:w="2695" w:type="dxa"/>
          </w:tcPr>
          <w:p w14:paraId="570DF98C" w14:textId="77777777" w:rsidR="00E940AD" w:rsidRPr="00055DAC" w:rsidRDefault="00E940AD" w:rsidP="00055DAC">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E940AD" w:rsidRPr="00055DAC" w:rsidRDefault="00E940AD"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87" w:name="_BPDCD_107"/>
            <w:r w:rsidRPr="00055DAC">
              <w:rPr>
                <w:rFonts w:ascii="Arial" w:hAnsi="Arial" w:cs="Arial"/>
              </w:rPr>
              <w:t>;</w:t>
            </w:r>
            <w:bookmarkEnd w:id="87"/>
          </w:p>
        </w:tc>
      </w:tr>
      <w:tr w:rsidR="00E940AD" w:rsidRPr="00055DAC" w14:paraId="1591F941" w14:textId="77777777" w:rsidTr="006C65B2">
        <w:tc>
          <w:tcPr>
            <w:tcW w:w="2695" w:type="dxa"/>
          </w:tcPr>
          <w:p w14:paraId="4C21A1B3" w14:textId="77777777" w:rsidR="00E940AD" w:rsidRPr="00055DAC" w:rsidRDefault="00E940AD" w:rsidP="00055DAC">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3.22.4</w:t>
            </w:r>
            <w:bookmarkStart w:id="88" w:name="_BPDCD_108"/>
            <w:r w:rsidRPr="00055DAC">
              <w:rPr>
                <w:rFonts w:ascii="Arial" w:hAnsi="Arial" w:cs="Arial"/>
              </w:rPr>
              <w:t>;</w:t>
            </w:r>
            <w:bookmarkEnd w:id="88"/>
          </w:p>
        </w:tc>
      </w:tr>
      <w:tr w:rsidR="00E940AD" w:rsidRPr="00055DAC" w14:paraId="227144D9" w14:textId="77777777" w:rsidTr="006C65B2">
        <w:tc>
          <w:tcPr>
            <w:tcW w:w="2695" w:type="dxa"/>
          </w:tcPr>
          <w:p w14:paraId="1C13F06F" w14:textId="77777777" w:rsidR="00E940AD" w:rsidRPr="00055DAC" w:rsidRDefault="00E940AD" w:rsidP="00055DAC">
            <w:pPr>
              <w:pStyle w:val="BodyText"/>
              <w:rPr>
                <w:rFonts w:ascii="Arial" w:hAnsi="Arial" w:cs="Arial"/>
                <w:b/>
                <w:bCs/>
              </w:rPr>
            </w:pPr>
            <w:r w:rsidRPr="00055DAC">
              <w:rPr>
                <w:rFonts w:ascii="Arial" w:hAnsi="Arial" w:cs="Arial"/>
                <w:b/>
                <w:bCs/>
                <w:color w:val="000000"/>
              </w:rPr>
              <w:lastRenderedPageBreak/>
              <w:t>"NHH Forecasting Performance Related VAR "</w:t>
            </w:r>
          </w:p>
        </w:tc>
        <w:tc>
          <w:tcPr>
            <w:tcW w:w="6657" w:type="dxa"/>
            <w:gridSpan w:val="2"/>
          </w:tcPr>
          <w:p w14:paraId="43FB802E"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Deemed NHH Forecasting Performance</w:t>
            </w:r>
            <w:r w:rsidRPr="00055DAC">
              <w:rPr>
                <w:rFonts w:ascii="Arial" w:hAnsi="Arial" w:cs="Arial"/>
              </w:rPr>
              <w:t xml:space="preserve">  and the </w:t>
            </w:r>
            <w:r w:rsidRPr="00055DAC">
              <w:rPr>
                <w:rFonts w:ascii="Arial" w:hAnsi="Arial" w:cs="Arial"/>
                <w:b/>
              </w:rPr>
              <w:t>Indicative Annual HH TNUoS Charge</w:t>
            </w:r>
            <w:r w:rsidRPr="00055DAC">
              <w:rPr>
                <w:rFonts w:ascii="Arial" w:hAnsi="Arial" w:cs="Arial"/>
              </w:rPr>
              <w:t xml:space="preserve"> calculated on the basis of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89" w:name="_BPDCD_109"/>
            <w:r w:rsidRPr="00055DAC">
              <w:rPr>
                <w:rFonts w:ascii="Arial" w:hAnsi="Arial" w:cs="Arial"/>
              </w:rPr>
              <w:t>;</w:t>
            </w:r>
            <w:bookmarkEnd w:id="89"/>
          </w:p>
        </w:tc>
      </w:tr>
      <w:tr w:rsidR="00E940AD" w:rsidRPr="00055DAC" w14:paraId="3A82ED76" w14:textId="77777777" w:rsidTr="006C65B2">
        <w:tc>
          <w:tcPr>
            <w:tcW w:w="2695" w:type="dxa"/>
          </w:tcPr>
          <w:p w14:paraId="6E6AEE07" w14:textId="77777777" w:rsidR="00E940AD" w:rsidRPr="00055DAC" w:rsidRDefault="00E940AD" w:rsidP="00055DAC">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E940AD" w:rsidRPr="00055DAC" w:rsidRDefault="00E940AD" w:rsidP="00055DAC">
            <w:pPr>
              <w:pStyle w:val="BodyText"/>
              <w:jc w:val="both"/>
              <w:rPr>
                <w:rFonts w:ascii="Arial" w:hAnsi="Arial" w:cs="Arial"/>
                <w:color w:val="000000"/>
              </w:rPr>
            </w:pPr>
            <w:r w:rsidRPr="00055DAC">
              <w:rPr>
                <w:rFonts w:ascii="Arial" w:hAnsi="Arial" w:cs="Arial"/>
              </w:rPr>
              <w:t>as defined in Appendix 5 of Schedule 3, Part I;</w:t>
            </w:r>
          </w:p>
        </w:tc>
      </w:tr>
      <w:tr w:rsidR="00E940AD" w:rsidRPr="00055DAC" w14:paraId="5CCC6000" w14:textId="77777777" w:rsidTr="006C65B2">
        <w:tc>
          <w:tcPr>
            <w:tcW w:w="2695" w:type="dxa"/>
          </w:tcPr>
          <w:p w14:paraId="01D93440" w14:textId="77777777" w:rsidR="00E940AD" w:rsidRPr="00055DAC" w:rsidRDefault="00E940AD" w:rsidP="00055DAC">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E940AD" w:rsidRPr="00055DAC" w:rsidRDefault="00E940AD" w:rsidP="004502F5">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E940AD" w:rsidRPr="00055DAC" w14:paraId="0DF38276" w14:textId="77777777" w:rsidTr="006C65B2">
        <w:tc>
          <w:tcPr>
            <w:tcW w:w="2695" w:type="dxa"/>
          </w:tcPr>
          <w:p w14:paraId="278BCFC9" w14:textId="77777777" w:rsidR="00E940AD" w:rsidRPr="00055DAC" w:rsidRDefault="00E940AD" w:rsidP="00055DAC">
            <w:pPr>
              <w:pStyle w:val="BodyText"/>
              <w:rPr>
                <w:rFonts w:ascii="Arial" w:hAnsi="Arial" w:cs="Arial"/>
                <w:b/>
                <w:bCs/>
              </w:rPr>
            </w:pPr>
            <w:r w:rsidRPr="00055DAC">
              <w:rPr>
                <w:rFonts w:ascii="Arial" w:hAnsi="Arial" w:cs="Arial"/>
                <w:b/>
                <w:bCs/>
              </w:rPr>
              <w:t>“Non-Embedded User”</w:t>
            </w:r>
          </w:p>
        </w:tc>
        <w:tc>
          <w:tcPr>
            <w:tcW w:w="6657" w:type="dxa"/>
            <w:gridSpan w:val="2"/>
          </w:tcPr>
          <w:p w14:paraId="39AF1CE0" w14:textId="77777777"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User</w:t>
            </w:r>
            <w:r w:rsidRPr="00055DAC">
              <w:rPr>
                <w:rFonts w:ascii="Arial" w:hAnsi="Arial" w:cs="Arial"/>
              </w:rPr>
              <w:t xml:space="preserve">, except for a </w:t>
            </w:r>
            <w:r w:rsidRPr="00055DAC">
              <w:rPr>
                <w:rFonts w:ascii="Arial" w:hAnsi="Arial" w:cs="Arial"/>
                <w:b/>
                <w:bCs/>
              </w:rPr>
              <w:t>Public Distribution System</w:t>
            </w:r>
            <w:r w:rsidRPr="00055DAC">
              <w:rPr>
                <w:rFonts w:ascii="Arial" w:hAnsi="Arial" w:cs="Arial"/>
              </w:rPr>
              <w:t xml:space="preserve"> </w:t>
            </w:r>
            <w:r w:rsidRPr="00055DAC">
              <w:rPr>
                <w:rFonts w:ascii="Arial" w:hAnsi="Arial" w:cs="Arial"/>
                <w:b/>
                <w:bCs/>
              </w:rPr>
              <w:t>Operator</w:t>
            </w:r>
            <w:r w:rsidRPr="00055DAC">
              <w:rPr>
                <w:rFonts w:ascii="Arial" w:hAnsi="Arial" w:cs="Arial"/>
              </w:rPr>
              <w:t xml:space="preserve">, receiving electricity direct from the </w:t>
            </w:r>
            <w:r w:rsidRPr="00055DAC">
              <w:rPr>
                <w:rFonts w:ascii="Arial" w:hAnsi="Arial" w:cs="Arial"/>
                <w:b/>
                <w:bCs/>
              </w:rPr>
              <w:t>National Electricity Transmission System</w:t>
            </w:r>
            <w:r w:rsidRPr="00055DAC">
              <w:rPr>
                <w:rFonts w:ascii="Arial" w:hAnsi="Arial" w:cs="Arial"/>
              </w:rPr>
              <w:t xml:space="preserve"> irrespective of from whom it is supplied;</w:t>
            </w:r>
          </w:p>
        </w:tc>
      </w:tr>
      <w:tr w:rsidR="00E940AD" w:rsidRPr="00055DAC" w14:paraId="739BFBD0" w14:textId="77777777" w:rsidTr="006C65B2">
        <w:tc>
          <w:tcPr>
            <w:tcW w:w="2695" w:type="dxa"/>
          </w:tcPr>
          <w:p w14:paraId="2E8342F3" w14:textId="45F3CB99" w:rsidR="00E940AD" w:rsidRPr="00055DAC" w:rsidRDefault="00E940AD" w:rsidP="00055DAC">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77777777" w:rsidR="00E940AD" w:rsidRPr="00055DAC" w:rsidRDefault="00E940AD" w:rsidP="00055DAC">
            <w:pPr>
              <w:spacing w:line="235" w:lineRule="atLeast"/>
              <w:rPr>
                <w:rFonts w:ascii="Arial" w:hAnsi="Arial" w:cs="Arial"/>
                <w:color w:val="000000"/>
                <w:lang w:eastAsia="en-GB"/>
              </w:rPr>
            </w:pPr>
            <w:r w:rsidRPr="00055DAC">
              <w:rPr>
                <w:rFonts w:ascii="Arial" w:hAnsi="Arial" w:cs="Arial"/>
                <w:color w:val="000000"/>
                <w:lang w:eastAsia="en-GB"/>
              </w:rPr>
              <w:t xml:space="preserve">Means 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a;</w:t>
            </w:r>
          </w:p>
          <w:p w14:paraId="2251ED0B"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E940AD" w:rsidRPr="00055DAC" w:rsidRDefault="00E940AD" w:rsidP="00055DAC">
            <w:pPr>
              <w:spacing w:line="235" w:lineRule="atLeast"/>
              <w:rPr>
                <w:rFonts w:ascii="Arial" w:hAnsi="Arial" w:cs="Arial"/>
                <w:color w:val="000000"/>
                <w:lang w:eastAsia="en-GB"/>
              </w:rPr>
            </w:pPr>
          </w:p>
          <w:p w14:paraId="7CAC2889" w14:textId="2EA97BE5" w:rsidR="00E940AD" w:rsidRPr="00055DAC" w:rsidRDefault="00E940AD" w:rsidP="00055DAC">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E940AD" w:rsidRPr="00055DAC" w14:paraId="6F93EF77" w14:textId="77777777" w:rsidTr="006C65B2">
        <w:tc>
          <w:tcPr>
            <w:tcW w:w="2695" w:type="dxa"/>
          </w:tcPr>
          <w:p w14:paraId="2E3B31E1" w14:textId="3702D1CA" w:rsidR="00E940AD" w:rsidRPr="00055DAC" w:rsidRDefault="00E940AD" w:rsidP="00055DAC">
            <w:pPr>
              <w:pStyle w:val="BodyText"/>
              <w:rPr>
                <w:rFonts w:ascii="Arial" w:hAnsi="Arial" w:cs="Arial"/>
                <w:b/>
                <w:bCs/>
              </w:rPr>
            </w:pPr>
            <w:r w:rsidRPr="00055DAC">
              <w:rPr>
                <w:rFonts w:ascii="Arial" w:hAnsi="Arial" w:cs="Arial"/>
                <w:b/>
                <w:bCs/>
              </w:rPr>
              <w:t>"Non- Performing Party"</w:t>
            </w:r>
          </w:p>
        </w:tc>
        <w:tc>
          <w:tcPr>
            <w:tcW w:w="6657" w:type="dxa"/>
            <w:gridSpan w:val="2"/>
          </w:tcPr>
          <w:p w14:paraId="2FF5463A" w14:textId="023704CF" w:rsidR="00E940AD" w:rsidRPr="00055DAC" w:rsidRDefault="00E940AD" w:rsidP="00055DAC">
            <w:pPr>
              <w:spacing w:after="240"/>
              <w:jc w:val="both"/>
              <w:rPr>
                <w:rFonts w:ascii="Arial" w:hAnsi="Arial" w:cs="Arial"/>
              </w:rPr>
            </w:pPr>
            <w:r w:rsidRPr="00055DAC">
              <w:rPr>
                <w:rFonts w:ascii="Arial" w:hAnsi="Arial" w:cs="Arial"/>
              </w:rPr>
              <w:t xml:space="preserve">as defined in Paragraph 6.19; </w:t>
            </w:r>
          </w:p>
        </w:tc>
      </w:tr>
      <w:tr w:rsidR="00E940AD" w:rsidRPr="00055DAC" w14:paraId="0ED45F83" w14:textId="77777777" w:rsidTr="006C65B2">
        <w:tc>
          <w:tcPr>
            <w:tcW w:w="2695" w:type="dxa"/>
          </w:tcPr>
          <w:p w14:paraId="51E0AE7A" w14:textId="77777777" w:rsidR="00E940AD" w:rsidRPr="00055DAC" w:rsidRDefault="00E940AD" w:rsidP="00055DAC">
            <w:pPr>
              <w:pStyle w:val="BodyText"/>
              <w:rPr>
                <w:rFonts w:ascii="Arial" w:hAnsi="Arial" w:cs="Arial"/>
                <w:b/>
                <w:bCs/>
              </w:rPr>
            </w:pPr>
            <w:r w:rsidRPr="00055DAC">
              <w:rPr>
                <w:rFonts w:ascii="Arial" w:hAnsi="Arial" w:cs="Arial"/>
                <w:b/>
                <w:bCs/>
              </w:rPr>
              <w:t>"Non Standard Boundary"</w:t>
            </w:r>
          </w:p>
        </w:tc>
        <w:tc>
          <w:tcPr>
            <w:tcW w:w="6657" w:type="dxa"/>
            <w:gridSpan w:val="2"/>
          </w:tcPr>
          <w:p w14:paraId="33924E58" w14:textId="77777777" w:rsidR="00E940AD" w:rsidRPr="00055DAC" w:rsidRDefault="00E940AD" w:rsidP="00055DAC">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E940AD" w:rsidRPr="00055DAC" w14:paraId="136B9CB7" w14:textId="77777777" w:rsidTr="006C65B2">
        <w:tc>
          <w:tcPr>
            <w:tcW w:w="2695" w:type="dxa"/>
          </w:tcPr>
          <w:p w14:paraId="21651D37" w14:textId="54A9AA46" w:rsidR="00E940AD" w:rsidRPr="00055DAC" w:rsidRDefault="00E940AD" w:rsidP="00055DAC">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E940AD" w:rsidRPr="00055DAC" w:rsidRDefault="00E940AD" w:rsidP="004502F5">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jurisdiction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E940AD" w:rsidRPr="00055DAC" w14:paraId="7EA55B70" w14:textId="77777777" w:rsidTr="006C65B2">
        <w:tc>
          <w:tcPr>
            <w:tcW w:w="2695" w:type="dxa"/>
          </w:tcPr>
          <w:p w14:paraId="4BE6D94D" w14:textId="0D96C72F" w:rsidR="00E940AD" w:rsidRPr="00055DAC" w:rsidRDefault="00E940AD" w:rsidP="00055DAC">
            <w:pPr>
              <w:rPr>
                <w:rFonts w:ascii="Arial" w:hAnsi="Arial" w:cs="Arial"/>
                <w:b/>
                <w:bCs/>
              </w:rPr>
            </w:pPr>
            <w:r w:rsidRPr="00055DAC">
              <w:rPr>
                <w:rFonts w:ascii="Arial" w:hAnsi="Arial" w:cs="Arial"/>
                <w:b/>
                <w:bCs/>
              </w:rPr>
              <w:t>"Non-Synchronous Generating Unit"</w:t>
            </w:r>
          </w:p>
        </w:tc>
        <w:tc>
          <w:tcPr>
            <w:tcW w:w="6657" w:type="dxa"/>
            <w:gridSpan w:val="2"/>
          </w:tcPr>
          <w:p w14:paraId="722B3536" w14:textId="662C4246" w:rsidR="00E940AD" w:rsidRPr="00055DAC" w:rsidRDefault="00E940AD" w:rsidP="00055DAC">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AA092D7" w14:textId="77777777" w:rsidTr="006C65B2">
        <w:tc>
          <w:tcPr>
            <w:tcW w:w="2695" w:type="dxa"/>
          </w:tcPr>
          <w:p w14:paraId="5D1F7237" w14:textId="77777777" w:rsidR="00E940AD" w:rsidRPr="00055DAC" w:rsidRDefault="00E940AD" w:rsidP="00F629C1">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E940AD" w:rsidRPr="00055DAC" w:rsidRDefault="00E940AD" w:rsidP="00055DAC">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E940AD" w:rsidRPr="00055DAC" w14:paraId="0569D2ED" w14:textId="77777777" w:rsidTr="006C65B2">
        <w:tc>
          <w:tcPr>
            <w:tcW w:w="2695" w:type="dxa"/>
            <w:shd w:val="clear" w:color="auto" w:fill="auto"/>
          </w:tcPr>
          <w:p w14:paraId="7D2E36B1" w14:textId="4A565017" w:rsidR="00E940AD" w:rsidRPr="00055DAC" w:rsidRDefault="00E940AD" w:rsidP="00055DAC">
            <w:pPr>
              <w:pStyle w:val="BodyText"/>
              <w:rPr>
                <w:rFonts w:ascii="Arial" w:hAnsi="Arial" w:cs="Arial"/>
                <w:b/>
                <w:bCs/>
              </w:rPr>
            </w:pPr>
            <w:bookmarkStart w:id="90" w:name="_BPDCI_110"/>
            <w:r w:rsidRPr="00055DAC">
              <w:rPr>
                <w:rFonts w:ascii="Arial" w:hAnsi="Arial" w:cs="Arial"/>
                <w:b/>
                <w:bCs/>
              </w:rPr>
              <w:t>"Notification Date"</w:t>
            </w:r>
            <w:bookmarkEnd w:id="90"/>
          </w:p>
        </w:tc>
        <w:tc>
          <w:tcPr>
            <w:tcW w:w="6657" w:type="dxa"/>
            <w:gridSpan w:val="2"/>
            <w:shd w:val="clear" w:color="auto" w:fill="auto"/>
          </w:tcPr>
          <w:p w14:paraId="70F5166A" w14:textId="77777777" w:rsidR="00E940AD" w:rsidRPr="00055DAC" w:rsidRDefault="00E940AD" w:rsidP="00055DAC">
            <w:pPr>
              <w:pStyle w:val="BodyText"/>
              <w:jc w:val="both"/>
              <w:rPr>
                <w:rFonts w:ascii="Arial" w:hAnsi="Arial" w:cs="Arial"/>
              </w:rPr>
            </w:pPr>
            <w:bookmarkStart w:id="91"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91"/>
          </w:p>
        </w:tc>
      </w:tr>
      <w:tr w:rsidR="00E940AD" w:rsidRPr="00055DAC" w14:paraId="103B6615" w14:textId="77777777" w:rsidTr="006C65B2">
        <w:trPr>
          <w:trHeight w:val="971"/>
        </w:trPr>
        <w:tc>
          <w:tcPr>
            <w:tcW w:w="2695" w:type="dxa"/>
          </w:tcPr>
          <w:p w14:paraId="763B93BC" w14:textId="65CA1EB2" w:rsidR="00E940AD" w:rsidRPr="00055DAC" w:rsidRDefault="00E940AD" w:rsidP="00055DAC">
            <w:pPr>
              <w:pStyle w:val="BodyText"/>
              <w:rPr>
                <w:rFonts w:ascii="Arial" w:hAnsi="Arial" w:cs="Arial"/>
                <w:b/>
                <w:bCs/>
                <w:strike/>
                <w:color w:val="FF0000"/>
              </w:rPr>
            </w:pPr>
            <w:r w:rsidRPr="00055DAC">
              <w:rPr>
                <w:rFonts w:ascii="Arial" w:hAnsi="Arial" w:cs="Arial"/>
                <w:b/>
                <w:bCs/>
              </w:rPr>
              <w:lastRenderedPageBreak/>
              <w:t>"Notification of Circuit Outage"</w:t>
            </w:r>
            <w:bookmarkStart w:id="92" w:name="_BPDCD_113"/>
          </w:p>
        </w:tc>
        <w:bookmarkEnd w:id="92"/>
        <w:tc>
          <w:tcPr>
            <w:tcW w:w="6657" w:type="dxa"/>
            <w:gridSpan w:val="2"/>
          </w:tcPr>
          <w:p w14:paraId="669F8197" w14:textId="77777777" w:rsidR="00E940AD" w:rsidRPr="00055DAC" w:rsidRDefault="00E940AD" w:rsidP="00F629C1">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E940AD" w:rsidRPr="00055DAC" w14:paraId="38F10BDE" w14:textId="77777777" w:rsidTr="006C65B2">
        <w:tc>
          <w:tcPr>
            <w:tcW w:w="2695" w:type="dxa"/>
            <w:shd w:val="clear" w:color="auto" w:fill="auto"/>
          </w:tcPr>
          <w:p w14:paraId="51C80081" w14:textId="7C0F2C26" w:rsidR="00E940AD" w:rsidRPr="00055DAC" w:rsidRDefault="00E940AD" w:rsidP="00055DAC">
            <w:pPr>
              <w:pStyle w:val="BodyText"/>
              <w:rPr>
                <w:rFonts w:ascii="Arial" w:hAnsi="Arial" w:cs="Arial"/>
                <w:b/>
                <w:bCs/>
              </w:rPr>
            </w:pPr>
            <w:bookmarkStart w:id="93" w:name="_BPDCI_115"/>
            <w:r w:rsidRPr="00055DAC">
              <w:rPr>
                <w:rFonts w:ascii="Arial" w:hAnsi="Arial" w:cs="Arial"/>
                <w:b/>
                <w:bCs/>
              </w:rPr>
              <w:t>"Notification of Circuit Restriction"</w:t>
            </w:r>
            <w:bookmarkEnd w:id="93"/>
          </w:p>
          <w:p w14:paraId="00C83CA5" w14:textId="77777777" w:rsidR="00E940AD" w:rsidRPr="00055DAC" w:rsidRDefault="00E940AD" w:rsidP="00055DAC">
            <w:pPr>
              <w:pStyle w:val="BodyText"/>
              <w:rPr>
                <w:rFonts w:ascii="Arial" w:hAnsi="Arial" w:cs="Arial"/>
                <w:b/>
                <w:bCs/>
              </w:rPr>
            </w:pPr>
          </w:p>
        </w:tc>
        <w:tc>
          <w:tcPr>
            <w:tcW w:w="6657" w:type="dxa"/>
            <w:gridSpan w:val="2"/>
            <w:shd w:val="clear" w:color="auto" w:fill="auto"/>
          </w:tcPr>
          <w:p w14:paraId="1CCB2903" w14:textId="77777777" w:rsidR="00E940AD" w:rsidRPr="00055DAC" w:rsidRDefault="00E940AD" w:rsidP="00055DAC">
            <w:pPr>
              <w:pStyle w:val="BodyText"/>
              <w:jc w:val="both"/>
              <w:rPr>
                <w:rFonts w:ascii="Arial" w:hAnsi="Arial" w:cs="Arial"/>
                <w:b/>
              </w:rPr>
            </w:pPr>
            <w:bookmarkStart w:id="94"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94"/>
          </w:p>
        </w:tc>
      </w:tr>
      <w:tr w:rsidR="00E940AD" w:rsidRPr="00055DAC" w14:paraId="090856BC" w14:textId="77777777" w:rsidTr="006C65B2">
        <w:tc>
          <w:tcPr>
            <w:tcW w:w="2695" w:type="dxa"/>
            <w:shd w:val="clear" w:color="auto" w:fill="auto"/>
          </w:tcPr>
          <w:p w14:paraId="12611656"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shd w:val="clear" w:color="auto" w:fill="auto"/>
          </w:tcPr>
          <w:p w14:paraId="31A29265" w14:textId="77777777" w:rsidR="00E940AD" w:rsidRPr="00055DAC" w:rsidRDefault="00E940AD" w:rsidP="00055DAC">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r w:rsidRPr="00055DAC">
              <w:rPr>
                <w:rFonts w:ascii="Arial" w:hAnsi="Arial" w:cs="Arial"/>
                <w:b/>
                <w:szCs w:val="22"/>
              </w:rPr>
              <w:t>CUSC</w:t>
            </w:r>
            <w:r w:rsidRPr="00055DAC">
              <w:rPr>
                <w:rFonts w:ascii="Arial" w:hAnsi="Arial" w:cs="Arial"/>
                <w:szCs w:val="22"/>
              </w:rPr>
              <w:t>;</w:t>
            </w:r>
          </w:p>
          <w:p w14:paraId="44D70C86" w14:textId="77777777" w:rsidR="00E940AD" w:rsidRPr="00055DAC" w:rsidRDefault="00E940AD" w:rsidP="00055DAC">
            <w:pPr>
              <w:jc w:val="both"/>
              <w:rPr>
                <w:rFonts w:ascii="Arial" w:hAnsi="Arial" w:cs="Arial"/>
                <w:szCs w:val="22"/>
              </w:rPr>
            </w:pPr>
          </w:p>
        </w:tc>
      </w:tr>
      <w:tr w:rsidR="00E940AD" w:rsidRPr="00055DAC" w14:paraId="3EC4A940" w14:textId="77777777" w:rsidTr="006C65B2">
        <w:tc>
          <w:tcPr>
            <w:tcW w:w="2695" w:type="dxa"/>
            <w:shd w:val="clear" w:color="auto" w:fill="auto"/>
          </w:tcPr>
          <w:p w14:paraId="1FF42CE9" w14:textId="07470369" w:rsidR="00E940AD" w:rsidRPr="00055DAC" w:rsidRDefault="00E940AD" w:rsidP="00055DAC">
            <w:pPr>
              <w:pStyle w:val="BodyText"/>
              <w:rPr>
                <w:rFonts w:ascii="Arial" w:hAnsi="Arial" w:cs="Arial"/>
                <w:b/>
                <w:bCs/>
              </w:rPr>
            </w:pPr>
            <w:bookmarkStart w:id="95" w:name="_BPDCI_117"/>
            <w:r w:rsidRPr="00055DAC">
              <w:rPr>
                <w:rFonts w:ascii="Arial" w:hAnsi="Arial" w:cs="Arial"/>
                <w:b/>
                <w:bCs/>
              </w:rPr>
              <w:t>"Notification of Restrictions on Availability"</w:t>
            </w:r>
            <w:bookmarkEnd w:id="95"/>
          </w:p>
        </w:tc>
        <w:tc>
          <w:tcPr>
            <w:tcW w:w="6657" w:type="dxa"/>
            <w:gridSpan w:val="2"/>
            <w:shd w:val="clear" w:color="auto" w:fill="auto"/>
          </w:tcPr>
          <w:p w14:paraId="756BAC7A" w14:textId="77777777" w:rsidR="00E940AD" w:rsidRPr="00055DAC" w:rsidRDefault="00E940AD" w:rsidP="00055DAC">
            <w:pPr>
              <w:pStyle w:val="BodyText"/>
              <w:jc w:val="both"/>
              <w:rPr>
                <w:rFonts w:ascii="Arial" w:hAnsi="Arial" w:cs="Arial"/>
              </w:rPr>
            </w:pPr>
            <w:bookmarkStart w:id="96"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96"/>
          </w:p>
        </w:tc>
      </w:tr>
      <w:tr w:rsidR="00E940AD" w:rsidRPr="00055DAC" w14:paraId="49C4224D" w14:textId="77777777" w:rsidTr="006C65B2">
        <w:tc>
          <w:tcPr>
            <w:tcW w:w="2695" w:type="dxa"/>
          </w:tcPr>
          <w:p w14:paraId="199DC981" w14:textId="77777777" w:rsidR="00E940AD" w:rsidRPr="00055DAC" w:rsidRDefault="00E940AD" w:rsidP="00055DAC">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E940AD" w:rsidRPr="00055DAC" w:rsidRDefault="00E940AD" w:rsidP="00055DAC">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E940AD" w:rsidRPr="00055DAC" w14:paraId="553A2404" w14:textId="77777777" w:rsidTr="006C65B2">
        <w:tc>
          <w:tcPr>
            <w:tcW w:w="2695" w:type="dxa"/>
          </w:tcPr>
          <w:p w14:paraId="0464BFFD" w14:textId="77777777" w:rsidR="00E940AD" w:rsidRPr="00055DAC" w:rsidRDefault="00E940AD" w:rsidP="00055DAC">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E940AD" w:rsidRPr="00055DAC" w:rsidRDefault="00E940AD" w:rsidP="00055DAC">
            <w:pPr>
              <w:pStyle w:val="clauseindent"/>
              <w:ind w:left="0"/>
              <w:jc w:val="both"/>
              <w:rPr>
                <w:rFonts w:ascii="Arial" w:hAnsi="Arial" w:cs="Arial"/>
              </w:rPr>
            </w:pPr>
            <w:r w:rsidRPr="00055DAC">
              <w:rPr>
                <w:rFonts w:ascii="Arial" w:hAnsi="Arial" w:cs="Arial"/>
              </w:rPr>
              <w:t>as defined in Paragraph 3.13;</w:t>
            </w:r>
          </w:p>
        </w:tc>
      </w:tr>
      <w:tr w:rsidR="00E940AD" w:rsidRPr="00055DAC" w14:paraId="70FA02DA" w14:textId="77777777" w:rsidTr="006C65B2">
        <w:tc>
          <w:tcPr>
            <w:tcW w:w="2695" w:type="dxa"/>
          </w:tcPr>
          <w:p w14:paraId="3284868B" w14:textId="77777777" w:rsidR="00E940AD" w:rsidRPr="00055DAC" w:rsidRDefault="00E940AD" w:rsidP="00055DAC">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E940AD" w:rsidRPr="00055DAC" w:rsidRDefault="00E940AD" w:rsidP="00055DAC">
            <w:pPr>
              <w:jc w:val="both"/>
              <w:rPr>
                <w:rFonts w:ascii="Arial" w:hAnsi="Arial" w:cs="Arial"/>
              </w:rPr>
            </w:pPr>
            <w:r w:rsidRPr="00055DAC">
              <w:rPr>
                <w:rFonts w:ascii="Arial" w:hAnsi="Arial" w:cs="Arial"/>
              </w:rPr>
              <w:t>as defined in Paragraph 6.11;</w:t>
            </w:r>
          </w:p>
        </w:tc>
      </w:tr>
      <w:tr w:rsidR="00E940AD" w:rsidRPr="00055DAC" w14:paraId="21696C1E" w14:textId="77777777" w:rsidTr="006C65B2">
        <w:tc>
          <w:tcPr>
            <w:tcW w:w="2695" w:type="dxa"/>
          </w:tcPr>
          <w:p w14:paraId="424C560A" w14:textId="77777777" w:rsidR="00E940AD" w:rsidRPr="00055DAC" w:rsidRDefault="00E940AD" w:rsidP="00055DAC">
            <w:pPr>
              <w:rPr>
                <w:rFonts w:ascii="Arial" w:hAnsi="Arial" w:cs="Arial"/>
                <w:b/>
                <w:bCs/>
              </w:rPr>
            </w:pPr>
            <w:r w:rsidRPr="00055DAC">
              <w:rPr>
                <w:rFonts w:ascii="Arial" w:hAnsi="Arial" w:cs="Arial"/>
                <w:b/>
                <w:bCs/>
              </w:rPr>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E940AD" w:rsidRPr="00055DAC" w:rsidRDefault="00E940AD" w:rsidP="00055DAC">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055DAC">
              <w:rPr>
                <w:rFonts w:ascii="Arial" w:hAnsi="Arial" w:cs="Arial"/>
                <w:color w:val="000000"/>
              </w:rPr>
              <w:t>n;</w:t>
            </w:r>
          </w:p>
        </w:tc>
      </w:tr>
      <w:tr w:rsidR="00E940AD" w:rsidRPr="00055DAC" w14:paraId="2ED8755B" w14:textId="77777777" w:rsidTr="006C65B2">
        <w:tc>
          <w:tcPr>
            <w:tcW w:w="2695" w:type="dxa"/>
          </w:tcPr>
          <w:p w14:paraId="646580CE" w14:textId="77777777" w:rsidR="00E940AD" w:rsidRPr="00055DAC" w:rsidRDefault="00E940AD" w:rsidP="00055DAC">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E940AD" w:rsidRPr="00055DAC" w:rsidRDefault="00E940AD" w:rsidP="00055DAC">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p w14:paraId="3D3ED75A" w14:textId="77777777" w:rsidR="00E940AD" w:rsidRPr="00055DAC" w:rsidRDefault="00E940AD" w:rsidP="00055DAC">
            <w:pPr>
              <w:jc w:val="both"/>
              <w:rPr>
                <w:rFonts w:ascii="Arial" w:hAnsi="Arial" w:cs="Arial"/>
              </w:rPr>
            </w:pPr>
          </w:p>
        </w:tc>
      </w:tr>
      <w:tr w:rsidR="00E940AD" w:rsidRPr="00055DAC" w14:paraId="1462065E" w14:textId="77777777" w:rsidTr="006C65B2">
        <w:tc>
          <w:tcPr>
            <w:tcW w:w="2695" w:type="dxa"/>
          </w:tcPr>
          <w:p w14:paraId="411AFFD9" w14:textId="77777777" w:rsidR="00E940AD" w:rsidRPr="00055DAC" w:rsidRDefault="00E940AD" w:rsidP="00055DAC">
            <w:pPr>
              <w:pStyle w:val="BodyText"/>
              <w:rPr>
                <w:rFonts w:ascii="Arial" w:hAnsi="Arial" w:cs="Arial"/>
                <w:b/>
                <w:bCs/>
              </w:rPr>
            </w:pPr>
            <w:r w:rsidRPr="00055DAC">
              <w:rPr>
                <w:rFonts w:ascii="Arial" w:hAnsi="Arial" w:cs="Arial"/>
                <w:b/>
                <w:bCs/>
              </w:rPr>
              <w:t>"Offer"</w:t>
            </w:r>
          </w:p>
        </w:tc>
        <w:tc>
          <w:tcPr>
            <w:tcW w:w="6657" w:type="dxa"/>
            <w:gridSpan w:val="2"/>
          </w:tcPr>
          <w:p w14:paraId="43D5EEDD" w14:textId="77777777" w:rsidR="00E940AD" w:rsidRPr="00055DAC" w:rsidRDefault="00E940AD" w:rsidP="00055DAC">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r w:rsidRPr="00055DAC">
              <w:rPr>
                <w:rFonts w:ascii="Arial" w:hAnsi="Arial" w:cs="Arial"/>
                <w:b/>
              </w:rPr>
              <w:t>CUSC</w:t>
            </w:r>
            <w:r w:rsidRPr="00055DAC">
              <w:rPr>
                <w:rFonts w:ascii="Arial" w:hAnsi="Arial" w:cs="Arial"/>
              </w:rPr>
              <w:t>;</w:t>
            </w:r>
          </w:p>
          <w:p w14:paraId="0139759F"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Charging Methodologies</w:t>
            </w:r>
            <w:r w:rsidRPr="00055DAC">
              <w:rPr>
                <w:rFonts w:ascii="Arial" w:hAnsi="Arial" w:cs="Arial"/>
              </w:rPr>
              <w:t xml:space="preserve"> it shall have the meaning as defined in the BSC;</w:t>
            </w:r>
          </w:p>
        </w:tc>
      </w:tr>
      <w:tr w:rsidR="00E940AD" w:rsidRPr="00055DAC" w14:paraId="5C8BD5A1" w14:textId="77777777" w:rsidTr="006C65B2">
        <w:tc>
          <w:tcPr>
            <w:tcW w:w="2695" w:type="dxa"/>
          </w:tcPr>
          <w:p w14:paraId="74B04BA8" w14:textId="5D86F74B" w:rsidR="00E940AD" w:rsidRPr="00055DAC" w:rsidRDefault="00E940AD" w:rsidP="00055DAC">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4D312343" w:rsidR="00E940AD" w:rsidRPr="00055DAC" w:rsidRDefault="00E940AD" w:rsidP="00055DAC">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p>
        </w:tc>
      </w:tr>
      <w:tr w:rsidR="00E940AD" w:rsidRPr="00055DAC" w14:paraId="281373DF" w14:textId="77777777" w:rsidTr="006C65B2">
        <w:tc>
          <w:tcPr>
            <w:tcW w:w="2695" w:type="dxa"/>
          </w:tcPr>
          <w:p w14:paraId="0F9B0112"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"Offshore"</w:t>
            </w:r>
          </w:p>
        </w:tc>
        <w:tc>
          <w:tcPr>
            <w:tcW w:w="6657" w:type="dxa"/>
            <w:gridSpan w:val="2"/>
          </w:tcPr>
          <w:p w14:paraId="4884C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007510BA" w14:textId="77777777" w:rsidTr="006C65B2">
        <w:tblPrEx>
          <w:tblCellMar>
            <w:left w:w="108" w:type="dxa"/>
            <w:right w:w="108" w:type="dxa"/>
          </w:tblCellMar>
        </w:tblPrEx>
        <w:tc>
          <w:tcPr>
            <w:tcW w:w="2695" w:type="dxa"/>
          </w:tcPr>
          <w:p w14:paraId="0D510988"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77777777" w:rsidR="00E940AD" w:rsidRPr="00055DAC" w:rsidRDefault="00E940AD" w:rsidP="00055DAC">
            <w:pPr>
              <w:autoSpaceDE w:val="0"/>
              <w:autoSpaceDN w:val="0"/>
              <w:adjustRightInd w:val="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5F55FA6D" w14:textId="77777777" w:rsidR="00E940AD" w:rsidRPr="00055DAC" w:rsidRDefault="00E940AD" w:rsidP="00055DAC">
            <w:pPr>
              <w:autoSpaceDE w:val="0"/>
              <w:autoSpaceDN w:val="0"/>
              <w:adjustRightInd w:val="0"/>
              <w:rPr>
                <w:rFonts w:ascii="Arial" w:hAnsi="Arial" w:cs="Arial"/>
              </w:rPr>
            </w:pPr>
          </w:p>
        </w:tc>
      </w:tr>
      <w:tr w:rsidR="00E940AD" w:rsidRPr="00055DAC" w14:paraId="51B5B7A7" w14:textId="77777777" w:rsidTr="006C65B2">
        <w:tblPrEx>
          <w:tblCellMar>
            <w:left w:w="108" w:type="dxa"/>
            <w:right w:w="108" w:type="dxa"/>
          </w:tblCellMar>
        </w:tblPrEx>
        <w:tc>
          <w:tcPr>
            <w:tcW w:w="2695" w:type="dxa"/>
          </w:tcPr>
          <w:p w14:paraId="260F5CFB"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F432DDF" w14:textId="77777777" w:rsidTr="006C65B2">
        <w:tblPrEx>
          <w:tblCellMar>
            <w:left w:w="108" w:type="dxa"/>
            <w:right w:w="108" w:type="dxa"/>
          </w:tblCellMar>
        </w:tblPrEx>
        <w:tc>
          <w:tcPr>
            <w:tcW w:w="2695" w:type="dxa"/>
          </w:tcPr>
          <w:p w14:paraId="43536686" w14:textId="77777777" w:rsidR="00E940AD" w:rsidRPr="00055DAC" w:rsidRDefault="00E940AD" w:rsidP="00F629C1">
            <w:pPr>
              <w:pStyle w:val="BodyText"/>
              <w:rPr>
                <w:rFonts w:ascii="Arial" w:hAnsi="Arial" w:cs="Arial"/>
                <w:b/>
                <w:bCs/>
              </w:rPr>
            </w:pPr>
            <w:r w:rsidRPr="00055DAC">
              <w:rPr>
                <w:rFonts w:ascii="Arial" w:hAnsi="Arial" w:cs="Arial"/>
                <w:b/>
                <w:bCs/>
              </w:rPr>
              <w:t>"Offshore Platform"</w:t>
            </w:r>
          </w:p>
        </w:tc>
        <w:tc>
          <w:tcPr>
            <w:tcW w:w="6657" w:type="dxa"/>
            <w:gridSpan w:val="2"/>
          </w:tcPr>
          <w:p w14:paraId="7190E8E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E940AD" w:rsidRPr="00055DAC" w14:paraId="466D104F" w14:textId="77777777" w:rsidTr="006C65B2">
        <w:tblPrEx>
          <w:tblCellMar>
            <w:left w:w="108" w:type="dxa"/>
            <w:right w:w="108" w:type="dxa"/>
          </w:tblCellMar>
        </w:tblPrEx>
        <w:tc>
          <w:tcPr>
            <w:tcW w:w="2695" w:type="dxa"/>
          </w:tcPr>
          <w:p w14:paraId="02B248F5" w14:textId="2B8D37C1" w:rsidR="00E940AD" w:rsidRPr="00055DAC" w:rsidRDefault="00E940AD" w:rsidP="00055DAC">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77777777" w:rsidR="00E940AD" w:rsidRPr="00055DAC" w:rsidRDefault="00E940AD" w:rsidP="00055DAC">
            <w:pPr>
              <w:jc w:val="both"/>
              <w:rPr>
                <w:rFonts w:ascii="Arial" w:hAnsi="Arial" w:cs="Arial"/>
                <w:szCs w:val="22"/>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t>
            </w:r>
            <w:r w:rsidRPr="00055DAC">
              <w:rPr>
                <w:rFonts w:ascii="Arial" w:hAnsi="Arial" w:cs="Arial"/>
                <w:b/>
                <w:bCs/>
                <w:szCs w:val="22"/>
              </w:rPr>
              <w:t>Power Station</w:t>
            </w:r>
            <w:r w:rsidRPr="00055DAC">
              <w:rPr>
                <w:rFonts w:ascii="Arial" w:hAnsi="Arial" w:cs="Arial"/>
                <w:szCs w:val="22"/>
              </w:rPr>
              <w:t xml:space="preserve"> located in </w:t>
            </w:r>
            <w:r w:rsidRPr="00055DAC">
              <w:rPr>
                <w:rFonts w:ascii="Arial" w:hAnsi="Arial" w:cs="Arial"/>
                <w:b/>
                <w:bCs/>
                <w:szCs w:val="22"/>
              </w:rPr>
              <w:t>Offshore Waters</w:t>
            </w:r>
            <w:r w:rsidRPr="00055DAC">
              <w:rPr>
                <w:rFonts w:ascii="Arial" w:hAnsi="Arial" w:cs="Arial"/>
                <w:szCs w:val="22"/>
              </w:rPr>
              <w:t xml:space="preserve">, </w:t>
            </w:r>
            <w:r w:rsidRPr="00055DAC">
              <w:rPr>
                <w:rFonts w:ascii="Arial" w:hAnsi="Arial" w:cs="Arial"/>
                <w:b/>
                <w:bCs/>
                <w:szCs w:val="22"/>
              </w:rPr>
              <w:t>Multi-Purpose Interconnector, Non-Standard Interconnector</w:t>
            </w:r>
            <w:r w:rsidRPr="00055DAC">
              <w:rPr>
                <w:rFonts w:ascii="Arial" w:hAnsi="Arial" w:cs="Arial"/>
                <w:szCs w:val="22"/>
              </w:rPr>
              <w:t xml:space="preserve"> or other project which has leases awarded to it in </w:t>
            </w:r>
            <w:r w:rsidRPr="00055DAC">
              <w:rPr>
                <w:rFonts w:ascii="Arial" w:hAnsi="Arial" w:cs="Arial"/>
                <w:b/>
                <w:bCs/>
                <w:szCs w:val="22"/>
              </w:rPr>
              <w:t>Offshore Waters</w:t>
            </w:r>
            <w:r w:rsidRPr="00055DAC">
              <w:rPr>
                <w:rFonts w:ascii="Arial" w:hAnsi="Arial" w:cs="Arial"/>
                <w:szCs w:val="22"/>
              </w:rPr>
              <w:t xml:space="preserve"> by the Crown Estate or Crown Estate Scotland or any other project which connects to the </w:t>
            </w:r>
            <w:r w:rsidRPr="00055DAC">
              <w:rPr>
                <w:rFonts w:ascii="Arial" w:hAnsi="Arial" w:cs="Arial"/>
                <w:b/>
                <w:bCs/>
                <w:szCs w:val="22"/>
              </w:rPr>
              <w:t>National Electricity Transmission</w:t>
            </w:r>
            <w:r w:rsidRPr="00055DAC">
              <w:rPr>
                <w:rFonts w:ascii="Arial" w:hAnsi="Arial" w:cs="Arial"/>
                <w:szCs w:val="22"/>
              </w:rPr>
              <w:t xml:space="preserve"> </w:t>
            </w:r>
            <w:r w:rsidRPr="00055DAC">
              <w:rPr>
                <w:rFonts w:ascii="Arial" w:hAnsi="Arial" w:cs="Arial"/>
                <w:b/>
                <w:bCs/>
                <w:szCs w:val="22"/>
              </w:rPr>
              <w:t>System</w:t>
            </w:r>
            <w:r w:rsidRPr="00055DAC">
              <w:rPr>
                <w:rFonts w:ascii="Arial" w:hAnsi="Arial" w:cs="Arial"/>
                <w:szCs w:val="22"/>
              </w:rPr>
              <w:t xml:space="preserve"> </w:t>
            </w:r>
            <w:r w:rsidRPr="00055DAC">
              <w:rPr>
                <w:rFonts w:ascii="Arial" w:hAnsi="Arial" w:cs="Arial"/>
                <w:b/>
                <w:bCs/>
                <w:szCs w:val="22"/>
              </w:rPr>
              <w:t>Onshore</w:t>
            </w:r>
            <w:r w:rsidRPr="00055DAC">
              <w:rPr>
                <w:rFonts w:ascii="Arial" w:hAnsi="Arial" w:cs="Arial"/>
                <w:szCs w:val="22"/>
              </w:rPr>
              <w:t xml:space="preserve"> but has or involves assets outside of the jurisdiction of </w:t>
            </w:r>
            <w:r w:rsidRPr="00055DAC">
              <w:rPr>
                <w:rFonts w:ascii="Arial" w:hAnsi="Arial" w:cs="Arial"/>
                <w:b/>
                <w:bCs/>
                <w:szCs w:val="22"/>
              </w:rPr>
              <w:t>Great Britain</w:t>
            </w:r>
            <w:r w:rsidRPr="00055DAC">
              <w:rPr>
                <w:rFonts w:ascii="Arial" w:hAnsi="Arial" w:cs="Arial"/>
                <w:szCs w:val="22"/>
              </w:rPr>
              <w:t xml:space="preserve"> and which is not caught by any of the aforementioned categories;</w:t>
            </w:r>
          </w:p>
          <w:p w14:paraId="0CA58F09" w14:textId="77777777" w:rsidR="00E940AD" w:rsidRPr="00055DAC" w:rsidRDefault="00E940AD" w:rsidP="00055DAC">
            <w:pPr>
              <w:autoSpaceDE w:val="0"/>
              <w:autoSpaceDN w:val="0"/>
              <w:adjustRightInd w:val="0"/>
              <w:spacing w:after="240"/>
              <w:jc w:val="both"/>
              <w:rPr>
                <w:rFonts w:ascii="Arial" w:hAnsi="Arial" w:cs="Arial"/>
              </w:rPr>
            </w:pPr>
          </w:p>
        </w:tc>
      </w:tr>
      <w:tr w:rsidR="00E940AD" w:rsidRPr="00055DAC" w14:paraId="2FCF8F9B" w14:textId="77777777" w:rsidTr="006C65B2">
        <w:tblPrEx>
          <w:tblCellMar>
            <w:left w:w="108" w:type="dxa"/>
            <w:right w:w="108" w:type="dxa"/>
          </w:tblCellMar>
        </w:tblPrEx>
        <w:tc>
          <w:tcPr>
            <w:tcW w:w="2695" w:type="dxa"/>
          </w:tcPr>
          <w:p w14:paraId="2F43A2F2" w14:textId="77777777" w:rsidR="00E940AD" w:rsidRPr="00055DAC" w:rsidRDefault="00E940AD" w:rsidP="00055DAC">
            <w:pPr>
              <w:pStyle w:val="BodyText"/>
              <w:rPr>
                <w:rFonts w:ascii="Arial" w:hAnsi="Arial" w:cs="Arial"/>
                <w:b/>
                <w:bCs/>
              </w:rPr>
            </w:pPr>
            <w:r w:rsidRPr="00055DAC">
              <w:rPr>
                <w:rFonts w:ascii="Arial" w:hAnsi="Arial" w:cs="Arial"/>
                <w:b/>
                <w:bCs/>
              </w:rPr>
              <w:t>"Offshore Standard Design"</w:t>
            </w:r>
          </w:p>
        </w:tc>
        <w:tc>
          <w:tcPr>
            <w:tcW w:w="6657" w:type="dxa"/>
            <w:gridSpan w:val="2"/>
          </w:tcPr>
          <w:p w14:paraId="50CEFD1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E940AD" w:rsidRPr="00055DAC" w14:paraId="2636F577" w14:textId="77777777" w:rsidTr="006C65B2">
        <w:tblPrEx>
          <w:tblCellMar>
            <w:left w:w="108" w:type="dxa"/>
            <w:right w:w="108" w:type="dxa"/>
          </w:tblCellMar>
        </w:tblPrEx>
        <w:tc>
          <w:tcPr>
            <w:tcW w:w="2695" w:type="dxa"/>
          </w:tcPr>
          <w:p w14:paraId="48C4EEA5" w14:textId="77777777" w:rsidR="00E940AD" w:rsidRPr="00055DAC" w:rsidRDefault="00E940AD" w:rsidP="00055DAC">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E940AD" w:rsidRPr="00055DAC" w:rsidRDefault="00E940AD" w:rsidP="00055DAC">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E940AD" w:rsidRPr="00055DAC" w14:paraId="743804C6" w14:textId="77777777" w:rsidTr="006C65B2">
        <w:tblPrEx>
          <w:tblCellMar>
            <w:left w:w="108" w:type="dxa"/>
            <w:right w:w="108" w:type="dxa"/>
          </w:tblCellMar>
        </w:tblPrEx>
        <w:tc>
          <w:tcPr>
            <w:tcW w:w="2695" w:type="dxa"/>
          </w:tcPr>
          <w:p w14:paraId="25739D0A" w14:textId="77777777" w:rsidR="00E940AD" w:rsidRPr="00055DAC" w:rsidRDefault="00E940AD" w:rsidP="00055DAC">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E940AD" w:rsidRPr="00055DAC" w:rsidRDefault="00E940AD" w:rsidP="00055DAC">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E940AD" w:rsidRPr="00055DAC" w14:paraId="678E8B2C" w14:textId="77777777" w:rsidTr="006C65B2">
        <w:tblPrEx>
          <w:tblCellMar>
            <w:left w:w="108" w:type="dxa"/>
            <w:right w:w="108" w:type="dxa"/>
          </w:tblCellMar>
        </w:tblPrEx>
        <w:tc>
          <w:tcPr>
            <w:tcW w:w="2695" w:type="dxa"/>
          </w:tcPr>
          <w:p w14:paraId="241C2873"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w:t>
            </w:r>
          </w:p>
        </w:tc>
        <w:tc>
          <w:tcPr>
            <w:tcW w:w="6657" w:type="dxa"/>
            <w:gridSpan w:val="2"/>
          </w:tcPr>
          <w:p w14:paraId="67489BD1" w14:textId="77777777" w:rsidR="00E940AD" w:rsidRPr="00055DAC" w:rsidRDefault="00E940AD" w:rsidP="00055DAC">
            <w:pPr>
              <w:pStyle w:val="BodyText"/>
              <w:jc w:val="both"/>
              <w:rPr>
                <w:rFonts w:ascii="Arial" w:hAnsi="Arial" w:cs="Arial"/>
              </w:rPr>
            </w:pPr>
            <w:r w:rsidRPr="00055DAC">
              <w:rPr>
                <w:rFonts w:ascii="Arial" w:hAnsi="Arial" w:cs="Arial"/>
              </w:rPr>
              <w:t>means as defined in the Energy Act 2004;</w:t>
            </w:r>
          </w:p>
        </w:tc>
      </w:tr>
      <w:tr w:rsidR="00E940AD" w:rsidRPr="00055DAC" w14:paraId="031EC8F9" w14:textId="77777777" w:rsidTr="006C65B2">
        <w:tblPrEx>
          <w:tblCellMar>
            <w:left w:w="108" w:type="dxa"/>
            <w:right w:w="108" w:type="dxa"/>
          </w:tblCellMar>
        </w:tblPrEx>
        <w:tc>
          <w:tcPr>
            <w:tcW w:w="2695" w:type="dxa"/>
            <w:shd w:val="clear" w:color="auto" w:fill="auto"/>
          </w:tcPr>
          <w:p w14:paraId="627E068D"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E940AD" w:rsidRPr="00055DAC" w:rsidRDefault="00E940AD" w:rsidP="00055DAC">
            <w:pPr>
              <w:pStyle w:val="BodyText"/>
              <w:tabs>
                <w:tab w:val="center" w:pos="4513"/>
              </w:tabs>
              <w:spacing w:after="0"/>
              <w:rPr>
                <w:rFonts w:ascii="Arial" w:hAnsi="Arial" w:cs="Arial"/>
                <w:strike/>
                <w:color w:val="FF0000"/>
              </w:rPr>
            </w:pPr>
          </w:p>
        </w:tc>
        <w:tc>
          <w:tcPr>
            <w:tcW w:w="6657" w:type="dxa"/>
            <w:gridSpan w:val="2"/>
          </w:tcPr>
          <w:p w14:paraId="5DB35DD5" w14:textId="77777777" w:rsidR="00E940AD" w:rsidRPr="00055DAC" w:rsidRDefault="00E940AD" w:rsidP="00055DAC">
            <w:pPr>
              <w:pStyle w:val="BodyText"/>
              <w:tabs>
                <w:tab w:val="center" w:pos="4513"/>
              </w:tabs>
              <w:spacing w:after="0"/>
              <w:rPr>
                <w:rFonts w:ascii="Arial" w:hAnsi="Arial" w:cs="Arial"/>
              </w:rPr>
            </w:pPr>
            <w:bookmarkStart w:id="97" w:name="_BPDCI_121"/>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bookmarkEnd w:id="97"/>
          </w:p>
          <w:p w14:paraId="4523A286" w14:textId="77777777" w:rsidR="00E940AD" w:rsidRPr="00055DAC" w:rsidRDefault="00E940AD" w:rsidP="00055DAC">
            <w:pPr>
              <w:pStyle w:val="BodyText"/>
              <w:jc w:val="both"/>
              <w:rPr>
                <w:rFonts w:ascii="Arial" w:hAnsi="Arial" w:cs="Arial"/>
              </w:rPr>
            </w:pPr>
          </w:p>
        </w:tc>
      </w:tr>
      <w:tr w:rsidR="00E940AD" w:rsidRPr="00055DAC" w14:paraId="07D8066C" w14:textId="77777777" w:rsidTr="006C65B2">
        <w:tblPrEx>
          <w:tblCellMar>
            <w:left w:w="108" w:type="dxa"/>
            <w:right w:w="108" w:type="dxa"/>
          </w:tblCellMar>
        </w:tblPrEx>
        <w:tc>
          <w:tcPr>
            <w:tcW w:w="2695" w:type="dxa"/>
          </w:tcPr>
          <w:p w14:paraId="4F10A736"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"Offshore Transmission Licensee"</w:t>
            </w:r>
          </w:p>
        </w:tc>
        <w:tc>
          <w:tcPr>
            <w:tcW w:w="6657" w:type="dxa"/>
            <w:gridSpan w:val="2"/>
          </w:tcPr>
          <w:p w14:paraId="4CEBA9A5" w14:textId="77777777" w:rsidR="00E940AD" w:rsidRPr="00055DAC" w:rsidRDefault="00E940AD" w:rsidP="00055DAC">
            <w:pPr>
              <w:pStyle w:val="BodyText"/>
              <w:jc w:val="both"/>
              <w:rPr>
                <w:rFonts w:ascii="Arial" w:hAnsi="Arial" w:cs="Arial"/>
              </w:rPr>
            </w:pPr>
            <w:r w:rsidRPr="00055DAC">
              <w:rPr>
                <w:rFonts w:ascii="Arial" w:hAnsi="Arial" w:cs="Arial"/>
              </w:rPr>
              <w:t xml:space="preserve">means such person in relation to whose </w:t>
            </w:r>
            <w:r w:rsidRPr="00055DAC">
              <w:rPr>
                <w:rFonts w:ascii="Arial" w:hAnsi="Arial" w:cs="Arial"/>
                <w:b/>
              </w:rPr>
              <w:t>Licence</w:t>
            </w:r>
            <w:r w:rsidRPr="00055DAC">
              <w:rPr>
                <w:rFonts w:ascii="Arial" w:hAnsi="Arial" w:cs="Arial"/>
              </w:rPr>
              <w:t xml:space="preserve"> the standard conditions in  Section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E940AD" w:rsidRPr="00055DAC" w14:paraId="7CDA5C68" w14:textId="77777777" w:rsidTr="006C65B2">
        <w:tblPrEx>
          <w:tblCellMar>
            <w:left w:w="108" w:type="dxa"/>
            <w:right w:w="108" w:type="dxa"/>
          </w:tblCellMar>
        </w:tblPrEx>
        <w:tc>
          <w:tcPr>
            <w:tcW w:w="2695" w:type="dxa"/>
          </w:tcPr>
          <w:p w14:paraId="057B0ACB"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either (a) such person in relation to whose </w:t>
            </w:r>
            <w:r w:rsidRPr="00055DAC">
              <w:rPr>
                <w:rFonts w:ascii="Arial" w:hAnsi="Arial" w:cs="Arial"/>
                <w:b/>
              </w:rPr>
              <w:t>Licence</w:t>
            </w:r>
            <w:r w:rsidRPr="00055DAC">
              <w:rPr>
                <w:rFonts w:ascii="Arial" w:hAnsi="Arial" w:cs="Arial"/>
              </w:rPr>
              <w:t xml:space="preserve"> the standard conditions in  Section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E940AD" w:rsidRPr="00055DAC" w14:paraId="0AB84FC3" w14:textId="77777777" w:rsidTr="006C65B2">
        <w:tblPrEx>
          <w:tblCellMar>
            <w:left w:w="108" w:type="dxa"/>
            <w:right w:w="108" w:type="dxa"/>
          </w:tblCellMar>
        </w:tblPrEx>
        <w:tc>
          <w:tcPr>
            <w:tcW w:w="2695" w:type="dxa"/>
          </w:tcPr>
          <w:p w14:paraId="6017FF22" w14:textId="77777777" w:rsidR="00E940AD" w:rsidRPr="00055DAC" w:rsidRDefault="00E940AD" w:rsidP="00055DAC">
            <w:pPr>
              <w:rPr>
                <w:rFonts w:ascii="Arial" w:hAnsi="Arial"/>
                <w:b/>
              </w:rPr>
            </w:pPr>
            <w:r w:rsidRPr="00055DAC">
              <w:rPr>
                <w:rFonts w:ascii="Arial" w:hAnsi="Arial"/>
                <w:b/>
              </w:rPr>
              <w:t>“Offshore Transmission Reinforcement Works”</w:t>
            </w:r>
          </w:p>
        </w:tc>
        <w:tc>
          <w:tcPr>
            <w:tcW w:w="6657" w:type="dxa"/>
            <w:gridSpan w:val="2"/>
          </w:tcPr>
          <w:p w14:paraId="13A3B736" w14:textId="77777777" w:rsidR="00E940AD" w:rsidRPr="00055DAC" w:rsidRDefault="00E940AD" w:rsidP="00055DAC">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E940AD" w:rsidRPr="00055DAC" w14:paraId="11C5C43B" w14:textId="77777777" w:rsidTr="006C65B2">
        <w:tblPrEx>
          <w:tblCellMar>
            <w:left w:w="108" w:type="dxa"/>
            <w:right w:w="108" w:type="dxa"/>
          </w:tblCellMar>
        </w:tblPrEx>
        <w:tc>
          <w:tcPr>
            <w:tcW w:w="2695" w:type="dxa"/>
          </w:tcPr>
          <w:p w14:paraId="5BD8A7B5"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E940AD" w:rsidRPr="00055DAC" w:rsidRDefault="00E940AD" w:rsidP="00055DAC">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E940AD" w:rsidRPr="00055DAC" w14:paraId="4F985853" w14:textId="77777777" w:rsidTr="006C65B2">
        <w:tblPrEx>
          <w:tblCellMar>
            <w:left w:w="108" w:type="dxa"/>
            <w:right w:w="108" w:type="dxa"/>
          </w:tblCellMar>
        </w:tblPrEx>
        <w:tc>
          <w:tcPr>
            <w:tcW w:w="2695" w:type="dxa"/>
          </w:tcPr>
          <w:p w14:paraId="6B05B6E4" w14:textId="77777777" w:rsidR="00E940AD" w:rsidRPr="00055DAC" w:rsidRDefault="00E940AD" w:rsidP="00F629C1">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E940AD" w:rsidRPr="00055DAC" w:rsidRDefault="00E940AD" w:rsidP="00055DAC">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Construction Agreement</w:t>
            </w:r>
            <w:r w:rsidRPr="00055DAC">
              <w:rPr>
                <w:rStyle w:val="DeltaViewInsertion"/>
                <w:rFonts w:ascii="Arial" w:hAnsi="Arial"/>
                <w:color w:val="auto"/>
                <w:u w:val="none"/>
              </w:rPr>
              <w:t>;</w:t>
            </w:r>
          </w:p>
          <w:p w14:paraId="00B23498" w14:textId="77777777" w:rsidR="00E940AD" w:rsidRPr="00055DAC" w:rsidRDefault="00E940AD" w:rsidP="00055DAC"/>
        </w:tc>
      </w:tr>
      <w:tr w:rsidR="00E940AD" w:rsidRPr="00055DAC" w14:paraId="3C39500E" w14:textId="77777777" w:rsidTr="006C65B2">
        <w:tblPrEx>
          <w:tblCellMar>
            <w:left w:w="108" w:type="dxa"/>
            <w:right w:w="108" w:type="dxa"/>
          </w:tblCellMar>
        </w:tblPrEx>
        <w:tc>
          <w:tcPr>
            <w:tcW w:w="2695" w:type="dxa"/>
          </w:tcPr>
          <w:p w14:paraId="22814F55" w14:textId="77777777" w:rsidR="00E940AD" w:rsidRPr="00055DAC" w:rsidRDefault="00E940AD" w:rsidP="00055DAC">
            <w:pPr>
              <w:pStyle w:val="BodyText"/>
              <w:rPr>
                <w:rFonts w:ascii="Arial" w:hAnsi="Arial" w:cs="Arial"/>
                <w:b/>
              </w:rPr>
            </w:pPr>
            <w:r w:rsidRPr="00055DAC">
              <w:rPr>
                <w:rFonts w:ascii="Arial" w:hAnsi="Arial" w:cs="Arial"/>
                <w:b/>
              </w:rPr>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E940AD" w:rsidRPr="00055DAC" w:rsidRDefault="00E940AD" w:rsidP="00055DAC">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is to be or is  connected</w:t>
            </w:r>
            <w:r w:rsidRPr="00055DAC">
              <w:rPr>
                <w:rFonts w:ascii="Arial" w:hAnsi="Arial" w:cs="Arial"/>
              </w:rPr>
              <w:t xml:space="preserve">, as identified in its  </w:t>
            </w:r>
            <w:r w:rsidRPr="00055DAC">
              <w:rPr>
                <w:rFonts w:ascii="Arial" w:hAnsi="Arial" w:cs="Arial"/>
                <w:b/>
              </w:rPr>
              <w:t>Construction Agreement</w:t>
            </w:r>
            <w:r w:rsidRPr="00055DAC">
              <w:rPr>
                <w:rFonts w:ascii="Arial" w:hAnsi="Arial" w:cs="Arial"/>
              </w:rPr>
              <w:t>;</w:t>
            </w:r>
          </w:p>
        </w:tc>
      </w:tr>
      <w:tr w:rsidR="00E940AD" w:rsidRPr="00055DAC" w14:paraId="615BD21B" w14:textId="77777777" w:rsidTr="006C65B2">
        <w:tblPrEx>
          <w:tblCellMar>
            <w:left w:w="108" w:type="dxa"/>
            <w:right w:w="108" w:type="dxa"/>
          </w:tblCellMar>
        </w:tblPrEx>
        <w:tc>
          <w:tcPr>
            <w:tcW w:w="2695" w:type="dxa"/>
          </w:tcPr>
          <w:p w14:paraId="7DC102EC" w14:textId="77777777" w:rsidR="00E940AD" w:rsidRPr="00055DAC" w:rsidRDefault="00E940AD" w:rsidP="00055DAC">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E940AD" w:rsidRPr="00055DAC" w:rsidRDefault="00E940AD" w:rsidP="00055DAC">
            <w:pPr>
              <w:pStyle w:val="BodyText"/>
              <w:jc w:val="both"/>
              <w:rPr>
                <w:rFonts w:ascii="Arial" w:hAnsi="Arial" w:cs="Arial"/>
              </w:rPr>
            </w:pPr>
            <w:r w:rsidRPr="00055DAC">
              <w:rPr>
                <w:rFonts w:ascii="Arial" w:hAnsi="Arial" w:cs="Arial"/>
              </w:rPr>
              <w:t>has the meaning given to "offshore waters" in Section 90(9) of the Energy Act 2004;</w:t>
            </w:r>
          </w:p>
        </w:tc>
      </w:tr>
      <w:tr w:rsidR="00E940AD" w:rsidRPr="00055DAC" w14:paraId="2626C0B6" w14:textId="77777777" w:rsidTr="00E70893">
        <w:tc>
          <w:tcPr>
            <w:tcW w:w="2695" w:type="dxa"/>
          </w:tcPr>
          <w:p w14:paraId="1A98320C" w14:textId="77777777" w:rsidR="00E940AD" w:rsidRPr="00055DAC" w:rsidRDefault="00E940AD" w:rsidP="00055DAC">
            <w:pPr>
              <w:pStyle w:val="BodyText"/>
              <w:rPr>
                <w:rFonts w:ascii="Arial" w:hAnsi="Arial" w:cs="Arial"/>
                <w:b/>
                <w:bCs/>
              </w:rPr>
            </w:pPr>
            <w:r w:rsidRPr="00055DAC">
              <w:rPr>
                <w:rFonts w:ascii="Arial" w:hAnsi="Arial" w:cs="Arial"/>
                <w:b/>
                <w:bCs/>
              </w:rPr>
              <w:t>“Offtaking”</w:t>
            </w:r>
          </w:p>
        </w:tc>
        <w:tc>
          <w:tcPr>
            <w:tcW w:w="6657" w:type="dxa"/>
            <w:gridSpan w:val="2"/>
          </w:tcPr>
          <w:p w14:paraId="5BC4C0D6"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54DA56B1" w14:textId="77777777" w:rsidTr="006C65B2">
        <w:tc>
          <w:tcPr>
            <w:tcW w:w="2695" w:type="dxa"/>
          </w:tcPr>
          <w:p w14:paraId="37BBE055" w14:textId="77777777" w:rsidR="00E940AD" w:rsidRPr="00055DAC" w:rsidRDefault="00E940AD" w:rsidP="00055DAC">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E940AD" w:rsidRPr="00055DAC" w:rsidRDefault="00E940AD" w:rsidP="00055DAC">
            <w:pPr>
              <w:pStyle w:val="BodyText"/>
              <w:jc w:val="both"/>
              <w:rPr>
                <w:rFonts w:ascii="Arial" w:hAnsi="Arial" w:cs="Arial"/>
                <w:b/>
                <w:i/>
              </w:rPr>
            </w:pPr>
            <w:r w:rsidRPr="00055DAC">
              <w:rPr>
                <w:rFonts w:ascii="Arial" w:hAnsi="Arial" w:cs="Arial"/>
              </w:rPr>
              <w:t xml:space="preserve">the costs, including profits and overheads of carrying out the </w:t>
            </w:r>
            <w:r w:rsidRPr="00055DAC">
              <w:rPr>
                <w:rFonts w:ascii="Arial" w:hAnsi="Arial" w:cs="Arial"/>
                <w:b/>
              </w:rPr>
              <w:t>One</w:t>
            </w:r>
            <w:r w:rsidRPr="00055DAC">
              <w:rPr>
                <w:rFonts w:ascii="Arial" w:hAnsi="Arial" w:cs="Arial"/>
              </w:rPr>
              <w:t xml:space="preserve"> </w:t>
            </w:r>
            <w:r w:rsidRPr="00055DAC">
              <w:rPr>
                <w:rFonts w:ascii="Arial" w:hAnsi="Arial" w:cs="Arial"/>
                <w:b/>
              </w:rPr>
              <w:t>Off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as a result of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4647855A" w14:textId="77777777" w:rsidTr="00E70893">
        <w:tc>
          <w:tcPr>
            <w:tcW w:w="2695" w:type="dxa"/>
          </w:tcPr>
          <w:p w14:paraId="573C9466" w14:textId="77777777" w:rsidR="00E940AD" w:rsidRPr="00055DAC" w:rsidRDefault="00E940AD" w:rsidP="00055DAC">
            <w:pPr>
              <w:pStyle w:val="BodyText"/>
              <w:rPr>
                <w:rFonts w:ascii="Arial" w:hAnsi="Arial" w:cs="Arial"/>
                <w:b/>
                <w:bCs/>
              </w:rPr>
            </w:pPr>
            <w:r w:rsidRPr="00055DAC">
              <w:rPr>
                <w:rFonts w:ascii="Arial" w:hAnsi="Arial" w:cs="Arial"/>
                <w:b/>
                <w:bCs/>
              </w:rPr>
              <w:t>"One Off Works"</w:t>
            </w:r>
          </w:p>
        </w:tc>
        <w:tc>
          <w:tcPr>
            <w:tcW w:w="6657" w:type="dxa"/>
            <w:gridSpan w:val="2"/>
          </w:tcPr>
          <w:p w14:paraId="4A15ED90" w14:textId="77777777" w:rsidR="00E940AD" w:rsidRPr="00055DAC" w:rsidRDefault="00E940AD" w:rsidP="00055DAC">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7B42E2CF" w14:textId="77777777" w:rsidTr="00E70893">
        <w:tblPrEx>
          <w:tblCellMar>
            <w:left w:w="108" w:type="dxa"/>
            <w:right w:w="108" w:type="dxa"/>
          </w:tblCellMar>
        </w:tblPrEx>
        <w:trPr>
          <w:trHeight w:val="964"/>
        </w:trPr>
        <w:tc>
          <w:tcPr>
            <w:tcW w:w="2695" w:type="dxa"/>
          </w:tcPr>
          <w:p w14:paraId="40D3B7F2" w14:textId="77777777" w:rsidR="00E940AD" w:rsidRPr="00055DAC" w:rsidRDefault="00E940AD" w:rsidP="00055DAC">
            <w:pPr>
              <w:pStyle w:val="BodyText"/>
              <w:rPr>
                <w:rFonts w:ascii="Arial" w:hAnsi="Arial" w:cs="Arial"/>
                <w:b/>
                <w:bCs/>
              </w:rPr>
            </w:pPr>
            <w:r w:rsidRPr="00055DAC">
              <w:rPr>
                <w:rFonts w:ascii="Arial" w:hAnsi="Arial" w:cs="Arial"/>
                <w:b/>
                <w:bCs/>
              </w:rPr>
              <w:t>“Onshore”</w:t>
            </w:r>
          </w:p>
          <w:p w14:paraId="496625AE" w14:textId="24302CDC" w:rsidR="00E940AD" w:rsidRPr="00055DAC" w:rsidRDefault="00E940AD" w:rsidP="00055DAC">
            <w:pPr>
              <w:rPr>
                <w:rFonts w:ascii="Arial" w:hAnsi="Arial" w:cs="Arial"/>
                <w:b/>
                <w:bCs/>
              </w:rPr>
            </w:pPr>
          </w:p>
        </w:tc>
        <w:tc>
          <w:tcPr>
            <w:tcW w:w="6657" w:type="dxa"/>
            <w:gridSpan w:val="2"/>
          </w:tcPr>
          <w:p w14:paraId="67EFF2CF" w14:textId="2034A375" w:rsidR="00E940AD" w:rsidRPr="00055DAC" w:rsidRDefault="00E940AD" w:rsidP="00055DAC">
            <w:pPr>
              <w:pStyle w:val="BodyText"/>
              <w:jc w:val="both"/>
              <w:rPr>
                <w:rFonts w:ascii="Arial" w:hAnsi="Arial" w:cs="Arial"/>
              </w:rPr>
            </w:pPr>
            <w:r w:rsidRPr="00055DAC">
              <w:rPr>
                <w:rFonts w:ascii="Arial" w:hAnsi="Arial" w:cs="Arial"/>
              </w:rPr>
              <w:t xml:space="preserve">means within </w:t>
            </w:r>
            <w:r w:rsidRPr="00055DAC">
              <w:rPr>
                <w:rFonts w:ascii="Arial" w:hAnsi="Arial" w:cs="Arial"/>
                <w:b/>
              </w:rPr>
              <w:t xml:space="preserve">Great Britain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18AD2280" w14:textId="77777777" w:rsidTr="00E70893">
        <w:tc>
          <w:tcPr>
            <w:tcW w:w="2695" w:type="dxa"/>
          </w:tcPr>
          <w:p w14:paraId="41B917C2" w14:textId="1296C05D" w:rsidR="00E940AD" w:rsidRPr="00055DAC" w:rsidRDefault="00E940AD" w:rsidP="00F629C1">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E940AD" w:rsidRPr="00055DAC" w:rsidRDefault="00E940AD" w:rsidP="00055DAC">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w:t>
            </w:r>
            <w:r w:rsidRPr="00055DAC">
              <w:rPr>
                <w:rFonts w:ascii="Arial" w:hAnsi="Arial" w:cs="Arial"/>
              </w:rPr>
              <w:lastRenderedPageBreak/>
              <w:t xml:space="preserve">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E940AD" w:rsidRPr="00055DAC" w14:paraId="20F20BD0" w14:textId="77777777" w:rsidTr="00E70893">
        <w:tc>
          <w:tcPr>
            <w:tcW w:w="2695" w:type="dxa"/>
          </w:tcPr>
          <w:p w14:paraId="7BF3D6EA" w14:textId="1E8D092C" w:rsidR="00E940AD" w:rsidRPr="00055DAC" w:rsidRDefault="00E940AD" w:rsidP="00F629C1">
            <w:pPr>
              <w:pStyle w:val="BodyText"/>
              <w:spacing w:after="120"/>
              <w:rPr>
                <w:rFonts w:ascii="Arial" w:hAnsi="Arial" w:cs="Arial"/>
                <w:b/>
              </w:rPr>
            </w:pPr>
            <w:r w:rsidRPr="00055DAC">
              <w:rPr>
                <w:rFonts w:ascii="Arial" w:hAnsi="Arial" w:cs="Arial"/>
                <w:b/>
                <w:bCs/>
              </w:rPr>
              <w:lastRenderedPageBreak/>
              <w:t>“Onshore Tender Regulations”</w:t>
            </w:r>
          </w:p>
        </w:tc>
        <w:tc>
          <w:tcPr>
            <w:tcW w:w="6657" w:type="dxa"/>
            <w:gridSpan w:val="2"/>
          </w:tcPr>
          <w:p w14:paraId="57878A70" w14:textId="77777777" w:rsidR="00E940AD" w:rsidRPr="00055DAC" w:rsidRDefault="00E940AD" w:rsidP="00055DAC">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granted;</w:t>
            </w:r>
          </w:p>
          <w:p w14:paraId="5488D8CD" w14:textId="4502D0EE" w:rsidR="00E940AD" w:rsidRPr="00055DAC" w:rsidRDefault="00E940AD" w:rsidP="00055DAC">
            <w:pPr>
              <w:jc w:val="both"/>
              <w:rPr>
                <w:rFonts w:ascii="Arial" w:hAnsi="Arial" w:cs="Arial"/>
              </w:rPr>
            </w:pPr>
          </w:p>
        </w:tc>
      </w:tr>
      <w:tr w:rsidR="00E940AD" w:rsidRPr="00055DAC" w14:paraId="2D0352EC" w14:textId="77777777" w:rsidTr="00E70893">
        <w:tc>
          <w:tcPr>
            <w:tcW w:w="2695" w:type="dxa"/>
          </w:tcPr>
          <w:p w14:paraId="48B7CD04" w14:textId="41FDBB49" w:rsidR="00E940AD" w:rsidRPr="00055DAC" w:rsidRDefault="00E940AD" w:rsidP="00F629C1">
            <w:pPr>
              <w:pStyle w:val="BodyText"/>
              <w:spacing w:after="120"/>
              <w:rPr>
                <w:rFonts w:ascii="Arial" w:hAnsi="Arial"/>
                <w:b/>
              </w:rPr>
            </w:pPr>
            <w:r w:rsidRPr="00055DAC">
              <w:rPr>
                <w:rFonts w:ascii="Arial" w:hAnsi="Arial" w:cs="Arial"/>
                <w:b/>
              </w:rPr>
              <w:t>“Onshore Transmission Licensee”</w:t>
            </w:r>
          </w:p>
        </w:tc>
        <w:tc>
          <w:tcPr>
            <w:tcW w:w="6657" w:type="dxa"/>
            <w:gridSpan w:val="2"/>
          </w:tcPr>
          <w:p w14:paraId="3054E280" w14:textId="77777777" w:rsidR="00E940AD" w:rsidRDefault="00E940AD" w:rsidP="00055DAC">
            <w:pPr>
              <w:jc w:val="both"/>
              <w:rPr>
                <w:rFonts w:ascii="Arial" w:hAnsi="Arial" w:cs="Arial"/>
              </w:rPr>
            </w:pPr>
            <w:r w:rsidRPr="00055DAC">
              <w:rPr>
                <w:rFonts w:ascii="Arial" w:hAnsi="Arial" w:cs="Arial"/>
              </w:rPr>
              <w:t>means-</w:t>
            </w:r>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licence the Standard Conditions in Section D (transmission owner standard conditions) have been given effect;</w:t>
            </w:r>
          </w:p>
          <w:p w14:paraId="4E40F4FC" w14:textId="03011155" w:rsidR="00E70893" w:rsidRPr="00055DAC" w:rsidRDefault="00E70893" w:rsidP="00055DAC">
            <w:pPr>
              <w:jc w:val="both"/>
              <w:rPr>
                <w:rFonts w:ascii="Arial" w:hAnsi="Arial" w:cs="Arial"/>
                <w:szCs w:val="22"/>
              </w:rPr>
            </w:pPr>
          </w:p>
        </w:tc>
      </w:tr>
      <w:tr w:rsidR="00E940AD" w:rsidRPr="00055DAC" w14:paraId="7BABB093" w14:textId="77777777" w:rsidTr="00E70893">
        <w:tc>
          <w:tcPr>
            <w:tcW w:w="2695" w:type="dxa"/>
          </w:tcPr>
          <w:p w14:paraId="500429D1" w14:textId="6C5C5D2B" w:rsidR="00E940AD" w:rsidRPr="00055DAC" w:rsidRDefault="00E940AD" w:rsidP="00F629C1">
            <w:pPr>
              <w:pStyle w:val="BodyText"/>
              <w:spacing w:after="120"/>
              <w:rPr>
                <w:rFonts w:ascii="Arial" w:hAnsi="Arial"/>
                <w:b/>
              </w:rPr>
            </w:pPr>
            <w:r w:rsidRPr="00055DAC">
              <w:rPr>
                <w:rFonts w:ascii="Arial" w:hAnsi="Arial"/>
                <w:b/>
              </w:rPr>
              <w:t>“Onshore Transmission System”</w:t>
            </w:r>
          </w:p>
        </w:tc>
        <w:tc>
          <w:tcPr>
            <w:tcW w:w="6657" w:type="dxa"/>
            <w:gridSpan w:val="2"/>
          </w:tcPr>
          <w:p w14:paraId="4AC51243" w14:textId="77777777" w:rsidR="00E940AD" w:rsidRPr="00055DAC" w:rsidRDefault="00E940AD" w:rsidP="00055DAC">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System</w:t>
            </w:r>
            <w:bookmarkStart w:id="98" w:name="_BPDCI_125"/>
            <w:r w:rsidRPr="00055DAC">
              <w:rPr>
                <w:rFonts w:ascii="Arial" w:hAnsi="Arial" w:cs="Arial"/>
                <w:szCs w:val="22"/>
              </w:rPr>
              <w:t>;</w:t>
            </w:r>
            <w:bookmarkEnd w:id="98"/>
          </w:p>
          <w:p w14:paraId="055A7E4B" w14:textId="77777777" w:rsidR="00E940AD" w:rsidRPr="00055DAC" w:rsidRDefault="00E940AD" w:rsidP="00055DAC">
            <w:pPr>
              <w:rPr>
                <w:rFonts w:ascii="Arial" w:hAnsi="Arial"/>
              </w:rPr>
            </w:pPr>
          </w:p>
        </w:tc>
      </w:tr>
      <w:tr w:rsidR="00E940AD" w:rsidRPr="00055DAC" w14:paraId="1F51A497" w14:textId="77777777" w:rsidTr="00E70893">
        <w:tc>
          <w:tcPr>
            <w:tcW w:w="2695" w:type="dxa"/>
          </w:tcPr>
          <w:p w14:paraId="04A1F37D" w14:textId="77777777" w:rsidR="00E940AD" w:rsidRPr="00055DAC" w:rsidRDefault="00E940AD" w:rsidP="00055DAC">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3185A3A6" w14:textId="77777777" w:rsidTr="00E70893">
        <w:tc>
          <w:tcPr>
            <w:tcW w:w="2695" w:type="dxa"/>
          </w:tcPr>
          <w:p w14:paraId="079F83A1" w14:textId="77777777" w:rsidR="00E940AD" w:rsidRDefault="00E940AD" w:rsidP="00055DAC">
            <w:pPr>
              <w:rPr>
                <w:rFonts w:ascii="Arial" w:hAnsi="Arial"/>
                <w:b/>
              </w:rPr>
            </w:pPr>
            <w:r w:rsidRPr="00055DAC">
              <w:rPr>
                <w:rFonts w:ascii="Arial" w:hAnsi="Arial"/>
                <w:b/>
              </w:rPr>
              <w:t>“Onshore Transmission Reinforcement Works”</w:t>
            </w:r>
          </w:p>
          <w:p w14:paraId="1A23EE7A" w14:textId="77777777" w:rsidR="00E70893" w:rsidRPr="00055DAC" w:rsidRDefault="00E70893" w:rsidP="00055DAC">
            <w:pPr>
              <w:rPr>
                <w:rFonts w:ascii="Arial" w:hAnsi="Arial"/>
                <w:b/>
              </w:rPr>
            </w:pPr>
          </w:p>
        </w:tc>
        <w:tc>
          <w:tcPr>
            <w:tcW w:w="6657" w:type="dxa"/>
            <w:gridSpan w:val="2"/>
          </w:tcPr>
          <w:p w14:paraId="6F808BF2" w14:textId="77777777" w:rsidR="00E940AD" w:rsidRPr="00055DAC" w:rsidRDefault="00E940AD" w:rsidP="00055DAC">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99" w:name="_BPDCD_126"/>
            <w:r w:rsidRPr="00055DAC">
              <w:rPr>
                <w:rFonts w:ascii="Arial" w:hAnsi="Arial" w:cs="Arial"/>
                <w:szCs w:val="22"/>
              </w:rPr>
              <w:t>;</w:t>
            </w:r>
            <w:bookmarkEnd w:id="99"/>
          </w:p>
        </w:tc>
      </w:tr>
      <w:tr w:rsidR="00E940AD" w:rsidRPr="00055DAC" w14:paraId="0D065011" w14:textId="77777777" w:rsidTr="00E70893">
        <w:tc>
          <w:tcPr>
            <w:tcW w:w="2695" w:type="dxa"/>
          </w:tcPr>
          <w:p w14:paraId="6EE3DDF6" w14:textId="77777777" w:rsidR="00E940AD" w:rsidRPr="00055DAC" w:rsidRDefault="00E940AD" w:rsidP="00055DAC">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E940AD" w:rsidRPr="00055DAC" w:rsidRDefault="00E940AD" w:rsidP="00055DAC">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E940AD" w:rsidRPr="00055DAC" w14:paraId="57F5189D" w14:textId="77777777" w:rsidTr="00E70893">
        <w:tc>
          <w:tcPr>
            <w:tcW w:w="2695" w:type="dxa"/>
          </w:tcPr>
          <w:p w14:paraId="463A6528" w14:textId="77777777" w:rsidR="00E940AD" w:rsidRPr="00055DAC" w:rsidRDefault="00E940AD" w:rsidP="00055DAC">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E940AD" w:rsidRPr="00055DAC" w:rsidRDefault="00E940AD" w:rsidP="00055DAC">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E940AD" w:rsidRPr="00055DAC" w14:paraId="68FD58E8" w14:textId="77777777" w:rsidTr="00E70893">
        <w:tc>
          <w:tcPr>
            <w:tcW w:w="2695" w:type="dxa"/>
          </w:tcPr>
          <w:p w14:paraId="70BE2C0E" w14:textId="77777777" w:rsidR="00E940AD" w:rsidRPr="00055DAC" w:rsidRDefault="00E940AD" w:rsidP="00055DAC">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CB904D6" w14:textId="77777777" w:rsidTr="006C65B2">
        <w:tc>
          <w:tcPr>
            <w:tcW w:w="2695" w:type="dxa"/>
          </w:tcPr>
          <w:p w14:paraId="5A48ABA0" w14:textId="77777777" w:rsidR="00E940AD" w:rsidRPr="00055DAC" w:rsidRDefault="00E940AD" w:rsidP="00055DAC">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E940AD" w:rsidRPr="00055DAC" w14:paraId="5384B5DA" w14:textId="77777777" w:rsidTr="006C65B2">
        <w:tc>
          <w:tcPr>
            <w:tcW w:w="2695" w:type="dxa"/>
          </w:tcPr>
          <w:p w14:paraId="30FB4C67"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"Operational Date"</w:t>
            </w:r>
          </w:p>
        </w:tc>
        <w:tc>
          <w:tcPr>
            <w:tcW w:w="6657" w:type="dxa"/>
            <w:gridSpan w:val="2"/>
          </w:tcPr>
          <w:p w14:paraId="33AEC9E9" w14:textId="77777777" w:rsidR="00E940AD" w:rsidRPr="00055DAC" w:rsidRDefault="00E940AD" w:rsidP="00055DAC">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E940AD" w:rsidRPr="00055DAC" w14:paraId="3647F5E6" w14:textId="77777777" w:rsidTr="006C65B2">
        <w:tc>
          <w:tcPr>
            <w:tcW w:w="2695" w:type="dxa"/>
          </w:tcPr>
          <w:p w14:paraId="25414D9B" w14:textId="77777777" w:rsidR="00E940AD" w:rsidRPr="00055DAC" w:rsidRDefault="00E940AD" w:rsidP="00055DAC">
            <w:pPr>
              <w:pStyle w:val="BodyText"/>
              <w:rPr>
                <w:rFonts w:ascii="Arial" w:hAnsi="Arial" w:cs="Arial"/>
                <w:b/>
                <w:bCs/>
              </w:rPr>
            </w:pPr>
            <w:r w:rsidRPr="00055DAC">
              <w:rPr>
                <w:rFonts w:ascii="Arial" w:hAnsi="Arial" w:cs="Arial"/>
                <w:b/>
                <w:bCs/>
              </w:rPr>
              <w:t>"Operational Effect"</w:t>
            </w:r>
          </w:p>
        </w:tc>
        <w:tc>
          <w:tcPr>
            <w:tcW w:w="6657" w:type="dxa"/>
            <w:gridSpan w:val="2"/>
          </w:tcPr>
          <w:p w14:paraId="554AEBE1" w14:textId="77777777" w:rsidR="00E940AD" w:rsidRPr="00055DAC" w:rsidRDefault="00E940AD" w:rsidP="00055DAC">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E940AD" w:rsidRPr="00055DAC" w14:paraId="3DAECCE4" w14:textId="77777777" w:rsidTr="006C65B2">
        <w:tc>
          <w:tcPr>
            <w:tcW w:w="2695" w:type="dxa"/>
          </w:tcPr>
          <w:p w14:paraId="01B14642" w14:textId="77777777" w:rsidR="00E940AD" w:rsidRPr="00055DAC" w:rsidRDefault="00E940AD" w:rsidP="00055DAC">
            <w:pPr>
              <w:pStyle w:val="BodyText"/>
              <w:rPr>
                <w:rFonts w:ascii="Arial" w:hAnsi="Arial" w:cs="Arial"/>
                <w:b/>
                <w:bCs/>
              </w:rPr>
            </w:pPr>
            <w:r w:rsidRPr="00055DAC">
              <w:rPr>
                <w:rFonts w:ascii="Arial" w:hAnsi="Arial" w:cs="Arial"/>
                <w:b/>
                <w:bCs/>
              </w:rPr>
              <w:t>"Operational Intertripping"</w:t>
            </w:r>
          </w:p>
        </w:tc>
        <w:tc>
          <w:tcPr>
            <w:tcW w:w="6657" w:type="dxa"/>
            <w:gridSpan w:val="2"/>
          </w:tcPr>
          <w:p w14:paraId="08E11351" w14:textId="77777777" w:rsidR="00E940AD" w:rsidRPr="00055DAC" w:rsidRDefault="00E940AD" w:rsidP="00055DAC">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intertripping schemes;</w:t>
            </w:r>
          </w:p>
        </w:tc>
      </w:tr>
      <w:tr w:rsidR="00E940AD" w:rsidRPr="00055DAC" w14:paraId="2C9E2CEA" w14:textId="77777777" w:rsidTr="006C65B2">
        <w:tc>
          <w:tcPr>
            <w:tcW w:w="2695" w:type="dxa"/>
          </w:tcPr>
          <w:p w14:paraId="75F715B7" w14:textId="77777777" w:rsidR="00E940AD" w:rsidRPr="00055DAC" w:rsidRDefault="00E940AD" w:rsidP="00055DAC">
            <w:pPr>
              <w:pStyle w:val="BodyText"/>
              <w:rPr>
                <w:rFonts w:ascii="Arial" w:hAnsi="Arial" w:cs="Arial"/>
                <w:b/>
                <w:bCs/>
              </w:rPr>
            </w:pPr>
            <w:r w:rsidRPr="00055DAC">
              <w:rPr>
                <w:rFonts w:ascii="Arial" w:hAnsi="Arial" w:cs="Arial"/>
                <w:b/>
                <w:bCs/>
              </w:rPr>
              <w:t>"Operational Metering Equipment"</w:t>
            </w:r>
          </w:p>
        </w:tc>
        <w:tc>
          <w:tcPr>
            <w:tcW w:w="6657" w:type="dxa"/>
            <w:gridSpan w:val="2"/>
          </w:tcPr>
          <w:p w14:paraId="230908AA" w14:textId="77777777" w:rsidR="00E940AD" w:rsidRPr="00055DAC" w:rsidRDefault="00E940AD" w:rsidP="00055DAC">
            <w:pPr>
              <w:pStyle w:val="BodyText"/>
              <w:jc w:val="both"/>
              <w:rPr>
                <w:rFonts w:ascii="Arial" w:hAnsi="Arial" w:cs="Arial"/>
              </w:rPr>
            </w:pPr>
            <w:r w:rsidRPr="00055DAC">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corresponding  provision of the relevant </w:t>
            </w:r>
            <w:r w:rsidRPr="00055DAC">
              <w:rPr>
                <w:rFonts w:ascii="Arial" w:hAnsi="Arial" w:cs="Arial"/>
                <w:b/>
              </w:rPr>
              <w:t>Distribution Code</w:t>
            </w:r>
            <w:r w:rsidRPr="00055DAC">
              <w:rPr>
                <w:rFonts w:ascii="Arial" w:hAnsi="Arial" w:cs="Arial"/>
              </w:rPr>
              <w:t>;</w:t>
            </w:r>
          </w:p>
        </w:tc>
      </w:tr>
      <w:tr w:rsidR="00E940AD" w:rsidRPr="00055DAC" w14:paraId="188185D9" w14:textId="77777777" w:rsidTr="006C65B2">
        <w:tc>
          <w:tcPr>
            <w:tcW w:w="2695" w:type="dxa"/>
          </w:tcPr>
          <w:p w14:paraId="4B2DC79A" w14:textId="77777777" w:rsidR="00E940AD" w:rsidRPr="00055DAC" w:rsidRDefault="00E940AD" w:rsidP="00055DAC">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E940AD" w:rsidRPr="00055DAC" w:rsidRDefault="00E940AD" w:rsidP="00055DAC">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E940AD" w:rsidRPr="00055DAC" w14:paraId="3E4D0BEA" w14:textId="77777777" w:rsidTr="006C65B2">
        <w:tc>
          <w:tcPr>
            <w:tcW w:w="2695" w:type="dxa"/>
          </w:tcPr>
          <w:p w14:paraId="3BF8A149" w14:textId="77777777" w:rsidR="00E940AD" w:rsidRPr="00055DAC" w:rsidRDefault="00E940AD" w:rsidP="00055DAC">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6AF2A574" w14:textId="77777777" w:rsidTr="006C65B2">
        <w:tc>
          <w:tcPr>
            <w:tcW w:w="2695" w:type="dxa"/>
          </w:tcPr>
          <w:p w14:paraId="3812AE40" w14:textId="18A87CF8"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w:t>
            </w:r>
          </w:p>
        </w:tc>
        <w:tc>
          <w:tcPr>
            <w:tcW w:w="6657" w:type="dxa"/>
            <w:gridSpan w:val="2"/>
          </w:tcPr>
          <w:p w14:paraId="3FB3ACA2" w14:textId="656DA210" w:rsidR="00E940AD" w:rsidRPr="00055DAC" w:rsidRDefault="00E940AD" w:rsidP="00055DAC">
            <w:pPr>
              <w:pStyle w:val="BodyText"/>
              <w:jc w:val="both"/>
              <w:rPr>
                <w:rFonts w:ascii="Arial" w:hAnsi="Arial" w:cs="Arial"/>
              </w:rPr>
            </w:pPr>
            <w:r w:rsidRPr="00055DAC">
              <w:rPr>
                <w:rFonts w:ascii="Arial" w:hAnsi="Arial" w:cs="Arial"/>
              </w:rPr>
              <w:t xml:space="preserve">the red line boundary provided </w:t>
            </w:r>
            <w:r w:rsidR="00E34EE6" w:rsidRPr="00F629C1">
              <w:rPr>
                <w:rFonts w:ascii="Arial" w:hAnsi="Arial" w:cs="Arial"/>
              </w:rPr>
              <w:t xml:space="preserve">(a) with a </w:t>
            </w:r>
            <w:r w:rsidR="00E34EE6" w:rsidRPr="00F629C1">
              <w:rPr>
                <w:rFonts w:ascii="Arial" w:hAnsi="Arial" w:cs="Arial"/>
                <w:b/>
                <w:bCs/>
              </w:rPr>
              <w:t xml:space="preserve">Gate 2 Application </w:t>
            </w:r>
            <w:r w:rsidR="00E34EE6" w:rsidRPr="00F629C1">
              <w:rPr>
                <w:rFonts w:ascii="Arial" w:hAnsi="Arial" w:cs="Arial"/>
              </w:rPr>
              <w:t xml:space="preserve">or (b) </w:t>
            </w:r>
            <w:r w:rsidR="00E34EE6"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E940AD" w:rsidRPr="00055DAC" w14:paraId="6661F22D" w14:textId="77777777" w:rsidTr="006C65B2">
        <w:tc>
          <w:tcPr>
            <w:tcW w:w="2695" w:type="dxa"/>
          </w:tcPr>
          <w:p w14:paraId="3B4FFB1E" w14:textId="28C3621D"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77777777" w:rsidR="00E940AD" w:rsidRPr="00055DAC" w:rsidRDefault="00E940AD" w:rsidP="00055DAC">
            <w:pPr>
              <w:jc w:val="both"/>
              <w:rPr>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Queue Management Process</w:t>
            </w:r>
            <w:r w:rsidRPr="00055DAC">
              <w:rPr>
                <w:rFonts w:ascii="Arial" w:hAnsi="Arial" w:cs="Arial"/>
              </w:rPr>
              <w:t>; </w:t>
            </w:r>
          </w:p>
          <w:p w14:paraId="06618618" w14:textId="77777777" w:rsidR="00E940AD" w:rsidRPr="00055DAC" w:rsidRDefault="00E940AD" w:rsidP="00055DAC">
            <w:pPr>
              <w:pStyle w:val="BodyText"/>
              <w:jc w:val="both"/>
              <w:rPr>
                <w:rFonts w:ascii="Arial" w:hAnsi="Arial" w:cs="Arial"/>
              </w:rPr>
            </w:pPr>
          </w:p>
        </w:tc>
      </w:tr>
      <w:tr w:rsidR="00E940AD" w:rsidRPr="00055DAC" w14:paraId="49CEB934" w14:textId="77777777" w:rsidTr="006C65B2">
        <w:tc>
          <w:tcPr>
            <w:tcW w:w="2695" w:type="dxa"/>
          </w:tcPr>
          <w:p w14:paraId="2CCEE308" w14:textId="77777777" w:rsidR="00E940AD" w:rsidRPr="00055DAC" w:rsidRDefault="00E940AD" w:rsidP="00055DAC">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7.2.3;</w:t>
            </w:r>
          </w:p>
        </w:tc>
      </w:tr>
      <w:tr w:rsidR="00E940AD" w:rsidRPr="00055DAC" w14:paraId="1ACA066A" w14:textId="77777777" w:rsidTr="006C65B2">
        <w:tc>
          <w:tcPr>
            <w:tcW w:w="2695" w:type="dxa"/>
          </w:tcPr>
          <w:p w14:paraId="1AA3D264" w14:textId="77777777" w:rsidR="00E940AD" w:rsidRPr="00055DAC" w:rsidRDefault="00E940AD" w:rsidP="00055DAC">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7.5.1;</w:t>
            </w:r>
          </w:p>
        </w:tc>
      </w:tr>
      <w:tr w:rsidR="00E940AD" w:rsidRPr="00055DAC" w14:paraId="1BE63E4C" w14:textId="77777777" w:rsidTr="006C65B2">
        <w:tc>
          <w:tcPr>
            <w:tcW w:w="2695" w:type="dxa"/>
          </w:tcPr>
          <w:p w14:paraId="5364E061" w14:textId="731894D6" w:rsidR="00E940AD" w:rsidRPr="00055DAC" w:rsidRDefault="00E940AD" w:rsidP="00055DAC">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E940AD" w:rsidRPr="00055DAC" w:rsidRDefault="00E940AD" w:rsidP="00055DAC">
            <w:pPr>
              <w:pStyle w:val="BodyText"/>
              <w:jc w:val="both"/>
              <w:rPr>
                <w:rFonts w:ascii="Arial" w:hAnsi="Arial" w:cs="Arial"/>
              </w:rPr>
            </w:pPr>
            <w:r w:rsidRPr="00055DAC">
              <w:rPr>
                <w:rFonts w:ascii="Arial" w:hAnsi="Arial" w:cs="Arial"/>
              </w:rPr>
              <w:t>as defined in Paragraph 6.10.3;</w:t>
            </w:r>
          </w:p>
        </w:tc>
      </w:tr>
      <w:tr w:rsidR="00E940AD" w:rsidRPr="00055DAC" w14:paraId="723F82FD" w14:textId="77777777" w:rsidTr="006C65B2">
        <w:tc>
          <w:tcPr>
            <w:tcW w:w="2695" w:type="dxa"/>
          </w:tcPr>
          <w:p w14:paraId="6AF0AC5E" w14:textId="77777777" w:rsidR="00E940AD" w:rsidRPr="00055DAC" w:rsidRDefault="00E940AD" w:rsidP="00055DAC">
            <w:pPr>
              <w:pStyle w:val="BodyText"/>
              <w:rPr>
                <w:rFonts w:ascii="Arial" w:hAnsi="Arial" w:cs="Arial"/>
                <w:b/>
                <w:bCs/>
              </w:rPr>
            </w:pPr>
            <w:r w:rsidRPr="00055DAC">
              <w:rPr>
                <w:rFonts w:ascii="Arial" w:hAnsi="Arial"/>
                <w:b/>
              </w:rPr>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E940AD" w:rsidRPr="00055DAC" w:rsidRDefault="00E940AD" w:rsidP="00055DAC">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E940AD" w:rsidRPr="00055DAC" w14:paraId="3FB9E16C" w14:textId="77777777" w:rsidTr="006C65B2">
        <w:tc>
          <w:tcPr>
            <w:tcW w:w="2695" w:type="dxa"/>
          </w:tcPr>
          <w:p w14:paraId="09912624" w14:textId="77777777" w:rsidR="00E940AD" w:rsidRPr="00055DAC" w:rsidRDefault="00E940AD" w:rsidP="00055DAC">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Licensee</w:t>
            </w:r>
            <w:r w:rsidRPr="00055DAC">
              <w:rPr>
                <w:rFonts w:ascii="Arial" w:hAnsi="Arial" w:cs="Arial"/>
                <w:szCs w:val="22"/>
              </w:rPr>
              <w:t>;</w:t>
            </w:r>
          </w:p>
          <w:p w14:paraId="24893B6F" w14:textId="77777777" w:rsidR="00E940AD" w:rsidRPr="00055DAC" w:rsidRDefault="00E940AD" w:rsidP="00055DAC">
            <w:pPr>
              <w:jc w:val="both"/>
              <w:rPr>
                <w:rFonts w:ascii="Arial" w:hAnsi="Arial" w:cs="Arial"/>
                <w:szCs w:val="22"/>
              </w:rPr>
            </w:pPr>
          </w:p>
        </w:tc>
      </w:tr>
      <w:tr w:rsidR="00E940AD" w:rsidRPr="00055DAC" w14:paraId="014DD406" w14:textId="77777777" w:rsidTr="006C65B2">
        <w:tc>
          <w:tcPr>
            <w:tcW w:w="2695" w:type="dxa"/>
          </w:tcPr>
          <w:p w14:paraId="5909CCBE" w14:textId="77777777" w:rsidR="00E940AD" w:rsidRPr="00055DAC" w:rsidRDefault="00E940AD" w:rsidP="00055DAC">
            <w:pPr>
              <w:rPr>
                <w:rFonts w:ascii="Arial" w:hAnsi="Arial" w:cs="Arial"/>
                <w:b/>
                <w:szCs w:val="22"/>
              </w:rPr>
            </w:pPr>
            <w:r w:rsidRPr="00055DAC">
              <w:rPr>
                <w:rFonts w:ascii="Arial" w:hAnsi="Arial" w:cs="Arial"/>
                <w:b/>
                <w:bCs/>
                <w:szCs w:val="22"/>
              </w:rPr>
              <w:lastRenderedPageBreak/>
              <w:t xml:space="preserve">“OTSDUW Staged Build” </w:t>
            </w:r>
          </w:p>
        </w:tc>
        <w:tc>
          <w:tcPr>
            <w:tcW w:w="6657" w:type="dxa"/>
            <w:gridSpan w:val="2"/>
          </w:tcPr>
          <w:p w14:paraId="68006D10" w14:textId="77777777" w:rsidR="00E940AD" w:rsidRPr="00055DAC" w:rsidRDefault="00E940AD" w:rsidP="00055DAC">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in stages but which is part of a single</w:t>
            </w:r>
            <w:r w:rsidRPr="00055DAC">
              <w:rPr>
                <w:rFonts w:ascii="Arial" w:hAnsi="Arial" w:cs="Arial"/>
                <w:b/>
                <w:szCs w:val="22"/>
              </w:rPr>
              <w:t xml:space="preserve"> Qualifying Project</w:t>
            </w:r>
            <w:r w:rsidRPr="00055DAC">
              <w:rPr>
                <w:rFonts w:ascii="Arial" w:hAnsi="Arial" w:cs="Arial"/>
                <w:szCs w:val="22"/>
              </w:rPr>
              <w:t xml:space="preserve">; </w:t>
            </w:r>
          </w:p>
          <w:p w14:paraId="7364E90F" w14:textId="77777777" w:rsidR="00E940AD" w:rsidRPr="00055DAC" w:rsidRDefault="00E940AD" w:rsidP="00055DAC">
            <w:pPr>
              <w:jc w:val="both"/>
              <w:rPr>
                <w:rFonts w:ascii="Arial" w:hAnsi="Arial" w:cs="Arial"/>
                <w:b/>
                <w:szCs w:val="22"/>
              </w:rPr>
            </w:pPr>
          </w:p>
        </w:tc>
      </w:tr>
      <w:tr w:rsidR="00E940AD" w:rsidRPr="00055DAC" w14:paraId="5DD5F478" w14:textId="77777777" w:rsidTr="006C65B2">
        <w:tc>
          <w:tcPr>
            <w:tcW w:w="2695" w:type="dxa"/>
          </w:tcPr>
          <w:p w14:paraId="21CB8921"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w:t>
            </w:r>
          </w:p>
        </w:tc>
        <w:tc>
          <w:tcPr>
            <w:tcW w:w="6657" w:type="dxa"/>
            <w:gridSpan w:val="2"/>
          </w:tcPr>
          <w:p w14:paraId="18586B24" w14:textId="77777777" w:rsidR="00E940AD" w:rsidRPr="00055DAC" w:rsidRDefault="00E940AD" w:rsidP="00055DAC">
            <w:pPr>
              <w:jc w:val="both"/>
              <w:rPr>
                <w:rFonts w:ascii="Arial" w:hAnsi="Arial" w:cs="Arial"/>
                <w:szCs w:val="22"/>
              </w:rPr>
            </w:pPr>
            <w:r w:rsidRPr="00055DAC">
              <w:rPr>
                <w:rFonts w:ascii="Arial" w:hAnsi="Arial" w:cs="Arial"/>
                <w:szCs w:val="22"/>
              </w:rPr>
              <w:t xml:space="preserve">has the meaning given to commissioning period in Section 6G(1) of the </w:t>
            </w:r>
            <w:r w:rsidRPr="00055DAC">
              <w:rPr>
                <w:rFonts w:ascii="Arial" w:hAnsi="Arial" w:cs="Arial"/>
                <w:b/>
                <w:szCs w:val="22"/>
              </w:rPr>
              <w:t>Act</w:t>
            </w:r>
            <w:r w:rsidRPr="00055DAC">
              <w:rPr>
                <w:rFonts w:ascii="Arial" w:hAnsi="Arial" w:cs="Arial"/>
                <w:szCs w:val="22"/>
              </w:rPr>
              <w:t>;</w:t>
            </w:r>
          </w:p>
          <w:p w14:paraId="1313133E" w14:textId="77777777" w:rsidR="00E940AD" w:rsidRPr="00055DAC" w:rsidRDefault="00E940AD" w:rsidP="00055DAC">
            <w:pPr>
              <w:jc w:val="both"/>
              <w:rPr>
                <w:rFonts w:ascii="Arial" w:hAnsi="Arial" w:cs="Arial"/>
                <w:szCs w:val="22"/>
              </w:rPr>
            </w:pPr>
          </w:p>
        </w:tc>
      </w:tr>
      <w:tr w:rsidR="00E940AD" w:rsidRPr="00055DAC" w14:paraId="7AF83256" w14:textId="77777777" w:rsidTr="006C65B2">
        <w:tc>
          <w:tcPr>
            <w:tcW w:w="2695" w:type="dxa"/>
          </w:tcPr>
          <w:p w14:paraId="741097F7"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amendments  to the </w:t>
            </w:r>
            <w:r w:rsidRPr="00055DAC">
              <w:rPr>
                <w:rFonts w:ascii="Arial" w:hAnsi="Arial" w:cs="Arial"/>
                <w:b/>
                <w:szCs w:val="22"/>
              </w:rPr>
              <w:t>CUSC</w:t>
            </w:r>
            <w:r w:rsidRPr="00055DAC">
              <w:rPr>
                <w:rFonts w:ascii="Arial" w:hAnsi="Arial" w:cs="Arial"/>
                <w:szCs w:val="22"/>
              </w:rPr>
              <w:t xml:space="preserve"> as provided for in such modification take effect;</w:t>
            </w:r>
          </w:p>
          <w:p w14:paraId="6E52D667" w14:textId="77777777" w:rsidR="00E940AD" w:rsidRPr="00055DAC" w:rsidRDefault="00E940AD" w:rsidP="00055DAC">
            <w:pPr>
              <w:jc w:val="both"/>
              <w:rPr>
                <w:rFonts w:ascii="Arial" w:hAnsi="Arial" w:cs="Arial"/>
                <w:szCs w:val="22"/>
              </w:rPr>
            </w:pPr>
            <w:r w:rsidRPr="00055DAC">
              <w:rPr>
                <w:rFonts w:ascii="Arial" w:hAnsi="Arial" w:cs="Arial"/>
                <w:szCs w:val="22"/>
              </w:rPr>
              <w:t xml:space="preserve"> </w:t>
            </w:r>
          </w:p>
        </w:tc>
      </w:tr>
      <w:tr w:rsidR="00E940AD" w:rsidRPr="00055DAC" w14:paraId="6120910C" w14:textId="77777777" w:rsidTr="006C65B2">
        <w:tc>
          <w:tcPr>
            <w:tcW w:w="2695" w:type="dxa"/>
          </w:tcPr>
          <w:p w14:paraId="1EB01670" w14:textId="77777777" w:rsidR="00E940AD" w:rsidRPr="00055DAC" w:rsidRDefault="00E940AD" w:rsidP="00055DAC">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E940AD" w:rsidRPr="00055DAC" w:rsidRDefault="00E940AD" w:rsidP="00055DAC">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OTSUA Operational at the OTSUA 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Act</w:t>
            </w:r>
            <w:r w:rsidRPr="00055DAC">
              <w:rPr>
                <w:rFonts w:ascii="Arial" w:hAnsi="Arial" w:cs="Arial"/>
              </w:rPr>
              <w:t>;</w:t>
            </w:r>
          </w:p>
          <w:p w14:paraId="5B0EC821" w14:textId="77777777" w:rsidR="00E940AD" w:rsidRPr="00055DAC" w:rsidRDefault="00E940AD" w:rsidP="00055DAC">
            <w:pPr>
              <w:jc w:val="both"/>
              <w:rPr>
                <w:rFonts w:ascii="Arial" w:hAnsi="Arial" w:cs="Arial"/>
                <w:szCs w:val="22"/>
              </w:rPr>
            </w:pPr>
          </w:p>
        </w:tc>
      </w:tr>
      <w:tr w:rsidR="00E940AD" w:rsidRPr="00055DAC" w14:paraId="24DB5430" w14:textId="77777777" w:rsidTr="006C65B2">
        <w:tc>
          <w:tcPr>
            <w:tcW w:w="2695" w:type="dxa"/>
          </w:tcPr>
          <w:p w14:paraId="39696B40" w14:textId="77777777" w:rsidR="00E940AD" w:rsidRPr="00055DAC" w:rsidRDefault="00E940AD" w:rsidP="00055DAC">
            <w:pPr>
              <w:rPr>
                <w:rFonts w:ascii="Arial" w:hAnsi="Arial" w:cs="Arial"/>
                <w:b/>
                <w:szCs w:val="22"/>
              </w:rPr>
            </w:pPr>
            <w:r w:rsidRPr="00055DAC">
              <w:rPr>
                <w:rFonts w:ascii="Arial" w:hAnsi="Arial" w:cs="Arial"/>
                <w:b/>
                <w:bCs/>
                <w:szCs w:val="22"/>
              </w:rPr>
              <w:t>“OTSUA Completion Notice Trigger Date”</w:t>
            </w:r>
          </w:p>
        </w:tc>
        <w:tc>
          <w:tcPr>
            <w:tcW w:w="6657" w:type="dxa"/>
            <w:gridSpan w:val="2"/>
          </w:tcPr>
          <w:p w14:paraId="1C4453B0" w14:textId="77777777" w:rsidR="00E940AD" w:rsidRPr="00055DAC" w:rsidRDefault="00E940AD" w:rsidP="00055DAC">
            <w:pPr>
              <w:jc w:val="both"/>
              <w:rPr>
                <w:rFonts w:ascii="Arial" w:hAnsi="Arial" w:cs="Arial"/>
                <w:bCs/>
                <w:szCs w:val="22"/>
              </w:rPr>
            </w:pPr>
            <w:r w:rsidRPr="00055DAC">
              <w:rPr>
                <w:rFonts w:ascii="Arial" w:hAnsi="Arial" w:cs="Arial"/>
                <w:bCs/>
                <w:szCs w:val="22"/>
              </w:rPr>
              <w:t>means:</w:t>
            </w:r>
          </w:p>
          <w:p w14:paraId="044B4DD3" w14:textId="77777777" w:rsidR="00E940AD" w:rsidRPr="00055DAC" w:rsidRDefault="00E940AD" w:rsidP="00055DAC">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E940AD" w:rsidRPr="00055DAC" w:rsidRDefault="00E940AD" w:rsidP="00055DAC">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E940AD" w:rsidRPr="00055DAC" w14:paraId="5BA6363B" w14:textId="77777777" w:rsidTr="006C65B2">
        <w:tc>
          <w:tcPr>
            <w:tcW w:w="2695" w:type="dxa"/>
          </w:tcPr>
          <w:p w14:paraId="0D3989E3"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“OTSUA Operational at the OTSUA Commissioning Period Effective Date”</w:t>
            </w:r>
          </w:p>
        </w:tc>
        <w:tc>
          <w:tcPr>
            <w:tcW w:w="6657" w:type="dxa"/>
            <w:gridSpan w:val="2"/>
          </w:tcPr>
          <w:p w14:paraId="736B71C6"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E940AD" w:rsidRPr="00055DAC" w:rsidRDefault="00E940AD" w:rsidP="00055DAC">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E940AD" w:rsidRPr="00055DAC" w:rsidRDefault="00E940AD" w:rsidP="00055DAC">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w:t>
            </w:r>
            <w:r w:rsidRPr="00055DAC">
              <w:rPr>
                <w:rFonts w:ascii="Arial" w:hAnsi="Arial" w:cs="Arial"/>
                <w:szCs w:val="22"/>
              </w:rPr>
              <w:lastRenderedPageBreak/>
              <w:t xml:space="preserve">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E940AD" w:rsidRPr="00055DAC" w14:paraId="2DB740E9" w14:textId="77777777" w:rsidTr="006C65B2">
        <w:tc>
          <w:tcPr>
            <w:tcW w:w="2695" w:type="dxa"/>
          </w:tcPr>
          <w:p w14:paraId="127B6528" w14:textId="77777777" w:rsidR="00E940AD" w:rsidRPr="00055DAC" w:rsidRDefault="00E940AD" w:rsidP="00055DAC">
            <w:pPr>
              <w:pStyle w:val="BodyText"/>
              <w:rPr>
                <w:rFonts w:ascii="Arial" w:hAnsi="Arial" w:cs="Arial"/>
                <w:b/>
                <w:szCs w:val="22"/>
              </w:rPr>
            </w:pPr>
            <w:r w:rsidRPr="00055DAC">
              <w:rPr>
                <w:rFonts w:ascii="Arial" w:hAnsi="Arial" w:cs="Arial"/>
                <w:b/>
                <w:bCs/>
                <w:szCs w:val="22"/>
              </w:rPr>
              <w:lastRenderedPageBreak/>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E940AD" w:rsidRPr="00055DAC" w:rsidRDefault="00E940AD" w:rsidP="00055DAC">
            <w:pPr>
              <w:pStyle w:val="BodyText"/>
              <w:jc w:val="both"/>
              <w:rPr>
                <w:rFonts w:ascii="Arial" w:hAnsi="Arial" w:cs="Arial"/>
                <w:iCs/>
                <w:szCs w:val="22"/>
              </w:rPr>
            </w:pPr>
            <w:bookmarkStart w:id="100"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100"/>
          </w:p>
        </w:tc>
      </w:tr>
      <w:tr w:rsidR="00E940AD" w:rsidRPr="00055DAC" w14:paraId="43F4117D" w14:textId="77777777" w:rsidTr="006C65B2">
        <w:tc>
          <w:tcPr>
            <w:tcW w:w="2695" w:type="dxa"/>
          </w:tcPr>
          <w:p w14:paraId="6A41F32C"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E940AD" w:rsidRPr="00055DAC" w:rsidRDefault="00E940AD" w:rsidP="00055DAC">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E940AD" w:rsidRPr="00055DAC" w14:paraId="4853A032" w14:textId="77777777" w:rsidTr="006C65B2">
        <w:tblPrEx>
          <w:tblCellMar>
            <w:left w:w="108" w:type="dxa"/>
            <w:right w:w="108" w:type="dxa"/>
          </w:tblCellMar>
        </w:tblPrEx>
        <w:tc>
          <w:tcPr>
            <w:tcW w:w="2695" w:type="dxa"/>
          </w:tcPr>
          <w:p w14:paraId="054FD35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 Useable"</w:t>
            </w:r>
          </w:p>
        </w:tc>
        <w:tc>
          <w:tcPr>
            <w:tcW w:w="6657" w:type="dxa"/>
            <w:gridSpan w:val="2"/>
          </w:tcPr>
          <w:p w14:paraId="626B456F" w14:textId="77777777" w:rsidR="00E940AD" w:rsidRPr="00055DAC" w:rsidRDefault="00E940AD" w:rsidP="00055DAC">
            <w:pPr>
              <w:pStyle w:val="BodyText"/>
              <w:jc w:val="both"/>
              <w:rPr>
                <w:rFonts w:ascii="Arial" w:hAnsi="Arial" w:cs="Arial"/>
                <w:szCs w:val="22"/>
              </w:rPr>
            </w:pPr>
            <w:bookmarkStart w:id="101" w:name="_BPDCD_127"/>
            <w:r w:rsidRPr="00055DAC">
              <w:rPr>
                <w:rFonts w:ascii="Arial" w:hAnsi="Arial" w:cs="Arial"/>
                <w:szCs w:val="22"/>
              </w:rPr>
              <w:t xml:space="preserve">shall </w:t>
            </w:r>
            <w:bookmarkEnd w:id="101"/>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E940AD" w:rsidRPr="00055DAC" w14:paraId="1D6D60ED" w14:textId="77777777" w:rsidTr="006C65B2">
        <w:tc>
          <w:tcPr>
            <w:tcW w:w="2695" w:type="dxa"/>
          </w:tcPr>
          <w:p w14:paraId="4B357515" w14:textId="1464E2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E940AD" w:rsidRPr="00055DAC" w14:paraId="0C169895" w14:textId="77777777" w:rsidTr="006C65B2">
        <w:tc>
          <w:tcPr>
            <w:tcW w:w="2695" w:type="dxa"/>
          </w:tcPr>
          <w:p w14:paraId="082C23B7"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any of the persons listed in Paragraph 8.3.1(b);</w:t>
            </w:r>
          </w:p>
        </w:tc>
      </w:tr>
      <w:tr w:rsidR="00E940AD" w:rsidRPr="00055DAC" w14:paraId="791E12EF" w14:textId="77777777" w:rsidTr="006C65B2">
        <w:tc>
          <w:tcPr>
            <w:tcW w:w="2695" w:type="dxa"/>
          </w:tcPr>
          <w:p w14:paraId="59E84A51"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 Paragraph 8A.4.3.3;</w:t>
            </w:r>
          </w:p>
        </w:tc>
      </w:tr>
      <w:tr w:rsidR="00E940AD" w:rsidRPr="00055DAC" w14:paraId="2F90EAFE" w14:textId="77777777" w:rsidTr="006C65B2">
        <w:tc>
          <w:tcPr>
            <w:tcW w:w="2695" w:type="dxa"/>
          </w:tcPr>
          <w:p w14:paraId="11C95EA0"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E940AD" w:rsidRPr="00055DAC" w14:paraId="4FBA9525" w14:textId="77777777" w:rsidTr="006C65B2">
        <w:tc>
          <w:tcPr>
            <w:tcW w:w="2695" w:type="dxa"/>
          </w:tcPr>
          <w:p w14:paraId="6593EE8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Secretary"</w:t>
            </w:r>
          </w:p>
        </w:tc>
        <w:tc>
          <w:tcPr>
            <w:tcW w:w="6657" w:type="dxa"/>
            <w:gridSpan w:val="2"/>
          </w:tcPr>
          <w:p w14:paraId="7731E21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E940AD" w:rsidRPr="00055DAC" w14:paraId="5C779EBF" w14:textId="77777777" w:rsidTr="006C65B2">
        <w:tc>
          <w:tcPr>
            <w:tcW w:w="2695" w:type="dxa"/>
          </w:tcPr>
          <w:p w14:paraId="43F886B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E940AD" w:rsidRPr="00055DAC" w14:paraId="0C62B72E" w14:textId="77777777" w:rsidTr="006C65B2">
        <w:tc>
          <w:tcPr>
            <w:tcW w:w="2695" w:type="dxa"/>
          </w:tcPr>
          <w:p w14:paraId="7411FC38"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E940AD" w:rsidRPr="00055DAC" w14:paraId="496C1496" w14:textId="77777777" w:rsidTr="006C65B2">
        <w:tc>
          <w:tcPr>
            <w:tcW w:w="2695" w:type="dxa"/>
          </w:tcPr>
          <w:p w14:paraId="421A062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28FBE89D" w14:textId="77777777" w:rsidTr="006C65B2">
        <w:tc>
          <w:tcPr>
            <w:tcW w:w="2695" w:type="dxa"/>
          </w:tcPr>
          <w:p w14:paraId="525E9855"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Paragraph 6.12.1; </w:t>
            </w:r>
          </w:p>
        </w:tc>
      </w:tr>
      <w:tr w:rsidR="00E940AD" w:rsidRPr="00055DAC" w14:paraId="359367B2" w14:textId="77777777" w:rsidTr="006C65B2">
        <w:tc>
          <w:tcPr>
            <w:tcW w:w="2695" w:type="dxa"/>
          </w:tcPr>
          <w:p w14:paraId="63179D4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E940AD" w:rsidRPr="00055DAC" w14:paraId="4C9D49E2" w14:textId="77777777" w:rsidTr="006C65B2">
        <w:tc>
          <w:tcPr>
            <w:tcW w:w="2695" w:type="dxa"/>
          </w:tcPr>
          <w:p w14:paraId="72FDF88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Record Sum"</w:t>
            </w:r>
          </w:p>
        </w:tc>
        <w:tc>
          <w:tcPr>
            <w:tcW w:w="6657" w:type="dxa"/>
            <w:gridSpan w:val="2"/>
          </w:tcPr>
          <w:p w14:paraId="1434E762"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102" w:name="_BPDCD_128"/>
            <w:r w:rsidRPr="00055DAC">
              <w:rPr>
                <w:rFonts w:ascii="Arial" w:hAnsi="Arial" w:cs="Arial"/>
                <w:b/>
                <w:bCs/>
                <w:szCs w:val="22"/>
              </w:rPr>
              <w:t>The Company</w:t>
            </w:r>
            <w:r w:rsidRPr="00055DAC">
              <w:rPr>
                <w:rFonts w:ascii="Arial" w:hAnsi="Arial" w:cs="Arial"/>
                <w:szCs w:val="22"/>
              </w:rPr>
              <w:t xml:space="preserve"> </w:t>
            </w:r>
            <w:bookmarkEnd w:id="102"/>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E940AD" w:rsidRPr="00055DAC" w14:paraId="4C09D6A3" w14:textId="77777777" w:rsidTr="006C65B2">
        <w:tc>
          <w:tcPr>
            <w:tcW w:w="2695" w:type="dxa"/>
          </w:tcPr>
          <w:p w14:paraId="49282E2E"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made a decision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(whether or not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E940AD" w:rsidRPr="00055DAC" w14:paraId="0A79DF8D" w14:textId="77777777" w:rsidTr="006C65B2">
        <w:tc>
          <w:tcPr>
            <w:tcW w:w="2695" w:type="dxa"/>
          </w:tcPr>
          <w:p w14:paraId="307BFC5D" w14:textId="77777777" w:rsidR="00E940AD" w:rsidRPr="00055DAC" w:rsidRDefault="00E940AD" w:rsidP="00055DAC">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E940AD" w:rsidRPr="00055DAC" w:rsidRDefault="00E940AD" w:rsidP="00055DAC">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w:t>
            </w:r>
            <w:r w:rsidRPr="00055DAC">
              <w:rPr>
                <w:rFonts w:ascii="Arial" w:hAnsi="Arial" w:cs="Arial"/>
              </w:rPr>
              <w:lastRenderedPageBreak/>
              <w:t xml:space="preserve">in a form reasonably satisfactory to </w:t>
            </w:r>
            <w:r w:rsidRPr="00055DAC">
              <w:rPr>
                <w:rFonts w:ascii="Arial" w:hAnsi="Arial" w:cs="Arial"/>
                <w:b/>
                <w:bCs/>
              </w:rPr>
              <w:t>The Company</w:t>
            </w:r>
            <w:r w:rsidRPr="00055DAC">
              <w:rPr>
                <w:rFonts w:ascii="Arial" w:hAnsi="Arial" w:cs="Arial"/>
              </w:rPr>
              <w:t xml:space="preserve"> but in any case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E940AD" w:rsidRPr="00055DAC" w14:paraId="031099D3" w14:textId="77777777" w:rsidTr="006C65B2">
        <w:tc>
          <w:tcPr>
            <w:tcW w:w="2695" w:type="dxa"/>
          </w:tcPr>
          <w:p w14:paraId="0081ED5B"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"Permitted Activities"</w:t>
            </w:r>
          </w:p>
        </w:tc>
        <w:tc>
          <w:tcPr>
            <w:tcW w:w="6657" w:type="dxa"/>
            <w:gridSpan w:val="2"/>
          </w:tcPr>
          <w:p w14:paraId="137B7A54" w14:textId="77777777" w:rsidR="00E940AD" w:rsidRPr="00055DAC" w:rsidRDefault="00E940AD" w:rsidP="00055DAC">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E940AD" w:rsidRPr="00055DAC" w14:paraId="194C36E7" w14:textId="77777777" w:rsidTr="006C65B2">
        <w:tc>
          <w:tcPr>
            <w:tcW w:w="2695" w:type="dxa"/>
          </w:tcPr>
          <w:p w14:paraId="2EE9E033" w14:textId="77777777" w:rsidR="00E940AD" w:rsidRPr="00055DAC" w:rsidRDefault="00E940AD" w:rsidP="00055DAC">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1F7EF704" w14:textId="77777777" w:rsidTr="006C65B2">
        <w:tc>
          <w:tcPr>
            <w:tcW w:w="2695" w:type="dxa"/>
          </w:tcPr>
          <w:p w14:paraId="1BE304C0" w14:textId="77777777" w:rsidR="00E940AD" w:rsidRPr="00055DAC" w:rsidRDefault="00E940AD" w:rsidP="00055DAC">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284D11A1" w14:textId="77777777" w:rsidTr="006C65B2">
        <w:tc>
          <w:tcPr>
            <w:tcW w:w="2695" w:type="dxa"/>
          </w:tcPr>
          <w:p w14:paraId="64D71A82" w14:textId="77777777" w:rsidR="00E940AD" w:rsidRPr="00055DAC" w:rsidRDefault="00E940AD" w:rsidP="00055DAC">
            <w:pPr>
              <w:pStyle w:val="BodyText"/>
              <w:rPr>
                <w:rFonts w:ascii="Arial" w:hAnsi="Arial" w:cs="Arial"/>
                <w:b/>
                <w:bCs/>
              </w:rPr>
            </w:pPr>
            <w:r w:rsidRPr="00055DAC">
              <w:rPr>
                <w:rFonts w:ascii="Arial" w:hAnsi="Arial" w:cs="Arial"/>
                <w:b/>
                <w:bCs/>
              </w:rPr>
              <w:t>"Planning Code" or PC</w:t>
            </w:r>
          </w:p>
        </w:tc>
        <w:tc>
          <w:tcPr>
            <w:tcW w:w="6657" w:type="dxa"/>
            <w:gridSpan w:val="2"/>
          </w:tcPr>
          <w:p w14:paraId="2B20E710" w14:textId="77777777" w:rsidR="00E940AD" w:rsidRPr="00055DAC" w:rsidRDefault="00E940AD" w:rsidP="00055DAC">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E940AD" w:rsidRPr="00055DAC" w14:paraId="1715E524" w14:textId="77777777" w:rsidTr="006C65B2">
        <w:tc>
          <w:tcPr>
            <w:tcW w:w="2695" w:type="dxa"/>
          </w:tcPr>
          <w:p w14:paraId="2FAA0589" w14:textId="77777777" w:rsidR="00E940AD" w:rsidRPr="00055DAC" w:rsidRDefault="00E940AD" w:rsidP="00055DAC">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E940AD" w:rsidRPr="00055DAC" w:rsidRDefault="00E940AD" w:rsidP="00055DAC">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E940AD" w:rsidRPr="00055DAC" w14:paraId="75B42EF6" w14:textId="77777777" w:rsidTr="006C65B2">
        <w:tc>
          <w:tcPr>
            <w:tcW w:w="2695" w:type="dxa"/>
          </w:tcPr>
          <w:p w14:paraId="3E0454CB" w14:textId="77777777" w:rsidR="00E940AD" w:rsidRPr="00055DAC" w:rsidRDefault="00E940AD" w:rsidP="00055DAC">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E940AD" w:rsidRPr="00055DAC" w14:paraId="65CD492C" w14:textId="77777777" w:rsidTr="006C65B2">
        <w:tc>
          <w:tcPr>
            <w:tcW w:w="2695" w:type="dxa"/>
          </w:tcPr>
          <w:p w14:paraId="1C7A99CB" w14:textId="77777777" w:rsidR="00E940AD" w:rsidRPr="00055DAC" w:rsidRDefault="00E940AD" w:rsidP="00055DAC">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4DB2B25" w14:textId="77777777" w:rsidTr="006C65B2">
        <w:tc>
          <w:tcPr>
            <w:tcW w:w="2695" w:type="dxa"/>
          </w:tcPr>
          <w:p w14:paraId="0F7D0211" w14:textId="77777777" w:rsidR="00E940AD" w:rsidRPr="00055DAC" w:rsidRDefault="00E940AD" w:rsidP="00055DAC">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BA49E50" w14:textId="77777777" w:rsidTr="006C65B2">
        <w:tc>
          <w:tcPr>
            <w:tcW w:w="2695" w:type="dxa"/>
          </w:tcPr>
          <w:p w14:paraId="0712E424" w14:textId="77777777" w:rsidR="00E940AD" w:rsidRPr="00055DAC" w:rsidRDefault="00E940AD" w:rsidP="00055DAC">
            <w:pPr>
              <w:pStyle w:val="BodyText"/>
              <w:rPr>
                <w:rFonts w:ascii="Arial" w:hAnsi="Arial" w:cs="Arial"/>
                <w:b/>
                <w:bCs/>
              </w:rPr>
            </w:pPr>
            <w:r w:rsidRPr="00055DAC">
              <w:rPr>
                <w:rFonts w:ascii="Arial" w:hAnsi="Arial" w:cs="Arial"/>
                <w:b/>
                <w:bCs/>
              </w:rPr>
              <w:t>“Power Park Unit”</w:t>
            </w:r>
          </w:p>
        </w:tc>
        <w:tc>
          <w:tcPr>
            <w:tcW w:w="6657" w:type="dxa"/>
            <w:gridSpan w:val="2"/>
          </w:tcPr>
          <w:p w14:paraId="7AC6E7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EADACCC" w14:textId="77777777" w:rsidTr="006C65B2">
        <w:tc>
          <w:tcPr>
            <w:tcW w:w="2695" w:type="dxa"/>
          </w:tcPr>
          <w:p w14:paraId="355A2A05" w14:textId="77777777" w:rsidR="00E940AD" w:rsidRPr="00055DAC" w:rsidRDefault="00E940AD" w:rsidP="00055DAC">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DF81E70" w14:textId="77777777" w:rsidTr="006C65B2">
        <w:tc>
          <w:tcPr>
            <w:tcW w:w="2695" w:type="dxa"/>
          </w:tcPr>
          <w:p w14:paraId="27CAF104" w14:textId="77777777" w:rsidR="00E940AD" w:rsidRPr="00055DAC" w:rsidRDefault="00E940AD" w:rsidP="00055DAC">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103" w:name="_BPDCD_131"/>
            <w:r w:rsidRPr="00055DAC">
              <w:rPr>
                <w:rFonts w:ascii="Arial" w:hAnsi="Arial" w:cs="Arial"/>
              </w:rPr>
              <w:t>;</w:t>
            </w:r>
            <w:bookmarkEnd w:id="103"/>
          </w:p>
        </w:tc>
      </w:tr>
      <w:tr w:rsidR="00E940AD" w:rsidRPr="00055DAC" w14:paraId="490AC4A6" w14:textId="77777777" w:rsidTr="006C65B2">
        <w:tc>
          <w:tcPr>
            <w:tcW w:w="2695" w:type="dxa"/>
          </w:tcPr>
          <w:p w14:paraId="42B483E2" w14:textId="77777777" w:rsidR="00E940AD" w:rsidRPr="00055DAC" w:rsidRDefault="00E940AD" w:rsidP="00055DAC">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8A.3.2.1;</w:t>
            </w:r>
          </w:p>
        </w:tc>
      </w:tr>
      <w:tr w:rsidR="00E940AD" w:rsidRPr="00055DAC" w14:paraId="3CBF49C9" w14:textId="77777777" w:rsidTr="006C65B2">
        <w:tc>
          <w:tcPr>
            <w:tcW w:w="2695" w:type="dxa"/>
          </w:tcPr>
          <w:p w14:paraId="3D26F1AA" w14:textId="77777777" w:rsidR="00E940AD" w:rsidRPr="00055DAC" w:rsidRDefault="00E940AD" w:rsidP="00055DAC">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E940AD" w:rsidRPr="00055DAC" w:rsidRDefault="00E940AD" w:rsidP="00055DAC">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E940AD" w:rsidRPr="00055DAC" w14:paraId="1426A11F" w14:textId="77777777" w:rsidTr="006C65B2">
        <w:tc>
          <w:tcPr>
            <w:tcW w:w="2695" w:type="dxa"/>
          </w:tcPr>
          <w:p w14:paraId="117E83DB"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is  more particularly described in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 xml:space="preserve">; </w:t>
            </w:r>
          </w:p>
          <w:p w14:paraId="1E35E1DD" w14:textId="77777777" w:rsidR="00E940AD" w:rsidRPr="00055DAC" w:rsidRDefault="00E940AD" w:rsidP="00055DAC">
            <w:pPr>
              <w:jc w:val="both"/>
              <w:rPr>
                <w:rFonts w:ascii="Arial" w:hAnsi="Arial" w:cs="Arial"/>
                <w:szCs w:val="22"/>
              </w:rPr>
            </w:pPr>
          </w:p>
        </w:tc>
      </w:tr>
      <w:tr w:rsidR="00E940AD" w:rsidRPr="00055DAC" w14:paraId="51381F16" w14:textId="77777777" w:rsidTr="006C65B2">
        <w:tc>
          <w:tcPr>
            <w:tcW w:w="2695" w:type="dxa"/>
            <w:shd w:val="clear" w:color="auto" w:fill="auto"/>
          </w:tcPr>
          <w:p w14:paraId="28FFE0D4" w14:textId="3432EEB3" w:rsidR="00E940AD" w:rsidRPr="00055DAC" w:rsidRDefault="00E940AD" w:rsidP="00055DAC">
            <w:pPr>
              <w:pStyle w:val="BodyText"/>
              <w:rPr>
                <w:rFonts w:ascii="Arial" w:hAnsi="Arial" w:cs="Arial"/>
                <w:b/>
                <w:bCs/>
              </w:rPr>
            </w:pPr>
            <w:bookmarkStart w:id="104" w:name="_BPDCI_132"/>
            <w:r w:rsidRPr="00055DAC">
              <w:rPr>
                <w:rFonts w:ascii="Arial" w:hAnsi="Arial" w:cs="Arial"/>
                <w:b/>
                <w:bCs/>
              </w:rPr>
              <w:t>"Primary Response"</w:t>
            </w:r>
            <w:bookmarkEnd w:id="104"/>
          </w:p>
        </w:tc>
        <w:tc>
          <w:tcPr>
            <w:tcW w:w="6657" w:type="dxa"/>
            <w:gridSpan w:val="2"/>
            <w:shd w:val="clear" w:color="auto" w:fill="auto"/>
          </w:tcPr>
          <w:p w14:paraId="7B60F230" w14:textId="77777777" w:rsidR="00E940AD" w:rsidRPr="00055DAC" w:rsidRDefault="00E940AD" w:rsidP="00055DAC">
            <w:pPr>
              <w:pStyle w:val="BodyText"/>
              <w:jc w:val="both"/>
              <w:rPr>
                <w:rFonts w:ascii="Arial" w:hAnsi="Arial" w:cs="Arial"/>
              </w:rPr>
            </w:pPr>
            <w:bookmarkStart w:id="105"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105"/>
          </w:p>
        </w:tc>
      </w:tr>
      <w:tr w:rsidR="00E940AD" w:rsidRPr="00055DAC" w14:paraId="4006B906" w14:textId="77777777" w:rsidTr="006C65B2">
        <w:tc>
          <w:tcPr>
            <w:tcW w:w="2695" w:type="dxa"/>
          </w:tcPr>
          <w:p w14:paraId="710D6E60" w14:textId="77777777" w:rsidR="00E940AD" w:rsidRPr="00055DAC" w:rsidRDefault="00E940AD" w:rsidP="00055DAC">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6.23.1;</w:t>
            </w:r>
          </w:p>
        </w:tc>
      </w:tr>
      <w:tr w:rsidR="00E940AD" w:rsidRPr="00055DAC" w14:paraId="2317C546" w14:textId="77777777" w:rsidTr="006C65B2">
        <w:tc>
          <w:tcPr>
            <w:tcW w:w="2695" w:type="dxa"/>
          </w:tcPr>
          <w:p w14:paraId="14269825" w14:textId="77777777" w:rsidR="00E940AD" w:rsidRPr="00055DAC" w:rsidRDefault="00E940AD" w:rsidP="00055DAC">
            <w:pPr>
              <w:rPr>
                <w:rFonts w:ascii="Arial" w:hAnsi="Arial" w:cs="Arial"/>
                <w:b/>
                <w:bCs/>
              </w:rPr>
            </w:pPr>
            <w:r w:rsidRPr="00055DAC">
              <w:rPr>
                <w:rFonts w:ascii="Arial" w:hAnsi="Arial" w:cs="Arial"/>
                <w:b/>
                <w:bCs/>
              </w:rPr>
              <w:t>“Production”</w:t>
            </w:r>
          </w:p>
          <w:p w14:paraId="5CFD38E3" w14:textId="77777777" w:rsidR="00E940AD" w:rsidRPr="00055DAC" w:rsidRDefault="00E940AD" w:rsidP="00055DAC">
            <w:pPr>
              <w:rPr>
                <w:rFonts w:ascii="Arial" w:hAnsi="Arial" w:cs="Arial"/>
                <w:b/>
                <w:bCs/>
              </w:rPr>
            </w:pPr>
          </w:p>
          <w:p w14:paraId="5CF4DEC3" w14:textId="6A3C5717" w:rsidR="00E940AD" w:rsidRPr="00055DAC" w:rsidRDefault="00E940AD" w:rsidP="00055DAC">
            <w:pPr>
              <w:rPr>
                <w:rFonts w:ascii="Arial" w:hAnsi="Arial" w:cs="Arial"/>
                <w:b/>
                <w:bCs/>
              </w:rPr>
            </w:pPr>
          </w:p>
        </w:tc>
        <w:tc>
          <w:tcPr>
            <w:tcW w:w="6657" w:type="dxa"/>
            <w:gridSpan w:val="2"/>
          </w:tcPr>
          <w:p w14:paraId="30D02823" w14:textId="77777777" w:rsidR="00E940AD" w:rsidRPr="00055DAC" w:rsidRDefault="00E940AD" w:rsidP="00055DAC">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Production BM Unit</w:t>
            </w:r>
            <w:r w:rsidRPr="00055DAC">
              <w:rPr>
                <w:rFonts w:ascii="Arial" w:hAnsi="Arial" w:cs="Arial"/>
              </w:rPr>
              <w:t>;</w:t>
            </w:r>
          </w:p>
          <w:p w14:paraId="3912D8E6" w14:textId="2B17FFB8" w:rsidR="00E940AD" w:rsidRPr="00055DAC" w:rsidRDefault="00E940AD" w:rsidP="00055DAC">
            <w:pPr>
              <w:jc w:val="both"/>
              <w:rPr>
                <w:rFonts w:ascii="Arial" w:hAnsi="Arial" w:cs="Arial"/>
              </w:rPr>
            </w:pPr>
          </w:p>
        </w:tc>
      </w:tr>
      <w:tr w:rsidR="00E940AD" w:rsidRPr="00055DAC" w14:paraId="4905CC44" w14:textId="77777777" w:rsidTr="006C65B2">
        <w:tc>
          <w:tcPr>
            <w:tcW w:w="2695" w:type="dxa"/>
          </w:tcPr>
          <w:p w14:paraId="696C3CB2" w14:textId="23BEE125" w:rsidR="00E940AD" w:rsidRPr="00055DAC" w:rsidRDefault="00E940AD" w:rsidP="00055DAC">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E940AD" w:rsidRPr="00055DAC" w:rsidRDefault="00E940AD" w:rsidP="00055DAC">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E940AD" w:rsidRPr="00055DAC" w14:paraId="1FD4D76C" w14:textId="77777777" w:rsidTr="006C65B2">
        <w:tc>
          <w:tcPr>
            <w:tcW w:w="2695" w:type="dxa"/>
          </w:tcPr>
          <w:p w14:paraId="61F7E079" w14:textId="66566D88" w:rsidR="00E940AD" w:rsidRPr="00055DAC" w:rsidRDefault="00E940AD" w:rsidP="00055DAC">
            <w:pPr>
              <w:spacing w:after="240"/>
              <w:rPr>
                <w:rFonts w:ascii="Arial" w:hAnsi="Arial" w:cs="Arial"/>
                <w:b/>
                <w:bCs/>
                <w:szCs w:val="22"/>
              </w:rPr>
            </w:pPr>
            <w:r w:rsidRPr="00055DAC">
              <w:rPr>
                <w:rFonts w:ascii="Arial" w:hAnsi="Arial" w:cs="Arial"/>
                <w:b/>
                <w:bCs/>
              </w:rPr>
              <w:lastRenderedPageBreak/>
              <w:t>"Progress Report"</w:t>
            </w:r>
          </w:p>
        </w:tc>
        <w:tc>
          <w:tcPr>
            <w:tcW w:w="6657" w:type="dxa"/>
            <w:gridSpan w:val="2"/>
          </w:tcPr>
          <w:p w14:paraId="7D6B7E2F" w14:textId="16A1A2F7" w:rsidR="00E940AD" w:rsidRPr="00055DAC" w:rsidRDefault="00E940AD" w:rsidP="00055DAC">
            <w:pPr>
              <w:jc w:val="both"/>
              <w:rPr>
                <w:rFonts w:ascii="Arial" w:hAnsi="Arial" w:cs="Arial"/>
              </w:rPr>
            </w:pPr>
            <w:r w:rsidRPr="00055DAC">
              <w:rPr>
                <w:rFonts w:ascii="Arial" w:hAnsi="Arial" w:cs="Arial"/>
              </w:rPr>
              <w:t>as defined in Paragraph 8.14;</w:t>
            </w:r>
          </w:p>
        </w:tc>
      </w:tr>
      <w:tr w:rsidR="00441C70" w:rsidRPr="00055DAC" w14:paraId="6C82F3C2" w14:textId="77777777" w:rsidTr="006C65B2">
        <w:tc>
          <w:tcPr>
            <w:tcW w:w="2695" w:type="dxa"/>
          </w:tcPr>
          <w:p w14:paraId="48644B0B" w14:textId="7B9A1119" w:rsidR="00441C70" w:rsidRPr="00055DAC" w:rsidRDefault="00441C70" w:rsidP="00055DAC">
            <w:pPr>
              <w:pStyle w:val="BodyText"/>
              <w:rPr>
                <w:rFonts w:ascii="Arial" w:hAnsi="Arial" w:cs="Arial"/>
                <w:b/>
                <w:bCs/>
              </w:rPr>
            </w:pPr>
            <w:r w:rsidRPr="00055DAC">
              <w:rPr>
                <w:rFonts w:ascii="Arial" w:hAnsi="Arial" w:cs="Arial"/>
                <w:b/>
                <w:bCs/>
              </w:rPr>
              <w:t>“Project”</w:t>
            </w:r>
          </w:p>
        </w:tc>
        <w:tc>
          <w:tcPr>
            <w:tcW w:w="6657" w:type="dxa"/>
            <w:gridSpan w:val="2"/>
          </w:tcPr>
          <w:p w14:paraId="4A9FB8D7" w14:textId="343443E0" w:rsidR="00441C70" w:rsidRPr="00055DAC" w:rsidRDefault="00441C70" w:rsidP="00055DAC">
            <w:pPr>
              <w:pStyle w:val="BodyText"/>
              <w:jc w:val="both"/>
              <w:rPr>
                <w:rFonts w:ascii="Arial" w:hAnsi="Arial" w:cs="Arial"/>
              </w:rPr>
            </w:pPr>
            <w:r w:rsidRPr="00D56A98">
              <w:rPr>
                <w:rFonts w:ascii="Arial" w:hAnsi="Arial"/>
                <w:szCs w:val="22"/>
              </w:rPr>
              <w:t xml:space="preserve">in the context of Section 18 </w:t>
            </w:r>
            <w:r w:rsidR="002C698C">
              <w:rPr>
                <w:rFonts w:ascii="Arial" w:hAnsi="Arial"/>
                <w:szCs w:val="22"/>
              </w:rPr>
              <w:t xml:space="preserve">this </w:t>
            </w:r>
            <w:r w:rsidRPr="00D56A98">
              <w:rPr>
                <w:rFonts w:ascii="Arial" w:hAnsi="Arial"/>
                <w:szCs w:val="22"/>
              </w:rPr>
              <w:t xml:space="preserve">is the </w:t>
            </w:r>
            <w:r w:rsidRPr="00D56A98">
              <w:rPr>
                <w:rFonts w:ascii="Arial" w:hAnsi="Arial"/>
                <w:b/>
                <w:szCs w:val="22"/>
              </w:rPr>
              <w:t>User’s</w:t>
            </w:r>
            <w:r w:rsidRPr="00D56A98">
              <w:rPr>
                <w:rFonts w:ascii="Arial" w:hAnsi="Arial"/>
                <w:szCs w:val="22"/>
              </w:rPr>
              <w:t xml:space="preserve"> (or as context requires </w:t>
            </w:r>
            <w:r w:rsidRPr="00D56A98">
              <w:rPr>
                <w:rFonts w:ascii="Arial" w:hAnsi="Arial"/>
                <w:b/>
                <w:szCs w:val="22"/>
              </w:rPr>
              <w:t>Developer’s</w:t>
            </w:r>
            <w:r w:rsidRPr="00D56A98">
              <w:rPr>
                <w:rFonts w:ascii="Arial" w:hAnsi="Arial"/>
                <w:szCs w:val="22"/>
              </w:rPr>
              <w:t xml:space="preserve">) project which is the subject of the </w:t>
            </w:r>
            <w:r w:rsidR="00A57936">
              <w:rPr>
                <w:rFonts w:ascii="Arial" w:hAnsi="Arial"/>
                <w:bCs/>
                <w:szCs w:val="22"/>
              </w:rPr>
              <w:t>e</w:t>
            </w:r>
            <w:r w:rsidRPr="00D56A98">
              <w:rPr>
                <w:rFonts w:ascii="Arial" w:hAnsi="Arial"/>
                <w:bCs/>
                <w:szCs w:val="22"/>
              </w:rPr>
              <w:t xml:space="preserve">xisting </w:t>
            </w:r>
            <w:r w:rsidRPr="00D56A98">
              <w:rPr>
                <w:rFonts w:ascii="Arial" w:hAnsi="Arial"/>
                <w:b/>
                <w:szCs w:val="22"/>
              </w:rPr>
              <w:t xml:space="preserve">Agreements </w:t>
            </w:r>
            <w:r w:rsidRPr="00D56A98">
              <w:rPr>
                <w:rFonts w:ascii="Arial" w:hAnsi="Arial"/>
                <w:szCs w:val="22"/>
              </w:rPr>
              <w:t xml:space="preserve">(and in the case of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Agreements </w:t>
            </w:r>
            <w:r w:rsidRPr="00D56A98">
              <w:rPr>
                <w:rFonts w:ascii="Arial" w:hAnsi="Arial"/>
                <w:szCs w:val="22"/>
              </w:rPr>
              <w:t xml:space="preserve">which provide for more than one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w:t>
            </w:r>
            <w:r w:rsidRPr="00D56A98">
              <w:rPr>
                <w:rFonts w:ascii="Arial" w:hAnsi="Arial"/>
                <w:szCs w:val="22"/>
              </w:rPr>
              <w:t xml:space="preserve"> in respect of </w:t>
            </w:r>
            <w:r w:rsidRPr="00D56A98">
              <w:rPr>
                <w:rFonts w:ascii="Arial" w:hAnsi="Arial"/>
                <w:b/>
                <w:szCs w:val="22"/>
              </w:rPr>
              <w:t>Embedded Power Stations</w:t>
            </w:r>
            <w:r w:rsidRPr="00D56A98">
              <w:rPr>
                <w:rFonts w:ascii="Arial" w:hAnsi="Arial"/>
                <w:szCs w:val="22"/>
              </w:rPr>
              <w:t>,</w:t>
            </w:r>
            <w:r w:rsidRPr="00D56A98">
              <w:rPr>
                <w:rFonts w:ascii="Arial" w:hAnsi="Arial"/>
                <w:b/>
                <w:szCs w:val="22"/>
              </w:rPr>
              <w:t xml:space="preserv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 </w:t>
            </w:r>
            <w:r w:rsidRPr="00D56A98">
              <w:rPr>
                <w:rFonts w:ascii="Arial" w:hAnsi="Arial"/>
                <w:szCs w:val="22"/>
              </w:rPr>
              <w:t xml:space="preserve">shall be construed accordingly by reference to each </w:t>
            </w:r>
            <w:r w:rsidR="00A57936" w:rsidRPr="00D56A98">
              <w:rPr>
                <w:rFonts w:ascii="Arial" w:hAnsi="Arial"/>
                <w:bCs/>
                <w:szCs w:val="22"/>
              </w:rPr>
              <w:t>e</w:t>
            </w:r>
            <w:r w:rsidRPr="00D56A98">
              <w:rPr>
                <w:rFonts w:ascii="Arial" w:hAnsi="Arial"/>
                <w:bCs/>
                <w:szCs w:val="22"/>
              </w:rPr>
              <w:t>xisting</w:t>
            </w:r>
            <w:r w:rsidRPr="00D56A98">
              <w:rPr>
                <w:rFonts w:ascii="Arial" w:hAnsi="Arial"/>
                <w:szCs w:val="22"/>
              </w:rPr>
              <w:t xml:space="preserve"> </w:t>
            </w:r>
            <w:r w:rsidRPr="00D56A98">
              <w:rPr>
                <w:rFonts w:ascii="Arial" w:hAnsi="Arial"/>
                <w:b/>
                <w:szCs w:val="22"/>
              </w:rPr>
              <w:t>Project</w:t>
            </w:r>
            <w:r w:rsidRPr="00D56A98">
              <w:rPr>
                <w:rFonts w:ascii="Arial" w:hAnsi="Arial"/>
                <w:szCs w:val="22"/>
              </w:rPr>
              <w:t>);</w:t>
            </w:r>
          </w:p>
        </w:tc>
      </w:tr>
      <w:tr w:rsidR="00441C70" w:rsidRPr="00055DAC" w14:paraId="699F8D7B" w14:textId="77777777" w:rsidTr="006C65B2">
        <w:tc>
          <w:tcPr>
            <w:tcW w:w="2695" w:type="dxa"/>
          </w:tcPr>
          <w:p w14:paraId="10BE7E24" w14:textId="23C27B80" w:rsidR="00441C70" w:rsidRPr="00055DAC" w:rsidRDefault="00441C70" w:rsidP="00055DAC">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441C70" w:rsidRPr="00055DAC" w:rsidRDefault="00441C70" w:rsidP="00F629C1">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441C70" w:rsidRPr="00055DAC" w14:paraId="63280388" w14:textId="77777777" w:rsidTr="00F629C1">
        <w:trPr>
          <w:trHeight w:val="1115"/>
        </w:trPr>
        <w:tc>
          <w:tcPr>
            <w:tcW w:w="2695" w:type="dxa"/>
          </w:tcPr>
          <w:p w14:paraId="2A00E1E1" w14:textId="01291894" w:rsidR="00441C70" w:rsidRPr="00055DAC" w:rsidRDefault="00441C70" w:rsidP="00055DAC">
            <w:pPr>
              <w:pStyle w:val="BodyText"/>
              <w:rPr>
                <w:rFonts w:ascii="Arial" w:hAnsi="Arial" w:cs="Arial"/>
                <w:b/>
                <w:bCs/>
              </w:rPr>
            </w:pPr>
            <w:r w:rsidRPr="00055DAC">
              <w:rPr>
                <w:rFonts w:ascii="Arial" w:hAnsi="Arial" w:cs="Arial"/>
                <w:b/>
                <w:bCs/>
                <w:szCs w:val="22"/>
              </w:rPr>
              <w:t>“Project Milestone Remedy Period”</w:t>
            </w:r>
          </w:p>
        </w:tc>
        <w:tc>
          <w:tcPr>
            <w:tcW w:w="6657" w:type="dxa"/>
            <w:gridSpan w:val="2"/>
          </w:tcPr>
          <w:p w14:paraId="7EE64668" w14:textId="7EDCE8FE" w:rsidR="00441C70" w:rsidRPr="00055DAC" w:rsidRDefault="00441C70" w:rsidP="00055DAC">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notice;</w:t>
            </w:r>
          </w:p>
        </w:tc>
      </w:tr>
      <w:tr w:rsidR="00441C70" w:rsidRPr="00055DAC" w14:paraId="0711E482" w14:textId="77777777" w:rsidTr="006C65B2">
        <w:tc>
          <w:tcPr>
            <w:tcW w:w="2695" w:type="dxa"/>
          </w:tcPr>
          <w:p w14:paraId="435917EF" w14:textId="77777777" w:rsidR="00441C70" w:rsidRPr="00055DAC" w:rsidRDefault="00441C70" w:rsidP="00055DAC">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(i)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441C70" w:rsidRPr="00055DAC" w14:paraId="3493F7C1" w14:textId="77777777" w:rsidTr="006C65B2">
        <w:tc>
          <w:tcPr>
            <w:tcW w:w="2695" w:type="dxa"/>
          </w:tcPr>
          <w:p w14:paraId="5478071F" w14:textId="77777777" w:rsidR="00441C70" w:rsidRPr="00055DAC" w:rsidRDefault="00441C70" w:rsidP="00055DAC">
            <w:pPr>
              <w:pStyle w:val="BodyText"/>
              <w:rPr>
                <w:rFonts w:ascii="Arial" w:hAnsi="Arial" w:cs="Arial"/>
                <w:b/>
                <w:bCs/>
              </w:rPr>
            </w:pPr>
            <w:r w:rsidRPr="00055DAC">
              <w:rPr>
                <w:rFonts w:ascii="Arial" w:hAnsi="Arial" w:cs="Arial"/>
                <w:b/>
                <w:bCs/>
              </w:rPr>
              <w:t>"Proposer"</w:t>
            </w:r>
          </w:p>
        </w:tc>
        <w:tc>
          <w:tcPr>
            <w:tcW w:w="6657" w:type="dxa"/>
            <w:gridSpan w:val="2"/>
          </w:tcPr>
          <w:p w14:paraId="1BB61D6F"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441C70" w:rsidRPr="00055DAC" w14:paraId="6C5C111F" w14:textId="77777777" w:rsidTr="006C65B2">
        <w:tc>
          <w:tcPr>
            <w:tcW w:w="2695" w:type="dxa"/>
          </w:tcPr>
          <w:p w14:paraId="2B946515" w14:textId="77777777" w:rsidR="00441C70" w:rsidRPr="00055DAC" w:rsidRDefault="00441C70" w:rsidP="00055DAC">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441C70" w:rsidRPr="00055DAC" w:rsidRDefault="00441C70" w:rsidP="00055DAC">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441C70" w:rsidRPr="00055DAC" w14:paraId="18129777" w14:textId="77777777" w:rsidTr="006C65B2">
        <w:tc>
          <w:tcPr>
            <w:tcW w:w="2695" w:type="dxa"/>
          </w:tcPr>
          <w:p w14:paraId="2309D504" w14:textId="77777777" w:rsidR="00441C70" w:rsidRPr="00055DAC" w:rsidRDefault="00441C70" w:rsidP="00055DAC">
            <w:pPr>
              <w:pStyle w:val="BodyText"/>
              <w:rPr>
                <w:rFonts w:ascii="Arial" w:hAnsi="Arial" w:cs="Arial"/>
                <w:b/>
                <w:bCs/>
              </w:rPr>
            </w:pPr>
            <w:r w:rsidRPr="00055DAC">
              <w:rPr>
                <w:rFonts w:ascii="Arial" w:hAnsi="Arial" w:cs="Arial"/>
                <w:b/>
                <w:bCs/>
              </w:rPr>
              <w:t>"Provisional Statement"</w:t>
            </w:r>
          </w:p>
        </w:tc>
        <w:tc>
          <w:tcPr>
            <w:tcW w:w="6657" w:type="dxa"/>
            <w:gridSpan w:val="2"/>
          </w:tcPr>
          <w:p w14:paraId="4B3DAC9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441C70" w:rsidRPr="00055DAC" w14:paraId="6C1AEB5C" w14:textId="77777777" w:rsidTr="006C65B2">
        <w:tc>
          <w:tcPr>
            <w:tcW w:w="2695" w:type="dxa"/>
          </w:tcPr>
          <w:p w14:paraId="1C4960B6" w14:textId="77777777" w:rsidR="00441C70" w:rsidRPr="00055DAC" w:rsidRDefault="00441C70" w:rsidP="00055DAC">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441C70" w:rsidRPr="00055DAC" w14:paraId="5C91BB50" w14:textId="77777777" w:rsidTr="006C65B2">
        <w:tc>
          <w:tcPr>
            <w:tcW w:w="2695" w:type="dxa"/>
          </w:tcPr>
          <w:p w14:paraId="5FC40E06" w14:textId="77777777" w:rsidR="00441C70" w:rsidRPr="00055DAC" w:rsidRDefault="00441C70" w:rsidP="00055DAC">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4.3.2.1(b);</w:t>
            </w:r>
          </w:p>
        </w:tc>
      </w:tr>
      <w:tr w:rsidR="00441C70" w:rsidRPr="00055DAC" w14:paraId="47491D20" w14:textId="77777777" w:rsidTr="006C65B2">
        <w:tc>
          <w:tcPr>
            <w:tcW w:w="2695" w:type="dxa"/>
          </w:tcPr>
          <w:p w14:paraId="5DCBCEE4"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"Public Distribution System Operator"</w:t>
            </w:r>
          </w:p>
        </w:tc>
        <w:tc>
          <w:tcPr>
            <w:tcW w:w="6657" w:type="dxa"/>
            <w:gridSpan w:val="2"/>
          </w:tcPr>
          <w:p w14:paraId="6ECCF111" w14:textId="77777777" w:rsidR="00441C70" w:rsidRPr="00055DAC" w:rsidRDefault="00441C70" w:rsidP="00055DAC">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441C70" w:rsidRPr="00055DAC" w14:paraId="608F9686" w14:textId="77777777" w:rsidTr="006C65B2">
        <w:tc>
          <w:tcPr>
            <w:tcW w:w="2695" w:type="dxa"/>
          </w:tcPr>
          <w:p w14:paraId="5AEF2984" w14:textId="77777777" w:rsidR="00441C70" w:rsidRPr="00055DAC" w:rsidRDefault="00441C70" w:rsidP="00055DAC">
            <w:pPr>
              <w:pStyle w:val="BodyText"/>
              <w:rPr>
                <w:rFonts w:ascii="Arial" w:hAnsi="Arial" w:cs="Arial"/>
                <w:b/>
                <w:bCs/>
              </w:rPr>
            </w:pPr>
            <w:r w:rsidRPr="00055DAC">
              <w:rPr>
                <w:rFonts w:ascii="Arial" w:hAnsi="Arial" w:cs="Arial"/>
                <w:b/>
                <w:bCs/>
              </w:rPr>
              <w:t>"Public Electricity Supply Licence"</w:t>
            </w:r>
          </w:p>
        </w:tc>
        <w:tc>
          <w:tcPr>
            <w:tcW w:w="6657" w:type="dxa"/>
            <w:gridSpan w:val="2"/>
          </w:tcPr>
          <w:p w14:paraId="2418A571" w14:textId="77777777" w:rsidR="00441C70" w:rsidRPr="00055DAC" w:rsidRDefault="00441C70"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441C70" w:rsidRPr="00055DAC" w14:paraId="396376D0" w14:textId="77777777" w:rsidTr="006C65B2">
        <w:trPr>
          <w:trHeight w:val="80"/>
        </w:trPr>
        <w:tc>
          <w:tcPr>
            <w:tcW w:w="2695" w:type="dxa"/>
          </w:tcPr>
          <w:p w14:paraId="7F8E6E8A" w14:textId="77777777" w:rsidR="00441C70" w:rsidRPr="00055DAC" w:rsidRDefault="00441C70" w:rsidP="00055DAC">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441C70" w:rsidRPr="00055DAC" w:rsidRDefault="00441C70" w:rsidP="00055DAC">
            <w:pPr>
              <w:pStyle w:val="BodyText"/>
              <w:jc w:val="both"/>
              <w:rPr>
                <w:rFonts w:ascii="Arial" w:hAnsi="Arial" w:cs="Arial"/>
              </w:rPr>
            </w:pPr>
            <w:r w:rsidRPr="00055DAC">
              <w:rPr>
                <w:rFonts w:ascii="Arial" w:hAnsi="Arial" w:cs="Arial"/>
              </w:rPr>
              <w:t>means either:</w:t>
            </w:r>
          </w:p>
          <w:p w14:paraId="546E1D6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441C70" w:rsidRPr="00055DAC" w:rsidRDefault="00441C70" w:rsidP="00055DAC">
            <w:pPr>
              <w:pStyle w:val="BodyText"/>
              <w:jc w:val="both"/>
              <w:rPr>
                <w:rFonts w:ascii="Arial" w:hAnsi="Arial" w:cs="Arial"/>
              </w:rPr>
            </w:pPr>
          </w:p>
        </w:tc>
      </w:tr>
      <w:tr w:rsidR="00441C70" w:rsidRPr="00055DAC" w14:paraId="4AB8E76C" w14:textId="77777777" w:rsidTr="006C65B2">
        <w:tc>
          <w:tcPr>
            <w:tcW w:w="2695" w:type="dxa"/>
          </w:tcPr>
          <w:p w14:paraId="37D1CCED" w14:textId="77777777" w:rsidR="00441C70" w:rsidRPr="00055DAC" w:rsidRDefault="00441C70" w:rsidP="00055DAC">
            <w:pPr>
              <w:pStyle w:val="BodyText"/>
              <w:rPr>
                <w:rFonts w:ascii="Arial" w:hAnsi="Arial" w:cs="Arial"/>
                <w:b/>
                <w:bCs/>
              </w:rPr>
            </w:pPr>
            <w:r w:rsidRPr="00055DAC">
              <w:rPr>
                <w:rFonts w:ascii="Arial" w:hAnsi="Arial" w:cs="Arial"/>
                <w:b/>
                <w:bCs/>
              </w:rPr>
              <w:t>"Qualified Company" or</w:t>
            </w:r>
          </w:p>
          <w:p w14:paraId="06AF5EE4" w14:textId="77777777" w:rsidR="00441C70" w:rsidRPr="00055DAC" w:rsidRDefault="00441C70" w:rsidP="00055DAC">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441C70" w:rsidRPr="00055DAC" w:rsidRDefault="00441C70" w:rsidP="00055DAC">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either </w:t>
            </w:r>
            <w:bookmarkStart w:id="106" w:name="_DV_C3"/>
            <w:r w:rsidRPr="00055DAC">
              <w:rPr>
                <w:rFonts w:ascii="Arial" w:hAnsi="Arial" w:cs="Arial"/>
              </w:rPr>
              <w:t>:</w:t>
            </w:r>
            <w:bookmarkEnd w:id="106"/>
          </w:p>
          <w:p w14:paraId="4B6627C8" w14:textId="77777777" w:rsidR="00441C70" w:rsidRPr="00055DAC" w:rsidRDefault="00441C70" w:rsidP="00055DAC">
            <w:pPr>
              <w:pStyle w:val="BodyText"/>
              <w:ind w:left="741" w:hanging="709"/>
              <w:jc w:val="both"/>
              <w:rPr>
                <w:rFonts w:ascii="Arial" w:hAnsi="Arial" w:cs="Arial"/>
              </w:rPr>
            </w:pPr>
            <w:bookmarkStart w:id="107" w:name="_DV_C4"/>
            <w:r w:rsidRPr="00055DAC">
              <w:rPr>
                <w:rStyle w:val="DeltaViewInsertion"/>
                <w:rFonts w:ascii="Arial" w:hAnsi="Arial" w:cs="Arial"/>
                <w:color w:val="auto"/>
                <w:u w:val="none"/>
              </w:rPr>
              <w:t>(a)</w:t>
            </w:r>
            <w:r w:rsidRPr="00055DAC">
              <w:rPr>
                <w:rFonts w:ascii="Arial" w:hAnsi="Arial" w:cs="Arial"/>
              </w:rPr>
              <w:tab/>
            </w:r>
            <w:bookmarkStart w:id="108" w:name="_DV_M3"/>
            <w:bookmarkEnd w:id="107"/>
            <w:bookmarkEnd w:id="108"/>
            <w:r w:rsidRPr="00055DAC">
              <w:rPr>
                <w:rFonts w:ascii="Arial" w:hAnsi="Arial" w:cs="Arial"/>
              </w:rPr>
              <w:t>a shareholder of the User or any holding company of such shareholder</w:t>
            </w:r>
            <w:bookmarkStart w:id="109" w:name="_DV_C6"/>
            <w:r w:rsidRPr="00055DAC">
              <w:rPr>
                <w:rFonts w:ascii="Arial" w:hAnsi="Arial" w:cs="Arial"/>
                <w:strike/>
              </w:rPr>
              <w:t xml:space="preserve"> </w:t>
            </w:r>
            <w:r w:rsidRPr="00055DAC">
              <w:rPr>
                <w:rFonts w:ascii="Arial" w:hAnsi="Arial" w:cs="Arial"/>
              </w:rPr>
              <w:t>or</w:t>
            </w:r>
            <w:bookmarkEnd w:id="109"/>
          </w:p>
          <w:p w14:paraId="29110417" w14:textId="77777777" w:rsidR="00441C70" w:rsidRPr="00055DAC" w:rsidRDefault="00441C70" w:rsidP="00055DAC">
            <w:pPr>
              <w:pStyle w:val="BodyText"/>
              <w:ind w:left="741" w:hanging="709"/>
              <w:jc w:val="both"/>
              <w:rPr>
                <w:rFonts w:ascii="Arial" w:hAnsi="Arial" w:cs="Arial"/>
              </w:rPr>
            </w:pPr>
            <w:bookmarkStart w:id="110" w:name="_DV_C7"/>
            <w:r w:rsidRPr="00055DAC">
              <w:rPr>
                <w:rFonts w:ascii="Arial" w:hAnsi="Arial" w:cs="Arial"/>
              </w:rPr>
              <w:t>(b)</w:t>
            </w:r>
            <w:r w:rsidRPr="00055DAC">
              <w:rPr>
                <w:rFonts w:ascii="Arial" w:hAnsi="Arial" w:cs="Arial"/>
              </w:rPr>
              <w:tab/>
              <w:t xml:space="preserve">any subsidiary of any such </w:t>
            </w:r>
            <w:bookmarkEnd w:id="110"/>
            <w:r w:rsidRPr="00055DAC">
              <w:rPr>
                <w:rFonts w:ascii="Arial" w:hAnsi="Arial" w:cs="Arial"/>
              </w:rPr>
              <w:t>holding company</w:t>
            </w:r>
            <w:bookmarkStart w:id="111" w:name="_DV_C8"/>
            <w:r w:rsidRPr="00055DAC">
              <w:rPr>
                <w:rFonts w:ascii="Arial" w:hAnsi="Arial" w:cs="Arial"/>
              </w:rPr>
              <w:t>, but only where the subsidiary</w:t>
            </w:r>
            <w:bookmarkEnd w:id="111"/>
          </w:p>
          <w:p w14:paraId="0CD6B76E" w14:textId="77777777" w:rsidR="00441C70" w:rsidRPr="00055DAC" w:rsidRDefault="00441C70" w:rsidP="00055DAC">
            <w:pPr>
              <w:pStyle w:val="BodyText"/>
              <w:ind w:left="741" w:hanging="709"/>
              <w:jc w:val="both"/>
              <w:rPr>
                <w:rFonts w:ascii="Arial" w:hAnsi="Arial" w:cs="Arial"/>
              </w:rPr>
            </w:pPr>
            <w:bookmarkStart w:id="112" w:name="_DV_C9"/>
            <w:r w:rsidRPr="00055DAC">
              <w:rPr>
                <w:rFonts w:ascii="Arial" w:hAnsi="Arial" w:cs="Arial"/>
              </w:rPr>
              <w:lastRenderedPageBreak/>
              <w:t>(i)</w:t>
            </w:r>
            <w:r w:rsidRPr="00055DAC">
              <w:rPr>
                <w:rFonts w:ascii="Arial" w:hAnsi="Arial" w:cs="Arial"/>
              </w:rPr>
              <w:tab/>
              <w:t>demonstrates to The Company’s satisfaction that it has power under its constitution to give a Performance Bond other than in respect of its subsidiary;</w:t>
            </w:r>
            <w:bookmarkEnd w:id="112"/>
          </w:p>
          <w:p w14:paraId="2447BEF8" w14:textId="77777777" w:rsidR="00441C70" w:rsidRPr="00055DAC" w:rsidRDefault="00441C70" w:rsidP="00055DAC">
            <w:pPr>
              <w:pStyle w:val="BodyText"/>
              <w:ind w:left="741" w:hanging="709"/>
              <w:jc w:val="both"/>
              <w:rPr>
                <w:rFonts w:ascii="Arial" w:hAnsi="Arial" w:cs="Arial"/>
              </w:rPr>
            </w:pPr>
            <w:bookmarkStart w:id="113" w:name="_DV_C11"/>
            <w:r w:rsidRPr="00055DAC">
              <w:rPr>
                <w:rFonts w:ascii="Arial" w:hAnsi="Arial" w:cs="Arial"/>
              </w:rPr>
              <w:t>(ii)</w:t>
            </w:r>
            <w:r w:rsidRPr="00055DAC">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13"/>
          </w:p>
          <w:p w14:paraId="6F75F8EC" w14:textId="77777777" w:rsidR="00441C70" w:rsidRPr="00055DAC" w:rsidRDefault="00441C70" w:rsidP="00055DAC">
            <w:pPr>
              <w:pStyle w:val="BodyText"/>
              <w:ind w:left="741" w:hanging="709"/>
              <w:jc w:val="both"/>
              <w:rPr>
                <w:rFonts w:ascii="Arial" w:hAnsi="Arial" w:cs="Arial"/>
              </w:rPr>
            </w:pPr>
            <w:bookmarkStart w:id="114"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4"/>
          </w:p>
          <w:p w14:paraId="1BDB64DB" w14:textId="77777777" w:rsidR="00441C70" w:rsidRPr="00055DAC" w:rsidRDefault="00441C70" w:rsidP="00055DAC">
            <w:pPr>
              <w:pStyle w:val="BodyText"/>
              <w:jc w:val="both"/>
              <w:rPr>
                <w:rFonts w:ascii="Arial" w:hAnsi="Arial" w:cs="Arial"/>
              </w:rPr>
            </w:pPr>
            <w:bookmarkStart w:id="115" w:name="_DV_C13"/>
            <w:r w:rsidRPr="00055DAC">
              <w:rPr>
                <w:rFonts w:ascii="Arial" w:hAnsi="Arial" w:cs="Arial"/>
              </w:rPr>
              <w:t>(the expressions "holding company" and "subsidiary</w:t>
            </w:r>
            <w:bookmarkStart w:id="116" w:name="_DV_M5"/>
            <w:bookmarkEnd w:id="115"/>
            <w:bookmarkEnd w:id="116"/>
            <w:r w:rsidRPr="00055DAC">
              <w:rPr>
                <w:rFonts w:ascii="Arial" w:hAnsi="Arial" w:cs="Arial"/>
              </w:rPr>
              <w:t xml:space="preserve">" having the </w:t>
            </w:r>
            <w:bookmarkStart w:id="117" w:name="_DV_C15"/>
            <w:r w:rsidRPr="00055DAC">
              <w:rPr>
                <w:rFonts w:ascii="Arial" w:hAnsi="Arial" w:cs="Arial"/>
              </w:rPr>
              <w:t>respective meanings</w:t>
            </w:r>
            <w:bookmarkStart w:id="118" w:name="_DV_M6"/>
            <w:bookmarkEnd w:id="117"/>
            <w:bookmarkEnd w:id="118"/>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41C70" w:rsidRPr="00055DAC" w14:paraId="657787B9" w14:textId="77777777" w:rsidTr="006C65B2">
        <w:tc>
          <w:tcPr>
            <w:tcW w:w="2695" w:type="dxa"/>
          </w:tcPr>
          <w:p w14:paraId="3292E71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 xml:space="preserve"> "Qualifying Guarantee"</w:t>
            </w:r>
          </w:p>
        </w:tc>
        <w:tc>
          <w:tcPr>
            <w:tcW w:w="6657" w:type="dxa"/>
            <w:gridSpan w:val="2"/>
          </w:tcPr>
          <w:p w14:paraId="48B904F3" w14:textId="77777777" w:rsidR="00441C70" w:rsidRPr="00055DAC" w:rsidRDefault="00441C70" w:rsidP="00055DAC">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rPr>
              <w:t xml:space="preserve">(i)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119" w:name="_DV_M4"/>
            <w:bookmarkEnd w:id="119"/>
            <w:r w:rsidRPr="00055DAC">
              <w:rPr>
                <w:rFonts w:ascii="Arial" w:hAnsi="Arial" w:cs="Arial"/>
                <w:bCs/>
              </w:rPr>
              <w:t xml:space="preserve"> or </w:t>
            </w:r>
          </w:p>
          <w:p w14:paraId="43AD1359"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441C70" w:rsidRPr="00055DAC" w:rsidRDefault="00441C70" w:rsidP="00055DAC">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w:t>
            </w:r>
            <w:r w:rsidRPr="00055DAC">
              <w:rPr>
                <w:rFonts w:ascii="Arial" w:hAnsi="Arial" w:cs="Arial"/>
                <w:bCs/>
              </w:rPr>
              <w:lastRenderedPageBreak/>
              <w:t xml:space="preserve">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441C70" w:rsidRPr="00055DAC" w14:paraId="7A59B5FB" w14:textId="77777777" w:rsidTr="006C65B2">
        <w:tc>
          <w:tcPr>
            <w:tcW w:w="2695" w:type="dxa"/>
          </w:tcPr>
          <w:p w14:paraId="2A1CD97C" w14:textId="77777777" w:rsidR="00441C70" w:rsidRPr="00055DAC" w:rsidRDefault="00441C70" w:rsidP="00055DAC">
            <w:pPr>
              <w:rPr>
                <w:rFonts w:ascii="Arial" w:hAnsi="Arial" w:cs="Arial"/>
                <w:b/>
                <w:szCs w:val="22"/>
              </w:rPr>
            </w:pPr>
            <w:r w:rsidRPr="00055DAC">
              <w:rPr>
                <w:rFonts w:ascii="Arial" w:hAnsi="Arial" w:cs="Arial"/>
                <w:b/>
                <w:szCs w:val="22"/>
              </w:rPr>
              <w:lastRenderedPageBreak/>
              <w:t>“Qualifying Project”</w:t>
            </w:r>
          </w:p>
          <w:p w14:paraId="359EBD24" w14:textId="7ED64CB8" w:rsidR="00441C70" w:rsidRPr="00055DAC" w:rsidRDefault="00441C70" w:rsidP="00055DAC">
            <w:pPr>
              <w:rPr>
                <w:rFonts w:ascii="Arial" w:hAnsi="Arial" w:cs="Arial"/>
                <w:b/>
                <w:szCs w:val="22"/>
              </w:rPr>
            </w:pPr>
          </w:p>
        </w:tc>
        <w:tc>
          <w:tcPr>
            <w:tcW w:w="6657" w:type="dxa"/>
            <w:gridSpan w:val="2"/>
          </w:tcPr>
          <w:p w14:paraId="3AE845F9" w14:textId="11AAC36B" w:rsidR="00441C70" w:rsidRPr="00055DAC" w:rsidRDefault="00441C70" w:rsidP="00055DAC">
            <w:pPr>
              <w:jc w:val="both"/>
              <w:rPr>
                <w:rFonts w:ascii="Arial" w:hAnsi="Arial" w:cs="Arial"/>
                <w:szCs w:val="22"/>
              </w:rPr>
            </w:pPr>
            <w:r w:rsidRPr="00055DAC">
              <w:rPr>
                <w:rFonts w:ascii="Arial" w:hAnsi="Arial" w:cs="Arial"/>
                <w:szCs w:val="22"/>
              </w:rPr>
              <w:t xml:space="preserve">has the meaning ascribed to it in the </w:t>
            </w:r>
            <w:r w:rsidRPr="00055DAC">
              <w:rPr>
                <w:rFonts w:ascii="Arial" w:hAnsi="Arial" w:cs="Arial"/>
                <w:b/>
                <w:szCs w:val="22"/>
              </w:rPr>
              <w:t>Act</w:t>
            </w:r>
            <w:r w:rsidRPr="00055DAC">
              <w:rPr>
                <w:rFonts w:ascii="Arial" w:hAnsi="Arial" w:cs="Arial"/>
                <w:szCs w:val="22"/>
              </w:rPr>
              <w:t>;</w:t>
            </w:r>
          </w:p>
          <w:p w14:paraId="752728EB" w14:textId="77777777" w:rsidR="00441C70" w:rsidRPr="00055DAC" w:rsidRDefault="00441C70" w:rsidP="00055DAC">
            <w:pPr>
              <w:jc w:val="both"/>
              <w:rPr>
                <w:rFonts w:ascii="Arial" w:hAnsi="Arial" w:cs="Arial"/>
                <w:szCs w:val="22"/>
              </w:rPr>
            </w:pPr>
          </w:p>
        </w:tc>
      </w:tr>
      <w:tr w:rsidR="00441C70" w:rsidRPr="00055DAC" w14:paraId="15021EA5" w14:textId="77777777" w:rsidTr="006C65B2">
        <w:tc>
          <w:tcPr>
            <w:tcW w:w="2695" w:type="dxa"/>
          </w:tcPr>
          <w:p w14:paraId="3A6EB60F" w14:textId="5EE31492" w:rsidR="00441C70" w:rsidRPr="00055DAC" w:rsidRDefault="00441C70" w:rsidP="00055DAC">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w:t>
            </w:r>
          </w:p>
          <w:p w14:paraId="444B3A23" w14:textId="77777777" w:rsidR="00441C70" w:rsidRPr="00055DAC" w:rsidRDefault="00441C70" w:rsidP="00055DAC">
            <w:pPr>
              <w:jc w:val="both"/>
              <w:rPr>
                <w:rFonts w:ascii="Arial" w:hAnsi="Arial" w:cs="Arial"/>
                <w:szCs w:val="22"/>
              </w:rPr>
            </w:pPr>
          </w:p>
        </w:tc>
      </w:tr>
      <w:tr w:rsidR="00441C70" w:rsidRPr="00055DAC" w14:paraId="674F9262" w14:textId="77777777" w:rsidTr="006C65B2">
        <w:tc>
          <w:tcPr>
            <w:tcW w:w="2703" w:type="dxa"/>
            <w:gridSpan w:val="2"/>
          </w:tcPr>
          <w:p w14:paraId="42F12ECF" w14:textId="77777777" w:rsidR="00441C70" w:rsidRPr="00055DAC" w:rsidRDefault="00441C70" w:rsidP="00055DAC">
            <w:pPr>
              <w:rPr>
                <w:rFonts w:ascii="Arial" w:hAnsi="Arial" w:cs="Arial"/>
                <w:b/>
                <w:bCs/>
                <w:szCs w:val="22"/>
              </w:rPr>
            </w:pPr>
            <w:r w:rsidRPr="00055DAC">
              <w:rPr>
                <w:rFonts w:ascii="Arial" w:hAnsi="Arial" w:cs="Arial"/>
                <w:b/>
                <w:bCs/>
                <w:szCs w:val="22"/>
              </w:rPr>
              <w:t>“Queue Management Process”</w:t>
            </w:r>
          </w:p>
          <w:p w14:paraId="3B6BD7DA" w14:textId="77777777" w:rsidR="00441C70" w:rsidRPr="00055DAC" w:rsidRDefault="00441C70" w:rsidP="00055DAC">
            <w:pPr>
              <w:pStyle w:val="BodyText"/>
              <w:rPr>
                <w:rFonts w:ascii="Arial" w:hAnsi="Arial" w:cs="Arial"/>
                <w:b/>
                <w:bCs/>
              </w:rPr>
            </w:pPr>
          </w:p>
        </w:tc>
        <w:tc>
          <w:tcPr>
            <w:tcW w:w="6649" w:type="dxa"/>
          </w:tcPr>
          <w:p w14:paraId="0D7C1EF4"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User Progression Milestones</w:t>
            </w:r>
            <w:r w:rsidRPr="00055DAC">
              <w:rPr>
                <w:rFonts w:ascii="Arial" w:hAnsi="Arial" w:cs="Arial"/>
                <w:szCs w:val="22"/>
              </w:rPr>
              <w:t>;</w:t>
            </w:r>
          </w:p>
          <w:p w14:paraId="3344892F" w14:textId="4B2CB72D" w:rsidR="00441C70" w:rsidRPr="00055DAC" w:rsidRDefault="00441C70" w:rsidP="00055DAC">
            <w:pPr>
              <w:jc w:val="both"/>
              <w:rPr>
                <w:rFonts w:ascii="Arial" w:hAnsi="Arial" w:cs="Arial"/>
              </w:rPr>
            </w:pPr>
          </w:p>
        </w:tc>
      </w:tr>
      <w:tr w:rsidR="00441C70" w:rsidRPr="00055DAC" w14:paraId="69E30147" w14:textId="77777777" w:rsidTr="006C65B2">
        <w:tc>
          <w:tcPr>
            <w:tcW w:w="2703" w:type="dxa"/>
            <w:gridSpan w:val="2"/>
          </w:tcPr>
          <w:p w14:paraId="5EA74CB4" w14:textId="77777777" w:rsidR="00441C70" w:rsidRPr="00055DAC" w:rsidRDefault="00441C70" w:rsidP="00055DAC">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A44341A" w14:textId="77777777" w:rsidTr="006C65B2">
        <w:tc>
          <w:tcPr>
            <w:tcW w:w="2703" w:type="dxa"/>
            <w:gridSpan w:val="2"/>
          </w:tcPr>
          <w:p w14:paraId="44B4E592" w14:textId="77777777" w:rsidR="00441C70" w:rsidRPr="00055DAC" w:rsidRDefault="00441C70" w:rsidP="00055DAC">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441C70" w:rsidRPr="00055DAC" w:rsidRDefault="00441C70" w:rsidP="00055DAC">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441C70" w:rsidRPr="00055DAC" w14:paraId="3E10C715" w14:textId="77777777" w:rsidTr="006C65B2">
        <w:tc>
          <w:tcPr>
            <w:tcW w:w="2703" w:type="dxa"/>
            <w:gridSpan w:val="2"/>
          </w:tcPr>
          <w:p w14:paraId="258FCE72" w14:textId="77777777" w:rsidR="00441C70" w:rsidRPr="00055DAC" w:rsidRDefault="00441C70" w:rsidP="00055DAC">
            <w:pPr>
              <w:pStyle w:val="BodyText"/>
              <w:rPr>
                <w:rFonts w:ascii="Arial" w:hAnsi="Arial" w:cs="Arial"/>
                <w:b/>
                <w:bCs/>
              </w:rPr>
            </w:pPr>
            <w:r w:rsidRPr="00055DAC">
              <w:rPr>
                <w:rFonts w:ascii="Arial" w:hAnsi="Arial" w:cs="Arial"/>
                <w:b/>
                <w:bCs/>
              </w:rPr>
              <w:t>“Reactive Despatch to Zero Mvar Network Restriction”</w:t>
            </w:r>
          </w:p>
        </w:tc>
        <w:tc>
          <w:tcPr>
            <w:tcW w:w="6649" w:type="dxa"/>
          </w:tcPr>
          <w:p w14:paraId="18EFAEC7"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10951D12" w14:textId="77777777" w:rsidTr="006C65B2">
        <w:tc>
          <w:tcPr>
            <w:tcW w:w="2703" w:type="dxa"/>
            <w:gridSpan w:val="2"/>
          </w:tcPr>
          <w:p w14:paraId="24B252B6" w14:textId="77777777" w:rsidR="00441C70" w:rsidRPr="00055DAC" w:rsidRDefault="00441C70" w:rsidP="00055DAC">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1005EF4" w14:textId="77777777" w:rsidTr="006C65B2">
        <w:tc>
          <w:tcPr>
            <w:tcW w:w="2703" w:type="dxa"/>
            <w:gridSpan w:val="2"/>
          </w:tcPr>
          <w:p w14:paraId="4388E640" w14:textId="77777777" w:rsidR="00441C70" w:rsidRPr="00055DAC" w:rsidRDefault="00441C70" w:rsidP="00055DAC">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441C70" w:rsidRPr="00055DAC" w:rsidRDefault="00441C70" w:rsidP="00055DAC">
            <w:pPr>
              <w:pStyle w:val="BodyText"/>
              <w:jc w:val="both"/>
              <w:rPr>
                <w:rFonts w:ascii="Arial" w:hAnsi="Arial" w:cs="Arial"/>
              </w:rPr>
            </w:pPr>
            <w:r w:rsidRPr="00055DAC">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441C70" w:rsidRPr="00055DAC" w:rsidRDefault="00441C70" w:rsidP="00055DAC">
            <w:pPr>
              <w:pStyle w:val="BodyText"/>
              <w:jc w:val="both"/>
              <w:rPr>
                <w:rFonts w:ascii="Arial" w:hAnsi="Arial" w:cs="Arial"/>
              </w:rPr>
            </w:pPr>
            <w:r w:rsidRPr="00055DAC">
              <w:rPr>
                <w:rFonts w:ascii="Arial" w:hAnsi="Arial" w:cs="Arial"/>
              </w:rPr>
              <w:t xml:space="preserve">        1000 Kvar = 1Mvar;</w:t>
            </w:r>
          </w:p>
        </w:tc>
      </w:tr>
      <w:tr w:rsidR="00441C70" w:rsidRPr="00055DAC" w14:paraId="11443775" w14:textId="77777777" w:rsidTr="006C65B2">
        <w:tc>
          <w:tcPr>
            <w:tcW w:w="2703" w:type="dxa"/>
            <w:gridSpan w:val="2"/>
          </w:tcPr>
          <w:p w14:paraId="16479EDE" w14:textId="77777777" w:rsidR="00441C70" w:rsidRPr="00055DAC" w:rsidRDefault="00441C70" w:rsidP="00055DAC">
            <w:pPr>
              <w:pStyle w:val="BodyText"/>
              <w:rPr>
                <w:rFonts w:ascii="Arial" w:hAnsi="Arial" w:cs="Arial"/>
                <w:b/>
                <w:bCs/>
              </w:rPr>
            </w:pPr>
            <w:r w:rsidRPr="00055DAC">
              <w:rPr>
                <w:rFonts w:ascii="Arial" w:hAnsi="Arial" w:cs="Arial"/>
                <w:b/>
                <w:bCs/>
              </w:rPr>
              <w:t xml:space="preserve"> "Reactive Test"</w:t>
            </w:r>
          </w:p>
        </w:tc>
        <w:tc>
          <w:tcPr>
            <w:tcW w:w="6649" w:type="dxa"/>
          </w:tcPr>
          <w:p w14:paraId="54A67786" w14:textId="77777777" w:rsidR="00441C70" w:rsidRPr="00055DAC" w:rsidRDefault="00441C70" w:rsidP="00055DAC">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441C70" w:rsidRPr="00055DAC" w14:paraId="262F810C" w14:textId="77777777" w:rsidTr="006C65B2">
        <w:tc>
          <w:tcPr>
            <w:tcW w:w="2703" w:type="dxa"/>
            <w:gridSpan w:val="2"/>
          </w:tcPr>
          <w:p w14:paraId="61D4AD12" w14:textId="524B36CC" w:rsidR="00441C70" w:rsidRPr="00055DAC" w:rsidRDefault="00441C70" w:rsidP="00055DAC">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441C70" w:rsidRPr="00055DAC" w:rsidRDefault="00441C70" w:rsidP="00055DAC">
            <w:pPr>
              <w:jc w:val="both"/>
              <w:rPr>
                <w:rFonts w:ascii="Arial" w:hAnsi="Arial" w:cs="Arial"/>
              </w:rPr>
            </w:pPr>
            <w:r w:rsidRPr="00055DAC">
              <w:rPr>
                <w:rFonts w:ascii="Arial" w:hAnsi="Arial" w:cs="Arial"/>
                <w:szCs w:val="22"/>
              </w:rPr>
              <w:t xml:space="preserve">the declaration provided with a </w:t>
            </w:r>
            <w:r w:rsidRPr="00055DAC">
              <w:rPr>
                <w:rFonts w:ascii="Arial" w:hAnsi="Arial" w:cs="Arial"/>
                <w:b/>
                <w:bCs/>
                <w:szCs w:val="22"/>
              </w:rPr>
              <w:t>Gate 2 Application</w:t>
            </w:r>
            <w:r w:rsidR="00110BC9" w:rsidRPr="00055DAC">
              <w:rPr>
                <w:rFonts w:ascii="Arial" w:hAnsi="Arial" w:cs="Arial"/>
                <w:b/>
                <w:bCs/>
                <w:szCs w:val="22"/>
              </w:rPr>
              <w:t xml:space="preserve"> </w:t>
            </w:r>
            <w:r w:rsidR="00110BC9" w:rsidRPr="00F629C1">
              <w:rPr>
                <w:rFonts w:ascii="Arial" w:hAnsi="Arial" w:cs="Arial"/>
                <w:szCs w:val="22"/>
              </w:rPr>
              <w:t>or</w:t>
            </w:r>
            <w:r w:rsidR="00110BC9"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Gate 2 Criteria Methodology</w:t>
            </w:r>
            <w:r w:rsidRPr="00055DAC">
              <w:rPr>
                <w:rFonts w:ascii="Arial" w:hAnsi="Arial" w:cs="Arial"/>
                <w:szCs w:val="22"/>
              </w:rPr>
              <w:t>;</w:t>
            </w:r>
          </w:p>
        </w:tc>
      </w:tr>
      <w:tr w:rsidR="00441C70" w:rsidRPr="00055DAC" w14:paraId="470338EA" w14:textId="77777777" w:rsidTr="006C65B2">
        <w:tc>
          <w:tcPr>
            <w:tcW w:w="2703" w:type="dxa"/>
            <w:gridSpan w:val="2"/>
          </w:tcPr>
          <w:p w14:paraId="01104CF0" w14:textId="77777777" w:rsidR="00441C70" w:rsidRPr="00055DAC" w:rsidRDefault="00441C70" w:rsidP="00055DAC">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441C70" w:rsidRPr="00055DAC" w:rsidRDefault="00441C70" w:rsidP="00055DAC">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441C70" w:rsidRPr="00055DAC" w14:paraId="20790C3D" w14:textId="77777777" w:rsidTr="006C65B2">
        <w:tc>
          <w:tcPr>
            <w:tcW w:w="2703" w:type="dxa"/>
            <w:gridSpan w:val="2"/>
          </w:tcPr>
          <w:p w14:paraId="61AB3D60" w14:textId="77777777" w:rsidR="00441C70" w:rsidRPr="00055DAC" w:rsidRDefault="00441C70" w:rsidP="00055DAC">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3.15.1 and like terms shall be construed accordingly;</w:t>
            </w:r>
          </w:p>
        </w:tc>
      </w:tr>
      <w:tr w:rsidR="00441C70" w:rsidRPr="00055DAC" w14:paraId="730E5BD6" w14:textId="77777777" w:rsidTr="006C65B2">
        <w:tc>
          <w:tcPr>
            <w:tcW w:w="2703" w:type="dxa"/>
            <w:gridSpan w:val="2"/>
          </w:tcPr>
          <w:p w14:paraId="5ED73309" w14:textId="77777777" w:rsidR="00441C70" w:rsidRPr="00055DAC" w:rsidRDefault="00441C70" w:rsidP="00055DAC">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6A2E6A7" w14:textId="77777777" w:rsidTr="006C65B2">
        <w:tc>
          <w:tcPr>
            <w:tcW w:w="2703" w:type="dxa"/>
            <w:gridSpan w:val="2"/>
          </w:tcPr>
          <w:p w14:paraId="08E62273"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"Reenergisation" or "Reenergised"</w:t>
            </w:r>
          </w:p>
        </w:tc>
        <w:tc>
          <w:tcPr>
            <w:tcW w:w="6649" w:type="dxa"/>
          </w:tcPr>
          <w:p w14:paraId="7FC43E9C"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r w:rsidRPr="00055DAC">
              <w:rPr>
                <w:rFonts w:ascii="Arial" w:hAnsi="Arial" w:cs="Arial"/>
                <w:b/>
              </w:rPr>
              <w:t>Deenergisation</w:t>
            </w:r>
            <w:r w:rsidRPr="00055DAC">
              <w:rPr>
                <w:rFonts w:ascii="Arial" w:hAnsi="Arial" w:cs="Arial"/>
              </w:rPr>
              <w:t>;</w:t>
            </w:r>
          </w:p>
        </w:tc>
      </w:tr>
      <w:tr w:rsidR="00441C70" w:rsidRPr="00055DAC" w14:paraId="1C75CD5F" w14:textId="77777777" w:rsidTr="006C65B2">
        <w:trPr>
          <w:trHeight w:val="808"/>
        </w:trPr>
        <w:tc>
          <w:tcPr>
            <w:tcW w:w="2703" w:type="dxa"/>
            <w:gridSpan w:val="2"/>
          </w:tcPr>
          <w:p w14:paraId="5277516F" w14:textId="77777777" w:rsidR="00441C70" w:rsidRPr="00055DAC" w:rsidRDefault="00441C70" w:rsidP="00055DAC">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4E7353BB" w14:textId="77777777" w:rsidTr="006C65B2">
        <w:trPr>
          <w:trHeight w:val="817"/>
        </w:trPr>
        <w:tc>
          <w:tcPr>
            <w:tcW w:w="2703" w:type="dxa"/>
            <w:gridSpan w:val="2"/>
          </w:tcPr>
          <w:p w14:paraId="6E546577" w14:textId="77777777" w:rsidR="00441C70" w:rsidRPr="00055DAC" w:rsidRDefault="00441C70" w:rsidP="00055DAC">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441C70" w:rsidRPr="00055DAC" w:rsidRDefault="00441C70" w:rsidP="00055DAC">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441C70" w:rsidRPr="00055DAC" w14:paraId="5016FAD4" w14:textId="77777777" w:rsidTr="006C65B2">
        <w:tc>
          <w:tcPr>
            <w:tcW w:w="2703" w:type="dxa"/>
            <w:gridSpan w:val="2"/>
          </w:tcPr>
          <w:p w14:paraId="396016E2" w14:textId="77777777" w:rsidR="00441C70" w:rsidRPr="00055DAC" w:rsidRDefault="00441C70" w:rsidP="00055DAC">
            <w:pPr>
              <w:pStyle w:val="BodyText"/>
              <w:rPr>
                <w:rFonts w:ascii="Arial" w:hAnsi="Arial" w:cs="Arial"/>
                <w:b/>
                <w:bCs/>
              </w:rPr>
            </w:pPr>
            <w:r w:rsidRPr="00055DAC">
              <w:rPr>
                <w:rFonts w:ascii="Arial" w:hAnsi="Arial" w:cs="Arial"/>
                <w:b/>
                <w:bCs/>
              </w:rPr>
              <w:t>"Registrant"</w:t>
            </w:r>
          </w:p>
        </w:tc>
        <w:tc>
          <w:tcPr>
            <w:tcW w:w="6649" w:type="dxa"/>
          </w:tcPr>
          <w:p w14:paraId="365AAFC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B1D332" w14:textId="77777777" w:rsidTr="006C65B2">
        <w:tc>
          <w:tcPr>
            <w:tcW w:w="2703" w:type="dxa"/>
            <w:gridSpan w:val="2"/>
          </w:tcPr>
          <w:p w14:paraId="1CA16911" w14:textId="77777777" w:rsidR="00441C70" w:rsidRPr="00055DAC" w:rsidRDefault="00441C70" w:rsidP="00055DAC">
            <w:pPr>
              <w:pStyle w:val="BodyText"/>
              <w:rPr>
                <w:rFonts w:ascii="Arial" w:hAnsi="Arial" w:cs="Arial"/>
                <w:b/>
                <w:bCs/>
              </w:rPr>
            </w:pPr>
            <w:r w:rsidRPr="00055DAC">
              <w:rPr>
                <w:rFonts w:ascii="Arial" w:hAnsi="Arial" w:cs="Arial"/>
                <w:b/>
                <w:bCs/>
              </w:rPr>
              <w:t>"Regulations"</w:t>
            </w:r>
          </w:p>
        </w:tc>
        <w:tc>
          <w:tcPr>
            <w:tcW w:w="6649" w:type="dxa"/>
          </w:tcPr>
          <w:p w14:paraId="774860AD"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441C70" w:rsidRPr="00055DAC" w14:paraId="42477F5F" w14:textId="77777777" w:rsidTr="006C65B2">
        <w:tc>
          <w:tcPr>
            <w:tcW w:w="2703" w:type="dxa"/>
            <w:gridSpan w:val="2"/>
          </w:tcPr>
          <w:p w14:paraId="76FFF2DD" w14:textId="77777777" w:rsidR="00441C70" w:rsidRPr="00055DAC" w:rsidRDefault="00441C70" w:rsidP="00055DAC">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441C70" w:rsidRPr="00055DAC" w14:paraId="4A976E16" w14:textId="77777777" w:rsidTr="006C65B2">
        <w:tc>
          <w:tcPr>
            <w:tcW w:w="2703" w:type="dxa"/>
            <w:gridSpan w:val="2"/>
            <w:shd w:val="clear" w:color="auto" w:fill="auto"/>
          </w:tcPr>
          <w:p w14:paraId="4BEE3DC5" w14:textId="393D63ED" w:rsidR="00441C70" w:rsidRPr="00055DAC" w:rsidRDefault="00441C70" w:rsidP="00055DAC">
            <w:pPr>
              <w:pStyle w:val="BodyText"/>
              <w:rPr>
                <w:rFonts w:ascii="Arial" w:hAnsi="Arial" w:cs="Arial"/>
                <w:b/>
                <w:bCs/>
              </w:rPr>
            </w:pPr>
            <w:bookmarkStart w:id="120" w:name="_BPDCI_136"/>
            <w:r w:rsidRPr="00055DAC">
              <w:rPr>
                <w:rFonts w:ascii="Arial" w:hAnsi="Arial" w:cs="Arial"/>
                <w:b/>
                <w:bCs/>
              </w:rPr>
              <w:t>“Related Person”</w:t>
            </w:r>
            <w:bookmarkEnd w:id="120"/>
          </w:p>
        </w:tc>
        <w:tc>
          <w:tcPr>
            <w:tcW w:w="6649" w:type="dxa"/>
            <w:shd w:val="clear" w:color="auto" w:fill="auto"/>
          </w:tcPr>
          <w:p w14:paraId="0DC49BBE" w14:textId="0A6DECB9" w:rsidR="00441C70" w:rsidRPr="00055DAC" w:rsidRDefault="00441C70" w:rsidP="00055DAC">
            <w:pPr>
              <w:pStyle w:val="BodyText"/>
              <w:jc w:val="both"/>
              <w:rPr>
                <w:rFonts w:ascii="Arial" w:hAnsi="Arial" w:cs="Arial"/>
              </w:rPr>
            </w:pPr>
            <w:bookmarkStart w:id="121" w:name="_BPDCI_137"/>
            <w:r w:rsidRPr="00055DAC">
              <w:rPr>
                <w:rFonts w:ascii="Arial" w:hAnsi="Arial" w:cs="Arial"/>
              </w:rPr>
              <w:t>means, in relation to an individual, any member of their immediate family, their employer (and any former employer of theirs within the previous 12 months), any partner with whom they are in partnership, and any company or Affiliate of a company in which they or any member of their immediate family controls more than 20% of the voting rights in respect of the shares of the company;</w:t>
            </w:r>
            <w:bookmarkEnd w:id="121"/>
          </w:p>
        </w:tc>
      </w:tr>
      <w:tr w:rsidR="00441C70" w:rsidRPr="00055DAC" w14:paraId="1FC290CF" w14:textId="77777777" w:rsidTr="006C65B2">
        <w:tc>
          <w:tcPr>
            <w:tcW w:w="2703" w:type="dxa"/>
            <w:gridSpan w:val="2"/>
            <w:shd w:val="clear" w:color="auto" w:fill="auto"/>
          </w:tcPr>
          <w:p w14:paraId="2E672653" w14:textId="77777777" w:rsidR="00441C70" w:rsidRPr="00055DAC" w:rsidRDefault="00441C70" w:rsidP="00055DAC">
            <w:pPr>
              <w:pStyle w:val="BodyText"/>
              <w:rPr>
                <w:rFonts w:ascii="Arial" w:hAnsi="Arial" w:cs="Arial"/>
                <w:b/>
                <w:bCs/>
              </w:rPr>
            </w:pPr>
            <w:r w:rsidRPr="00055DAC">
              <w:rPr>
                <w:rFonts w:ascii="Arial" w:hAnsi="Arial" w:cs="Arial"/>
                <w:b/>
                <w:bCs/>
              </w:rPr>
              <w:t>"Related Undertaking"</w:t>
            </w:r>
          </w:p>
        </w:tc>
        <w:tc>
          <w:tcPr>
            <w:tcW w:w="6649" w:type="dxa"/>
          </w:tcPr>
          <w:p w14:paraId="4635F9F2"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441C70" w:rsidRPr="00055DAC" w14:paraId="22F3BC1A" w14:textId="77777777" w:rsidTr="006C65B2">
        <w:tc>
          <w:tcPr>
            <w:tcW w:w="2703" w:type="dxa"/>
            <w:gridSpan w:val="2"/>
            <w:shd w:val="clear" w:color="auto" w:fill="auto"/>
          </w:tcPr>
          <w:p w14:paraId="68FD997B" w14:textId="77777777" w:rsidR="00441C70" w:rsidRPr="00055DAC" w:rsidRDefault="00441C70" w:rsidP="00055DAC">
            <w:pPr>
              <w:pStyle w:val="BodyText"/>
              <w:rPr>
                <w:rFonts w:ascii="Arial" w:hAnsi="Arial" w:cs="Arial"/>
                <w:b/>
                <w:bCs/>
              </w:rPr>
            </w:pPr>
            <w:r w:rsidRPr="00055DAC">
              <w:rPr>
                <w:rFonts w:ascii="Arial" w:hAnsi="Arial" w:cs="Arial"/>
                <w:b/>
                <w:bCs/>
              </w:rPr>
              <w:t>"Release Date"</w:t>
            </w:r>
          </w:p>
          <w:p w14:paraId="063A0B27" w14:textId="0385A2C4" w:rsidR="00441C70" w:rsidRPr="00055DAC" w:rsidRDefault="00441C70" w:rsidP="00055DAC">
            <w:pPr>
              <w:pStyle w:val="BodyText"/>
              <w:rPr>
                <w:rFonts w:ascii="Arial" w:hAnsi="Arial" w:cs="Arial"/>
                <w:b/>
                <w:bCs/>
              </w:rPr>
            </w:pPr>
          </w:p>
        </w:tc>
        <w:tc>
          <w:tcPr>
            <w:tcW w:w="6649" w:type="dxa"/>
          </w:tcPr>
          <w:p w14:paraId="4C0C5E08" w14:textId="77777777" w:rsidR="00441C70" w:rsidRPr="00055DAC" w:rsidRDefault="00441C70" w:rsidP="00055DAC">
            <w:pPr>
              <w:pStyle w:val="BodyText"/>
              <w:jc w:val="both"/>
              <w:rPr>
                <w:rFonts w:ascii="Arial" w:hAnsi="Arial" w:cs="Arial"/>
                <w:b/>
                <w:i/>
              </w:rPr>
            </w:pPr>
            <w:r w:rsidRPr="00055DAC">
              <w:rPr>
                <w:rFonts w:ascii="Arial" w:hAnsi="Arial" w:cs="Arial"/>
              </w:rPr>
              <w:t>as defined in Paragraph 2.22.2;</w:t>
            </w:r>
            <w:r w:rsidRPr="00055DAC">
              <w:rPr>
                <w:rFonts w:ascii="Arial" w:hAnsi="Arial" w:cs="Arial"/>
                <w:b/>
                <w:i/>
              </w:rPr>
              <w:t xml:space="preserve"> </w:t>
            </w:r>
          </w:p>
          <w:p w14:paraId="7BCA8240" w14:textId="444F851A" w:rsidR="00441C70" w:rsidRPr="00055DAC" w:rsidRDefault="00441C70" w:rsidP="00055DAC">
            <w:pPr>
              <w:pStyle w:val="BodyText"/>
              <w:jc w:val="both"/>
              <w:rPr>
                <w:rFonts w:ascii="Arial" w:hAnsi="Arial" w:cs="Arial"/>
              </w:rPr>
            </w:pPr>
            <w:r w:rsidRPr="00055DAC">
              <w:rPr>
                <w:rFonts w:ascii="Arial" w:hAnsi="Arial" w:cs="Arial"/>
                <w:b/>
              </w:rPr>
              <w:t>;</w:t>
            </w:r>
          </w:p>
        </w:tc>
      </w:tr>
      <w:tr w:rsidR="00441C70" w:rsidRPr="00055DAC" w14:paraId="07B3DF18" w14:textId="77777777" w:rsidTr="006C65B2">
        <w:tc>
          <w:tcPr>
            <w:tcW w:w="2703" w:type="dxa"/>
            <w:gridSpan w:val="2"/>
            <w:shd w:val="clear" w:color="auto" w:fill="auto"/>
          </w:tcPr>
          <w:p w14:paraId="281B6C97" w14:textId="235A3B52" w:rsidR="00441C70" w:rsidRPr="00055DAC" w:rsidRDefault="00441C70" w:rsidP="00055DAC">
            <w:pPr>
              <w:pStyle w:val="BodyText"/>
              <w:rPr>
                <w:rFonts w:ascii="Arial" w:hAnsi="Arial" w:cs="Arial"/>
                <w:b/>
                <w:bCs/>
              </w:rPr>
            </w:pPr>
            <w:r w:rsidRPr="00055DAC">
              <w:rPr>
                <w:rFonts w:ascii="Arial" w:hAnsi="Arial" w:cs="Arial"/>
                <w:b/>
                <w:bCs/>
              </w:rPr>
              <w:t>“Relevant Contract”</w:t>
            </w:r>
          </w:p>
        </w:tc>
        <w:tc>
          <w:tcPr>
            <w:tcW w:w="6649" w:type="dxa"/>
          </w:tcPr>
          <w:p w14:paraId="3F219DEA" w14:textId="5BBBB9FD" w:rsidR="00441C70" w:rsidRPr="00055DAC" w:rsidRDefault="00441C70" w:rsidP="00055DAC">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441C70" w:rsidRPr="00055DAC" w14:paraId="1222D86E" w14:textId="77777777" w:rsidTr="006C65B2">
        <w:tc>
          <w:tcPr>
            <w:tcW w:w="2703" w:type="dxa"/>
            <w:gridSpan w:val="2"/>
            <w:shd w:val="clear" w:color="auto" w:fill="auto"/>
          </w:tcPr>
          <w:p w14:paraId="6623715B" w14:textId="12EFCB08" w:rsidR="00441C70" w:rsidRPr="00055DAC" w:rsidRDefault="00441C70" w:rsidP="00055DAC">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77777777" w:rsidR="00441C70" w:rsidRPr="00055DAC" w:rsidRDefault="00441C70" w:rsidP="00055DAC">
            <w:pPr>
              <w:spacing w:line="23" w:lineRule="atLeast"/>
              <w:rPr>
                <w:rFonts w:ascii="Arial" w:hAnsi="Arial" w:cs="Arial"/>
                <w:b/>
              </w:rPr>
            </w:pPr>
            <w:r w:rsidRPr="00055DAC">
              <w:rPr>
                <w:rFonts w:ascii="Arial" w:hAnsi="Arial" w:cs="Arial"/>
              </w:rPr>
              <w:t xml:space="preserve">Shall mean a </w:t>
            </w:r>
            <w:r w:rsidRPr="00055DAC">
              <w:rPr>
                <w:rFonts w:ascii="Arial" w:hAnsi="Arial" w:cs="Arial"/>
                <w:b/>
              </w:rPr>
              <w:t>Relevant Embedded Small</w:t>
            </w:r>
          </w:p>
          <w:p w14:paraId="41322D54" w14:textId="77777777" w:rsidR="00441C70" w:rsidRPr="00055DAC" w:rsidRDefault="00441C70" w:rsidP="00055DAC">
            <w:pPr>
              <w:spacing w:line="23" w:lineRule="atLeast"/>
              <w:rPr>
                <w:rFonts w:ascii="Arial" w:hAnsi="Arial" w:cs="Arial"/>
                <w:b/>
              </w:rPr>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p>
          <w:p w14:paraId="78C0A911" w14:textId="5D49F8BA" w:rsidR="00441C70" w:rsidRPr="00055DAC" w:rsidRDefault="00441C70" w:rsidP="00055DAC">
            <w:pPr>
              <w:pStyle w:val="BodyText"/>
              <w:jc w:val="both"/>
              <w:rPr>
                <w:rFonts w:ascii="Arial" w:hAnsi="Arial" w:cs="Arial"/>
              </w:rPr>
            </w:pPr>
            <w:r w:rsidRPr="00055DAC">
              <w:rPr>
                <w:rFonts w:ascii="Arial" w:hAnsi="Arial" w:cs="Arial"/>
                <w:b/>
              </w:rPr>
              <w:t>Power Station</w:t>
            </w:r>
            <w:r w:rsidR="009846CA">
              <w:rPr>
                <w:rFonts w:ascii="Arial" w:hAnsi="Arial" w:cs="Arial"/>
                <w:b/>
              </w:rPr>
              <w:t>;</w:t>
            </w:r>
            <w:r w:rsidRPr="00055DAC">
              <w:rPr>
                <w:rFonts w:ascii="Arial" w:hAnsi="Arial" w:cs="Arial"/>
              </w:rPr>
              <w:t xml:space="preserve"> </w:t>
            </w:r>
          </w:p>
        </w:tc>
      </w:tr>
      <w:tr w:rsidR="00441C70" w:rsidRPr="00055DAC" w14:paraId="43C67D02" w14:textId="77777777" w:rsidTr="006C65B2">
        <w:trPr>
          <w:trHeight w:val="336"/>
        </w:trPr>
        <w:tc>
          <w:tcPr>
            <w:tcW w:w="2703" w:type="dxa"/>
            <w:gridSpan w:val="2"/>
            <w:shd w:val="clear" w:color="auto" w:fill="auto"/>
          </w:tcPr>
          <w:p w14:paraId="7B83E5D1" w14:textId="77777777" w:rsidR="00441C70" w:rsidRPr="00055DAC" w:rsidRDefault="00441C70" w:rsidP="00055DAC">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441C70" w:rsidRPr="00055DAC" w:rsidRDefault="00441C70" w:rsidP="00055DAC">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Medium Power Station</w:t>
            </w:r>
            <w:r w:rsidRPr="00055DAC">
              <w:rPr>
                <w:rFonts w:ascii="Arial" w:hAnsi="Arial" w:cs="Arial"/>
                <w:snapToGrid w:val="0"/>
              </w:rPr>
              <w:t xml:space="preserve">  which is an </w:t>
            </w:r>
            <w:r w:rsidRPr="00055DAC">
              <w:rPr>
                <w:rFonts w:ascii="Arial" w:hAnsi="Arial" w:cs="Arial"/>
                <w:b/>
                <w:snapToGrid w:val="0"/>
              </w:rPr>
              <w:t>Exempt Power Station;</w:t>
            </w:r>
          </w:p>
        </w:tc>
      </w:tr>
      <w:tr w:rsidR="00441C70" w:rsidRPr="00055DAC" w14:paraId="025FF6C7" w14:textId="77777777" w:rsidTr="006C65B2">
        <w:tc>
          <w:tcPr>
            <w:tcW w:w="2703" w:type="dxa"/>
            <w:gridSpan w:val="2"/>
            <w:shd w:val="clear" w:color="auto" w:fill="auto"/>
          </w:tcPr>
          <w:p w14:paraId="30B69663" w14:textId="77777777" w:rsidR="00441C70" w:rsidRPr="00055DAC" w:rsidRDefault="00441C70" w:rsidP="00055DAC">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lastRenderedPageBreak/>
              <w:t>"Relevant Embedded Small Power Station"</w:t>
            </w:r>
          </w:p>
        </w:tc>
        <w:tc>
          <w:tcPr>
            <w:tcW w:w="6649" w:type="dxa"/>
          </w:tcPr>
          <w:p w14:paraId="67B41394" w14:textId="77777777" w:rsidR="00441C70" w:rsidRPr="00055DAC" w:rsidRDefault="00441C70" w:rsidP="00055DAC">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122"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122"/>
          </w:p>
        </w:tc>
      </w:tr>
      <w:tr w:rsidR="00441C70" w:rsidRPr="00055DAC" w14:paraId="29B539BC" w14:textId="77777777" w:rsidTr="006C65B2">
        <w:tc>
          <w:tcPr>
            <w:tcW w:w="2703" w:type="dxa"/>
            <w:gridSpan w:val="2"/>
            <w:shd w:val="clear" w:color="auto" w:fill="auto"/>
          </w:tcPr>
          <w:p w14:paraId="368AD3E3" w14:textId="77777777" w:rsidR="00441C70" w:rsidRPr="00055DAC" w:rsidRDefault="00441C70" w:rsidP="00055DAC">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441C70" w:rsidRPr="00055DAC" w:rsidRDefault="00441C70" w:rsidP="00055DAC">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441C70" w:rsidRPr="00055DAC" w14:paraId="2FF04478" w14:textId="77777777" w:rsidTr="006C65B2">
        <w:tblPrEx>
          <w:tblCellMar>
            <w:left w:w="108" w:type="dxa"/>
            <w:right w:w="108" w:type="dxa"/>
          </w:tblCellMar>
        </w:tblPrEx>
        <w:tc>
          <w:tcPr>
            <w:tcW w:w="2703" w:type="dxa"/>
            <w:gridSpan w:val="2"/>
            <w:shd w:val="clear" w:color="auto" w:fill="auto"/>
          </w:tcPr>
          <w:p w14:paraId="2874A3C3"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shd w:val="clear" w:color="auto" w:fill="auto"/>
          </w:tcPr>
          <w:p w14:paraId="1DBB27BD"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3035D98" w14:textId="77777777" w:rsidTr="006C65B2">
        <w:tblPrEx>
          <w:tblCellMar>
            <w:left w:w="108" w:type="dxa"/>
            <w:right w:w="108" w:type="dxa"/>
          </w:tblCellMar>
        </w:tblPrEx>
        <w:tc>
          <w:tcPr>
            <w:tcW w:w="2703" w:type="dxa"/>
            <w:gridSpan w:val="2"/>
            <w:shd w:val="clear" w:color="auto" w:fill="auto"/>
          </w:tcPr>
          <w:p w14:paraId="2F7F7C06"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shd w:val="clear" w:color="auto" w:fill="auto"/>
          </w:tcPr>
          <w:p w14:paraId="48C5B025" w14:textId="77777777" w:rsidR="00441C70" w:rsidRPr="00055DAC" w:rsidRDefault="00441C70" w:rsidP="00055DAC">
            <w:pPr>
              <w:pStyle w:val="BodyText"/>
              <w:tabs>
                <w:tab w:val="center" w:pos="4513"/>
              </w:tabs>
              <w:jc w:val="both"/>
              <w:rPr>
                <w:rFonts w:ascii="Arial" w:hAnsi="Arial" w:cs="Arial"/>
              </w:rPr>
            </w:pPr>
            <w:r w:rsidRPr="00055DAC">
              <w:rPr>
                <w:rFonts w:ascii="Arial" w:hAnsi="Arial" w:cs="Arial"/>
              </w:rPr>
              <w:t>as defined in Paragraph 8.16.10(a);</w:t>
            </w:r>
          </w:p>
        </w:tc>
      </w:tr>
      <w:tr w:rsidR="00441C70" w:rsidRPr="00055DAC" w14:paraId="784CEC83" w14:textId="77777777" w:rsidTr="006C65B2">
        <w:tc>
          <w:tcPr>
            <w:tcW w:w="2703" w:type="dxa"/>
            <w:gridSpan w:val="2"/>
            <w:shd w:val="clear" w:color="auto" w:fill="auto"/>
          </w:tcPr>
          <w:p w14:paraId="132A8E7A" w14:textId="77777777" w:rsidR="00441C70" w:rsidRPr="00055DAC" w:rsidRDefault="00441C70" w:rsidP="00055DAC">
            <w:pPr>
              <w:pStyle w:val="BodyText"/>
              <w:rPr>
                <w:rFonts w:ascii="Arial" w:hAnsi="Arial" w:cs="Arial"/>
                <w:b/>
                <w:bCs/>
              </w:rPr>
            </w:pPr>
            <w:r w:rsidRPr="00055DAC">
              <w:rPr>
                <w:rFonts w:ascii="Arial" w:hAnsi="Arial" w:cs="Arial"/>
                <w:b/>
                <w:bCs/>
              </w:rPr>
              <w:t>"Relevant Transmission Licensee"</w:t>
            </w:r>
          </w:p>
        </w:tc>
        <w:tc>
          <w:tcPr>
            <w:tcW w:w="6649" w:type="dxa"/>
          </w:tcPr>
          <w:p w14:paraId="62A89444" w14:textId="77777777" w:rsidR="00441C70" w:rsidRPr="00055DAC" w:rsidRDefault="00441C70" w:rsidP="00055DAC">
            <w:pPr>
              <w:pStyle w:val="BodyText"/>
              <w:jc w:val="both"/>
              <w:rPr>
                <w:rFonts w:ascii="Arial" w:hAnsi="Arial" w:cs="Arial"/>
              </w:rPr>
            </w:pPr>
            <w:r w:rsidRPr="00055DAC">
              <w:rPr>
                <w:rFonts w:ascii="Arial" w:hAnsi="Arial" w:cs="Arial"/>
              </w:rPr>
              <w:t>means in respect of the</w:t>
            </w:r>
            <w:r w:rsidRPr="00055DAC">
              <w:rPr>
                <w:rFonts w:ascii="Arial" w:hAnsi="Arial" w:cs="Arial"/>
                <w:b/>
              </w:rPr>
              <w:t xml:space="preserve"> Onshore Transmission System </w:t>
            </w:r>
            <w:r w:rsidRPr="00055DAC">
              <w:rPr>
                <w:rFonts w:ascii="Arial" w:hAnsi="Arial" w:cs="Arial"/>
              </w:rPr>
              <w:t>each</w:t>
            </w:r>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in respect of each Offshore Transmission System the Offshore Transmission Licensee for that Offshore Transmission System</w:t>
            </w:r>
            <w:r w:rsidRPr="00055DAC">
              <w:rPr>
                <w:rFonts w:ascii="Arial" w:hAnsi="Arial" w:cs="Arial"/>
              </w:rPr>
              <w:t xml:space="preserve">;  </w:t>
            </w:r>
          </w:p>
        </w:tc>
      </w:tr>
      <w:tr w:rsidR="00441C70" w:rsidRPr="00055DAC" w14:paraId="18DDED2A" w14:textId="77777777" w:rsidTr="006C65B2">
        <w:tc>
          <w:tcPr>
            <w:tcW w:w="2703" w:type="dxa"/>
            <w:gridSpan w:val="2"/>
            <w:shd w:val="clear" w:color="auto" w:fill="auto"/>
          </w:tcPr>
          <w:p w14:paraId="3A1A4870" w14:textId="77777777" w:rsidR="00441C70" w:rsidRPr="00055DAC" w:rsidRDefault="00441C70" w:rsidP="00055DAC">
            <w:pPr>
              <w:pStyle w:val="BodyText"/>
              <w:rPr>
                <w:rFonts w:ascii="Arial" w:hAnsi="Arial" w:cs="Arial"/>
                <w:b/>
                <w:bCs/>
              </w:rPr>
            </w:pPr>
            <w:r w:rsidRPr="00055DAC">
              <w:rPr>
                <w:rFonts w:ascii="Arial" w:hAnsi="Arial" w:cs="Arial"/>
                <w:b/>
                <w:bCs/>
              </w:rPr>
              <w:t>"Remote Transmission Assets"</w:t>
            </w:r>
          </w:p>
        </w:tc>
        <w:tc>
          <w:tcPr>
            <w:tcW w:w="6649" w:type="dxa"/>
          </w:tcPr>
          <w:p w14:paraId="1D59CB6E"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441C70" w:rsidRPr="00055DAC" w14:paraId="0F446128" w14:textId="77777777" w:rsidTr="006C65B2">
        <w:tc>
          <w:tcPr>
            <w:tcW w:w="2703" w:type="dxa"/>
            <w:gridSpan w:val="2"/>
            <w:shd w:val="clear" w:color="auto" w:fill="auto"/>
          </w:tcPr>
          <w:p w14:paraId="14E03290" w14:textId="77777777" w:rsidR="00441C70" w:rsidRPr="00055DAC" w:rsidRDefault="00441C70" w:rsidP="00055DAC">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441C70" w:rsidRPr="00055DAC" w:rsidRDefault="00441C70" w:rsidP="00055DAC">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441C70" w:rsidRPr="00055DAC" w:rsidRDefault="00441C70" w:rsidP="00055DAC">
            <w:pPr>
              <w:pStyle w:val="BodyText"/>
              <w:ind w:left="2" w:hanging="709"/>
              <w:jc w:val="both"/>
              <w:rPr>
                <w:rFonts w:ascii="Arial" w:hAnsi="Arial" w:cs="Arial"/>
                <w:i/>
              </w:rPr>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441C70" w:rsidRPr="00055DAC" w14:paraId="3031CDAB" w14:textId="77777777" w:rsidTr="006C65B2">
        <w:tc>
          <w:tcPr>
            <w:tcW w:w="2703" w:type="dxa"/>
            <w:gridSpan w:val="2"/>
            <w:shd w:val="clear" w:color="auto" w:fill="auto"/>
          </w:tcPr>
          <w:p w14:paraId="4D4FF873" w14:textId="77777777" w:rsidR="00441C70" w:rsidRPr="00055DAC" w:rsidRDefault="00441C70" w:rsidP="00055DAC">
            <w:pPr>
              <w:pStyle w:val="BodyText"/>
              <w:rPr>
                <w:rFonts w:ascii="Arial" w:hAnsi="Arial" w:cs="Arial"/>
                <w:b/>
                <w:bCs/>
              </w:rPr>
            </w:pPr>
            <w:r w:rsidRPr="00055DAC">
              <w:rPr>
                <w:rFonts w:ascii="Arial" w:hAnsi="Arial" w:cs="Arial"/>
                <w:b/>
                <w:bCs/>
              </w:rPr>
              <w:t>"Reported Period(s) of Increase"</w:t>
            </w:r>
          </w:p>
        </w:tc>
        <w:tc>
          <w:tcPr>
            <w:tcW w:w="6649" w:type="dxa"/>
          </w:tcPr>
          <w:p w14:paraId="0FFB211B" w14:textId="0B949D73" w:rsidR="00441C70" w:rsidRPr="00055DAC" w:rsidRDefault="00441C70" w:rsidP="00055DAC">
            <w:pPr>
              <w:pStyle w:val="BodyText"/>
              <w:jc w:val="both"/>
              <w:rPr>
                <w:rFonts w:ascii="Arial" w:hAnsi="Arial" w:cs="Arial"/>
              </w:rPr>
            </w:pPr>
            <w:r w:rsidRPr="00055DAC">
              <w:rPr>
                <w:rFonts w:ascii="Arial" w:hAnsi="Arial" w:cs="Arial"/>
              </w:rPr>
              <w:t xml:space="preserve">the period of time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p>
        </w:tc>
      </w:tr>
      <w:tr w:rsidR="00441C70" w:rsidRPr="00055DAC" w14:paraId="10D5DBA6" w14:textId="77777777" w:rsidTr="006C65B2">
        <w:tc>
          <w:tcPr>
            <w:tcW w:w="2703" w:type="dxa"/>
            <w:gridSpan w:val="2"/>
            <w:shd w:val="clear" w:color="auto" w:fill="auto"/>
          </w:tcPr>
          <w:p w14:paraId="0313A9E9" w14:textId="77777777" w:rsidR="00441C70" w:rsidRPr="00055DAC" w:rsidRDefault="00441C70" w:rsidP="00055DAC">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441C70" w:rsidRPr="00055DAC" w:rsidRDefault="00441C70" w:rsidP="00055DAC">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123" w:name="_BPDCD_141"/>
            <w:r w:rsidRPr="00055DAC">
              <w:rPr>
                <w:rFonts w:ascii="Arial" w:hAnsi="Arial" w:cs="Arial"/>
              </w:rPr>
              <w:t>;</w:t>
            </w:r>
            <w:bookmarkEnd w:id="123"/>
          </w:p>
        </w:tc>
      </w:tr>
      <w:tr w:rsidR="00441C70" w:rsidRPr="00055DAC" w14:paraId="5D5A2366" w14:textId="77777777" w:rsidTr="006C65B2">
        <w:tc>
          <w:tcPr>
            <w:tcW w:w="2703" w:type="dxa"/>
            <w:gridSpan w:val="2"/>
            <w:shd w:val="clear" w:color="auto" w:fill="auto"/>
          </w:tcPr>
          <w:p w14:paraId="775821CE" w14:textId="77777777" w:rsidR="00441C70" w:rsidRPr="00055DAC" w:rsidRDefault="00441C70" w:rsidP="00055DAC">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lastRenderedPageBreak/>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124" w:name="_BPDCD_142"/>
            <w:r w:rsidRPr="00055DAC">
              <w:rPr>
                <w:rFonts w:ascii="Arial" w:hAnsi="Arial" w:cs="Arial"/>
                <w:lang w:val="en-US"/>
              </w:rPr>
              <w:t>;</w:t>
            </w:r>
            <w:bookmarkEnd w:id="124"/>
          </w:p>
        </w:tc>
      </w:tr>
      <w:tr w:rsidR="00441C70" w:rsidRPr="00055DAC" w14:paraId="5589F294" w14:textId="77777777" w:rsidTr="006C65B2">
        <w:tc>
          <w:tcPr>
            <w:tcW w:w="2703" w:type="dxa"/>
            <w:gridSpan w:val="2"/>
            <w:shd w:val="clear" w:color="auto" w:fill="auto"/>
          </w:tcPr>
          <w:p w14:paraId="660CF6B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lastRenderedPageBreak/>
              <w:t>"Required Amount"</w:t>
            </w:r>
          </w:p>
        </w:tc>
        <w:tc>
          <w:tcPr>
            <w:tcW w:w="6649" w:type="dxa"/>
          </w:tcPr>
          <w:p w14:paraId="1A62A61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441C70" w:rsidRPr="00055DAC" w14:paraId="67B678FC" w14:textId="77777777" w:rsidTr="006C65B2">
        <w:tc>
          <w:tcPr>
            <w:tcW w:w="2703" w:type="dxa"/>
            <w:gridSpan w:val="2"/>
            <w:shd w:val="clear" w:color="auto" w:fill="auto"/>
          </w:tcPr>
          <w:p w14:paraId="282C0324" w14:textId="77777777" w:rsidR="00441C70" w:rsidRPr="00055DAC" w:rsidRDefault="00441C70" w:rsidP="00055DAC">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441C70" w:rsidRPr="00055DAC" w:rsidRDefault="00441C70" w:rsidP="00055DAC">
            <w:pPr>
              <w:pStyle w:val="BodyText"/>
              <w:jc w:val="both"/>
              <w:rPr>
                <w:rFonts w:ascii="Arial" w:hAnsi="Arial" w:cs="Arial"/>
              </w:rPr>
            </w:pPr>
            <w:r w:rsidRPr="00055DAC">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non local currency obligations;</w:t>
            </w:r>
          </w:p>
        </w:tc>
      </w:tr>
      <w:tr w:rsidR="00441C70" w:rsidRPr="00055DAC" w14:paraId="134B9D9C" w14:textId="77777777" w:rsidTr="006C65B2">
        <w:tc>
          <w:tcPr>
            <w:tcW w:w="2703" w:type="dxa"/>
            <w:gridSpan w:val="2"/>
            <w:shd w:val="clear" w:color="auto" w:fill="auto"/>
          </w:tcPr>
          <w:p w14:paraId="5E4C5B13" w14:textId="77777777" w:rsidR="00441C70" w:rsidRPr="00055DAC" w:rsidRDefault="00441C70" w:rsidP="00055DAC">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441C70" w:rsidRPr="00055DAC" w14:paraId="51B34159" w14:textId="77777777" w:rsidTr="006C65B2">
        <w:tc>
          <w:tcPr>
            <w:tcW w:w="2703" w:type="dxa"/>
            <w:gridSpan w:val="2"/>
            <w:shd w:val="clear" w:color="auto" w:fill="auto"/>
          </w:tcPr>
          <w:p w14:paraId="5B4667FD" w14:textId="77777777" w:rsidR="00441C70" w:rsidRPr="00055DAC" w:rsidRDefault="00441C70" w:rsidP="00055DAC">
            <w:pPr>
              <w:pStyle w:val="BodyText"/>
              <w:rPr>
                <w:rFonts w:ascii="Arial" w:hAnsi="Arial" w:cs="Arial"/>
                <w:b/>
                <w:bCs/>
              </w:rPr>
            </w:pPr>
            <w:r w:rsidRPr="00055DAC">
              <w:rPr>
                <w:rFonts w:ascii="Arial" w:hAnsi="Arial" w:cs="Arial"/>
                <w:b/>
                <w:bCs/>
              </w:rPr>
              <w:t>"Requirements"</w:t>
            </w:r>
          </w:p>
          <w:p w14:paraId="02F54C64" w14:textId="77777777" w:rsidR="00441C70" w:rsidRPr="00055DAC" w:rsidRDefault="00441C70" w:rsidP="00055DAC">
            <w:pPr>
              <w:pStyle w:val="BodyText"/>
              <w:rPr>
                <w:rFonts w:ascii="Arial" w:hAnsi="Arial" w:cs="Arial"/>
                <w:b/>
                <w:bCs/>
              </w:rPr>
            </w:pPr>
          </w:p>
          <w:p w14:paraId="30A6A6FA" w14:textId="77777777" w:rsidR="00441C70" w:rsidRPr="00055DAC" w:rsidRDefault="00441C70" w:rsidP="00055DAC">
            <w:pPr>
              <w:pStyle w:val="BodyText"/>
              <w:rPr>
                <w:rFonts w:ascii="Arial" w:hAnsi="Arial" w:cs="Arial"/>
                <w:b/>
                <w:bCs/>
              </w:rPr>
            </w:pPr>
          </w:p>
          <w:p w14:paraId="06D0CC4F" w14:textId="77777777" w:rsidR="00441C70" w:rsidRPr="00055DAC" w:rsidRDefault="00441C70" w:rsidP="00055DAC">
            <w:pPr>
              <w:pStyle w:val="BodyText"/>
              <w:rPr>
                <w:rFonts w:ascii="Arial" w:hAnsi="Arial" w:cs="Arial"/>
                <w:b/>
                <w:bCs/>
              </w:rPr>
            </w:pPr>
          </w:p>
          <w:p w14:paraId="49B2D8CA" w14:textId="77777777" w:rsidR="00441C70" w:rsidRPr="00055DAC" w:rsidRDefault="00441C70" w:rsidP="00055DAC">
            <w:pPr>
              <w:pStyle w:val="BodyText"/>
              <w:rPr>
                <w:rFonts w:ascii="Arial" w:hAnsi="Arial" w:cs="Arial"/>
                <w:b/>
                <w:bCs/>
              </w:rPr>
            </w:pPr>
          </w:p>
          <w:p w14:paraId="7087C881" w14:textId="77777777" w:rsidR="00441C70" w:rsidRPr="00055DAC" w:rsidRDefault="00441C70" w:rsidP="00055DAC">
            <w:pPr>
              <w:pStyle w:val="BodyText"/>
              <w:rPr>
                <w:rFonts w:ascii="Arial" w:hAnsi="Arial" w:cs="Arial"/>
                <w:b/>
                <w:bCs/>
              </w:rPr>
            </w:pPr>
          </w:p>
          <w:p w14:paraId="11999EFB" w14:textId="77777777" w:rsidR="00441C70" w:rsidRPr="00055DAC" w:rsidRDefault="00441C70" w:rsidP="00055DAC">
            <w:pPr>
              <w:pStyle w:val="BodyText"/>
              <w:rPr>
                <w:rFonts w:ascii="Arial" w:hAnsi="Arial" w:cs="Arial"/>
                <w:b/>
                <w:bCs/>
              </w:rPr>
            </w:pPr>
          </w:p>
          <w:p w14:paraId="126D991D" w14:textId="77777777" w:rsidR="00441C70" w:rsidRPr="00055DAC" w:rsidRDefault="00441C70" w:rsidP="00055DAC">
            <w:pPr>
              <w:pStyle w:val="BodyText"/>
              <w:rPr>
                <w:rFonts w:ascii="Arial" w:hAnsi="Arial" w:cs="Arial"/>
                <w:b/>
                <w:bCs/>
              </w:rPr>
            </w:pPr>
          </w:p>
          <w:p w14:paraId="7F67F483" w14:textId="77777777" w:rsidR="00441C70" w:rsidRPr="00055DAC" w:rsidRDefault="00441C70" w:rsidP="00055DAC">
            <w:pPr>
              <w:pStyle w:val="BodyText"/>
              <w:rPr>
                <w:rFonts w:ascii="Arial" w:hAnsi="Arial" w:cs="Arial"/>
                <w:b/>
                <w:bCs/>
              </w:rPr>
            </w:pPr>
          </w:p>
          <w:p w14:paraId="56EA3486" w14:textId="6A425B24" w:rsidR="00441C70" w:rsidRPr="00055DAC" w:rsidRDefault="00441C70" w:rsidP="00055DAC">
            <w:pPr>
              <w:pStyle w:val="BodyText"/>
              <w:rPr>
                <w:rFonts w:ascii="Arial" w:hAnsi="Arial" w:cs="Arial"/>
                <w:b/>
                <w:bCs/>
              </w:rPr>
            </w:pPr>
          </w:p>
        </w:tc>
        <w:tc>
          <w:tcPr>
            <w:tcW w:w="6649" w:type="dxa"/>
          </w:tcPr>
          <w:p w14:paraId="71EDE420" w14:textId="77777777" w:rsidR="00441C70" w:rsidRPr="00055DAC" w:rsidRDefault="00441C70" w:rsidP="00055DAC">
            <w:pPr>
              <w:spacing w:after="240"/>
              <w:jc w:val="both"/>
              <w:rPr>
                <w:rFonts w:ascii="Arial" w:hAnsi="Arial" w:cs="Arial"/>
              </w:rPr>
            </w:pPr>
            <w:r w:rsidRPr="00055DAC">
              <w:rPr>
                <w:rFonts w:ascii="Arial" w:hAnsi="Arial" w:cs="Arial"/>
              </w:rPr>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country of residence of such entity meets the </w:t>
            </w:r>
            <w:r w:rsidRPr="00055DAC">
              <w:rPr>
                <w:rFonts w:ascii="Arial" w:hAnsi="Arial" w:cs="Arial"/>
                <w:b/>
              </w:rPr>
              <w:t>Required  Sovereign Credit Rating</w:t>
            </w:r>
            <w:r w:rsidRPr="00055DAC">
              <w:rPr>
                <w:rFonts w:ascii="Arial" w:hAnsi="Arial" w:cs="Arial"/>
              </w:rPr>
              <w:t xml:space="preserve">; and </w:t>
            </w:r>
          </w:p>
          <w:p w14:paraId="22F9BFB8"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441C70" w:rsidRPr="00055DAC" w:rsidRDefault="00441C70" w:rsidP="00055DAC">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preventing  the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125" w:name="_BPDCD_143"/>
            <w:r w:rsidRPr="00055DAC">
              <w:rPr>
                <w:rFonts w:ascii="Arial" w:hAnsi="Arial" w:cs="Arial"/>
              </w:rPr>
              <w:t>;</w:t>
            </w:r>
            <w:bookmarkEnd w:id="125"/>
          </w:p>
        </w:tc>
      </w:tr>
      <w:tr w:rsidR="00441C70" w:rsidRPr="00055DAC" w14:paraId="7CFAF994" w14:textId="77777777" w:rsidTr="006C65B2">
        <w:tc>
          <w:tcPr>
            <w:tcW w:w="2703" w:type="dxa"/>
            <w:gridSpan w:val="2"/>
            <w:shd w:val="clear" w:color="auto" w:fill="auto"/>
          </w:tcPr>
          <w:p w14:paraId="270876A6" w14:textId="2B1DAA3C" w:rsidR="00441C70" w:rsidRPr="00055DAC" w:rsidRDefault="00441C70" w:rsidP="00055DAC">
            <w:pPr>
              <w:pStyle w:val="BodyText"/>
              <w:rPr>
                <w:rFonts w:ascii="Arial" w:hAnsi="Arial" w:cs="Arial"/>
                <w:b/>
                <w:bCs/>
              </w:rPr>
            </w:pPr>
            <w:r w:rsidRPr="00055DAC">
              <w:rPr>
                <w:rFonts w:ascii="Arial" w:hAnsi="Arial" w:cs="Arial"/>
                <w:b/>
                <w:bCs/>
                <w:szCs w:val="22"/>
              </w:rPr>
              <w:t>“Reservation”</w:t>
            </w:r>
          </w:p>
        </w:tc>
        <w:tc>
          <w:tcPr>
            <w:tcW w:w="6649" w:type="dxa"/>
          </w:tcPr>
          <w:p w14:paraId="2C18828F" w14:textId="3CA31FE0" w:rsidR="00441C70" w:rsidRPr="00055DAC" w:rsidRDefault="00441C70" w:rsidP="00055DAC">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Gate 1 Offer</w:t>
            </w:r>
            <w:r w:rsidR="00DB2752" w:rsidRPr="00055DAC">
              <w:rPr>
                <w:rFonts w:ascii="Arial" w:hAnsi="Arial" w:cs="Arial"/>
                <w:b/>
                <w:bCs/>
                <w:szCs w:val="22"/>
              </w:rPr>
              <w:t xml:space="preserve"> </w:t>
            </w:r>
            <w:r w:rsidR="00DB2752" w:rsidRPr="00055DAC">
              <w:rPr>
                <w:rFonts w:ascii="Arial" w:hAnsi="Arial" w:cs="Arial"/>
                <w:szCs w:val="22"/>
              </w:rPr>
              <w:t xml:space="preserve">or </w:t>
            </w:r>
            <w:r w:rsidR="00DB2752"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441C70" w:rsidRPr="00055DAC" w:rsidRDefault="00441C70" w:rsidP="00055DAC">
            <w:pPr>
              <w:pStyle w:val="NoSpacing"/>
              <w:rPr>
                <w:rFonts w:ascii="Arial" w:hAnsi="Arial" w:cs="Arial"/>
              </w:rPr>
            </w:pPr>
          </w:p>
        </w:tc>
      </w:tr>
      <w:tr w:rsidR="00441C70" w:rsidRPr="00055DAC" w14:paraId="21DDAED4" w14:textId="77777777" w:rsidTr="006C65B2">
        <w:tc>
          <w:tcPr>
            <w:tcW w:w="2703" w:type="dxa"/>
            <w:gridSpan w:val="2"/>
            <w:shd w:val="clear" w:color="auto" w:fill="auto"/>
          </w:tcPr>
          <w:p w14:paraId="7D58329B" w14:textId="7BE35D7E" w:rsidR="00441C70" w:rsidRPr="00055DAC" w:rsidRDefault="00441C70" w:rsidP="00055DAC">
            <w:pPr>
              <w:pStyle w:val="BodyText"/>
              <w:rPr>
                <w:rFonts w:ascii="Arial" w:hAnsi="Arial" w:cs="Arial"/>
                <w:b/>
                <w:bCs/>
              </w:rPr>
            </w:pPr>
            <w:r w:rsidRPr="00055DAC">
              <w:rPr>
                <w:rFonts w:ascii="Arial" w:hAnsi="Arial" w:cs="Arial"/>
                <w:b/>
                <w:bCs/>
              </w:rPr>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441C70" w:rsidRPr="00055DAC" w:rsidRDefault="00441C70" w:rsidP="00055DAC">
            <w:pPr>
              <w:pStyle w:val="BodyText"/>
              <w:rPr>
                <w:rFonts w:ascii="Arial" w:hAnsi="Arial" w:cs="Arial"/>
                <w:b/>
                <w:bCs/>
              </w:rPr>
            </w:pPr>
          </w:p>
        </w:tc>
        <w:tc>
          <w:tcPr>
            <w:tcW w:w="6649" w:type="dxa"/>
          </w:tcPr>
          <w:p w14:paraId="040D8333" w14:textId="77777777" w:rsidR="00441C70" w:rsidRPr="00055DAC" w:rsidRDefault="00441C70" w:rsidP="004502F5">
            <w:pPr>
              <w:pStyle w:val="NoSpacing"/>
              <w:jc w:val="both"/>
              <w:rPr>
                <w:rFonts w:ascii="Arial" w:hAnsi="Arial" w:cs="Arial"/>
                <w:sz w:val="24"/>
                <w:szCs w:val="24"/>
              </w:rPr>
            </w:pPr>
            <w:r w:rsidRPr="00055DAC">
              <w:rPr>
                <w:rFonts w:ascii="Arial" w:hAnsi="Arial" w:cs="Arial"/>
              </w:rPr>
              <w:lastRenderedPageBreak/>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w:t>
            </w:r>
            <w:r w:rsidRPr="00055DAC">
              <w:rPr>
                <w:rFonts w:ascii="Arial" w:hAnsi="Arial" w:cs="Arial"/>
                <w:sz w:val="24"/>
                <w:szCs w:val="24"/>
              </w:rPr>
              <w:lastRenderedPageBreak/>
              <w:t xml:space="preserve">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are;</w:t>
            </w:r>
          </w:p>
          <w:p w14:paraId="156EEE8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441C70" w:rsidRPr="00055DAC" w14:paraId="61D514B6" w14:textId="77777777" w:rsidTr="006C65B2">
        <w:tc>
          <w:tcPr>
            <w:tcW w:w="2703" w:type="dxa"/>
            <w:gridSpan w:val="2"/>
            <w:shd w:val="clear" w:color="auto" w:fill="auto"/>
          </w:tcPr>
          <w:p w14:paraId="64DEE2E6"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"Resigning Alternate Member"</w:t>
            </w:r>
          </w:p>
        </w:tc>
        <w:tc>
          <w:tcPr>
            <w:tcW w:w="6649" w:type="dxa"/>
          </w:tcPr>
          <w:p w14:paraId="55B37D27" w14:textId="77777777" w:rsidR="00441C70" w:rsidRPr="00055DAC" w:rsidRDefault="00441C70" w:rsidP="00055DAC">
            <w:pPr>
              <w:tabs>
                <w:tab w:val="left" w:pos="425"/>
              </w:tabs>
              <w:spacing w:after="240"/>
              <w:ind w:left="425" w:hanging="425"/>
              <w:jc w:val="both"/>
              <w:rPr>
                <w:rFonts w:ascii="Arial" w:hAnsi="Arial" w:cs="Arial"/>
              </w:rPr>
            </w:pPr>
            <w:bookmarkStart w:id="126" w:name="_BPDCD_144"/>
            <w:r w:rsidRPr="00055DAC">
              <w:rPr>
                <w:rFonts w:ascii="Arial" w:hAnsi="Arial" w:cs="Arial"/>
              </w:rPr>
              <w:t>as</w:t>
            </w:r>
            <w:r w:rsidRPr="00055DAC">
              <w:rPr>
                <w:rFonts w:ascii="Arial" w:hAnsi="Arial" w:cs="Arial"/>
                <w:color w:val="0000FF"/>
              </w:rPr>
              <w:t xml:space="preserve"> </w:t>
            </w:r>
            <w:bookmarkEnd w:id="126"/>
            <w:r w:rsidRPr="00055DAC">
              <w:rPr>
                <w:rFonts w:ascii="Arial" w:hAnsi="Arial" w:cs="Arial"/>
              </w:rPr>
              <w:t>defined in Paragraph 8A.4.1.3</w:t>
            </w:r>
            <w:bookmarkStart w:id="127" w:name="_BPDCD_145"/>
            <w:r w:rsidRPr="00055DAC">
              <w:rPr>
                <w:rFonts w:ascii="Arial" w:hAnsi="Arial" w:cs="Arial"/>
              </w:rPr>
              <w:t>;</w:t>
            </w:r>
            <w:bookmarkEnd w:id="127"/>
          </w:p>
        </w:tc>
      </w:tr>
      <w:tr w:rsidR="00441C70" w:rsidRPr="00055DAC" w14:paraId="020C019C" w14:textId="77777777" w:rsidTr="006C65B2">
        <w:tc>
          <w:tcPr>
            <w:tcW w:w="2703" w:type="dxa"/>
            <w:gridSpan w:val="2"/>
            <w:shd w:val="clear" w:color="auto" w:fill="auto"/>
          </w:tcPr>
          <w:p w14:paraId="46887843" w14:textId="77777777" w:rsidR="00441C70" w:rsidRPr="00055DAC" w:rsidRDefault="00441C70" w:rsidP="00055DAC">
            <w:pPr>
              <w:pStyle w:val="BodyText"/>
              <w:rPr>
                <w:rFonts w:ascii="Arial" w:hAnsi="Arial" w:cs="Arial"/>
                <w:b/>
                <w:bCs/>
              </w:rPr>
            </w:pPr>
            <w:r w:rsidRPr="00055DAC">
              <w:rPr>
                <w:rFonts w:ascii="Arial" w:hAnsi="Arial" w:cs="Arial"/>
                <w:b/>
                <w:bCs/>
              </w:rPr>
              <w:t>"Resigning Panel Member"</w:t>
            </w:r>
          </w:p>
        </w:tc>
        <w:tc>
          <w:tcPr>
            <w:tcW w:w="6649" w:type="dxa"/>
          </w:tcPr>
          <w:p w14:paraId="7C7A7CA0"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8A.4.1</w:t>
            </w:r>
            <w:bookmarkStart w:id="128" w:name="_BPDCD_146"/>
            <w:r w:rsidRPr="00055DAC">
              <w:rPr>
                <w:rFonts w:ascii="Arial" w:hAnsi="Arial" w:cs="Arial"/>
              </w:rPr>
              <w:t>;</w:t>
            </w:r>
            <w:bookmarkEnd w:id="128"/>
          </w:p>
        </w:tc>
      </w:tr>
      <w:tr w:rsidR="00441C70" w:rsidRPr="00055DAC" w14:paraId="1CCF5579" w14:textId="77777777" w:rsidTr="006C65B2">
        <w:tc>
          <w:tcPr>
            <w:tcW w:w="2703" w:type="dxa"/>
            <w:gridSpan w:val="2"/>
            <w:shd w:val="clear" w:color="auto" w:fill="auto"/>
          </w:tcPr>
          <w:p w14:paraId="21A67E56" w14:textId="77777777" w:rsidR="00441C70" w:rsidRPr="00055DAC" w:rsidRDefault="00441C70" w:rsidP="00055DAC">
            <w:pPr>
              <w:pStyle w:val="BodyText"/>
              <w:rPr>
                <w:rFonts w:ascii="Arial" w:hAnsi="Arial" w:cs="Arial"/>
                <w:b/>
                <w:bCs/>
              </w:rPr>
            </w:pPr>
            <w:r w:rsidRPr="00055DAC">
              <w:rPr>
                <w:rFonts w:ascii="Arial" w:hAnsi="Arial" w:cs="Arial"/>
                <w:b/>
                <w:bCs/>
              </w:rPr>
              <w:t>"Response"</w:t>
            </w:r>
          </w:p>
        </w:tc>
        <w:tc>
          <w:tcPr>
            <w:tcW w:w="6649" w:type="dxa"/>
          </w:tcPr>
          <w:p w14:paraId="0B4979B9" w14:textId="77777777" w:rsidR="00441C70" w:rsidRPr="00055DAC" w:rsidRDefault="00441C70" w:rsidP="00055DAC">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be;</w:t>
            </w:r>
          </w:p>
        </w:tc>
      </w:tr>
      <w:tr w:rsidR="00441C70" w:rsidRPr="00055DAC" w14:paraId="0830CAF9" w14:textId="77777777" w:rsidTr="006C65B2">
        <w:tc>
          <w:tcPr>
            <w:tcW w:w="2703" w:type="dxa"/>
            <w:gridSpan w:val="2"/>
            <w:shd w:val="clear" w:color="auto" w:fill="auto"/>
          </w:tcPr>
          <w:p w14:paraId="590EBD53" w14:textId="77777777" w:rsidR="00441C70" w:rsidRPr="00055DAC" w:rsidRDefault="00441C70" w:rsidP="00055DAC">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441C70" w:rsidRPr="00055DAC" w:rsidRDefault="00441C70" w:rsidP="00055DAC">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441C70" w:rsidRPr="00055DAC" w14:paraId="1C337815" w14:textId="77777777" w:rsidTr="006C65B2">
        <w:tc>
          <w:tcPr>
            <w:tcW w:w="2703" w:type="dxa"/>
            <w:gridSpan w:val="2"/>
            <w:shd w:val="clear" w:color="auto" w:fill="auto"/>
          </w:tcPr>
          <w:p w14:paraId="52E7566C" w14:textId="77777777" w:rsidR="00441C70" w:rsidRPr="00055DAC" w:rsidRDefault="00441C70" w:rsidP="00055DAC">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441C70" w:rsidRPr="00055DAC" w:rsidRDefault="00441C70" w:rsidP="00055DAC">
            <w:pPr>
              <w:pStyle w:val="BodyText"/>
              <w:jc w:val="both"/>
              <w:rPr>
                <w:rFonts w:ascii="Arial" w:hAnsi="Arial" w:cs="Arial"/>
              </w:rPr>
            </w:pPr>
            <w:r w:rsidRPr="00055DAC">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441C70" w:rsidRPr="00055DAC" w:rsidRDefault="00441C70" w:rsidP="00055DAC">
            <w:pPr>
              <w:pStyle w:val="BodyText"/>
              <w:jc w:val="both"/>
              <w:rPr>
                <w:rFonts w:ascii="Arial" w:hAnsi="Arial" w:cs="Arial"/>
              </w:rPr>
            </w:pPr>
            <w:bookmarkStart w:id="129" w:name="_DV_C139"/>
            <w:r w:rsidRPr="00055DAC">
              <w:rPr>
                <w:rFonts w:ascii="Arial" w:hAnsi="Arial" w:cs="Arial"/>
              </w:rPr>
              <w:t>The higher of:</w:t>
            </w:r>
            <w:bookmarkEnd w:id="129"/>
          </w:p>
          <w:p w14:paraId="499D174C" w14:textId="77777777" w:rsidR="00441C70" w:rsidRPr="00055DAC" w:rsidRDefault="00441C70" w:rsidP="00055DAC">
            <w:pPr>
              <w:pStyle w:val="BodyText"/>
              <w:jc w:val="both"/>
              <w:rPr>
                <w:rFonts w:ascii="Arial" w:hAnsi="Arial" w:cs="Arial"/>
              </w:rPr>
            </w:pPr>
            <w:bookmarkStart w:id="130" w:name="_DV_C140"/>
            <w:r w:rsidRPr="00055DAC">
              <w:rPr>
                <w:rFonts w:ascii="Arial" w:hAnsi="Arial" w:cs="Arial"/>
              </w:rPr>
              <w:t>A.</w:t>
            </w:r>
            <w:r w:rsidRPr="00055DAC">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131" w:name="_DV_C141"/>
            <w:bookmarkEnd w:id="130"/>
          </w:p>
          <w:p w14:paraId="2A938A70" w14:textId="77777777" w:rsidR="00441C70" w:rsidRPr="00055DAC" w:rsidRDefault="00441C70" w:rsidP="00055DAC">
            <w:pPr>
              <w:pStyle w:val="BodyText"/>
              <w:jc w:val="both"/>
              <w:rPr>
                <w:rFonts w:ascii="Arial" w:hAnsi="Arial" w:cs="Arial"/>
              </w:rPr>
            </w:pPr>
            <w:r w:rsidRPr="00055DAC">
              <w:rPr>
                <w:rFonts w:ascii="Arial" w:hAnsi="Arial" w:cs="Arial"/>
              </w:rPr>
              <w:t>B.</w:t>
            </w:r>
            <w:r w:rsidRPr="00055DAC">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131"/>
          </w:p>
          <w:p w14:paraId="7932BDA1" w14:textId="77777777" w:rsidR="00441C70" w:rsidRPr="00055DAC" w:rsidRDefault="00441C70" w:rsidP="00055DAC">
            <w:pPr>
              <w:pStyle w:val="BodyText"/>
              <w:jc w:val="both"/>
              <w:rPr>
                <w:rFonts w:ascii="Arial" w:hAnsi="Arial" w:cs="Arial"/>
              </w:rPr>
            </w:pPr>
            <w:bookmarkStart w:id="132" w:name="_DV_C142"/>
            <w:r w:rsidRPr="00055DAC">
              <w:rPr>
                <w:rFonts w:ascii="Arial" w:hAnsi="Arial" w:cs="Arial"/>
              </w:rPr>
              <w:t>A or B are then multiplied by:</w:t>
            </w:r>
            <w:bookmarkEnd w:id="132"/>
          </w:p>
          <w:p w14:paraId="2AA1CC9D" w14:textId="77777777" w:rsidR="00441C70" w:rsidRPr="00055DAC" w:rsidRDefault="00441C70" w:rsidP="00055DAC">
            <w:pPr>
              <w:pStyle w:val="BodyText"/>
              <w:jc w:val="both"/>
              <w:rPr>
                <w:rFonts w:ascii="Arial" w:hAnsi="Arial" w:cs="Arial"/>
              </w:rPr>
            </w:pPr>
            <w:bookmarkStart w:id="133" w:name="_DV_C143"/>
            <w:r w:rsidRPr="00055DAC">
              <w:rPr>
                <w:rFonts w:ascii="Arial" w:hAnsi="Arial" w:cs="Arial"/>
              </w:rPr>
              <w:t>the MW arrived at after deducting from the Transmission Entry Capacity for the Connection Site the Restricted MW Export Level;</w:t>
            </w:r>
            <w:bookmarkEnd w:id="133"/>
          </w:p>
        </w:tc>
      </w:tr>
      <w:tr w:rsidR="00441C70" w:rsidRPr="00055DAC" w14:paraId="36499F13" w14:textId="77777777" w:rsidTr="006C65B2">
        <w:tc>
          <w:tcPr>
            <w:tcW w:w="2703" w:type="dxa"/>
            <w:gridSpan w:val="2"/>
            <w:shd w:val="clear" w:color="auto" w:fill="auto"/>
          </w:tcPr>
          <w:p w14:paraId="7D927752" w14:textId="575C4CA4" w:rsidR="00441C70" w:rsidRPr="00055DAC" w:rsidRDefault="00441C70" w:rsidP="00055DAC">
            <w:pPr>
              <w:spacing w:after="240"/>
              <w:rPr>
                <w:rFonts w:ascii="Arial" w:hAnsi="Arial" w:cs="Arial"/>
                <w:b/>
                <w:bCs/>
              </w:rPr>
            </w:pPr>
            <w:bookmarkStart w:id="134" w:name="_DV_C137"/>
            <w:r w:rsidRPr="00055DAC">
              <w:rPr>
                <w:rFonts w:ascii="Arial" w:hAnsi="Arial" w:cs="Arial"/>
                <w:b/>
                <w:bCs/>
              </w:rPr>
              <w:lastRenderedPageBreak/>
              <w:t>"Restricted Export Level Period"</w:t>
            </w:r>
            <w:bookmarkEnd w:id="134"/>
          </w:p>
        </w:tc>
        <w:tc>
          <w:tcPr>
            <w:tcW w:w="6649" w:type="dxa"/>
          </w:tcPr>
          <w:p w14:paraId="76F87FBE" w14:textId="77777777" w:rsidR="00441C70" w:rsidRPr="00055DAC" w:rsidRDefault="00441C70" w:rsidP="00055DAC">
            <w:pPr>
              <w:spacing w:after="240"/>
              <w:rPr>
                <w:rFonts w:ascii="Arial" w:hAnsi="Arial" w:cs="Arial"/>
              </w:rPr>
            </w:pPr>
            <w:bookmarkStart w:id="135" w:name="_DV_C138"/>
            <w:r w:rsidRPr="00055DAC">
              <w:rPr>
                <w:rFonts w:ascii="Arial" w:hAnsi="Arial" w:cs="Arial"/>
              </w:rPr>
              <w:t>as defined in Paragraph 4.2A.4(b)(ii);</w:t>
            </w:r>
            <w:bookmarkEnd w:id="135"/>
          </w:p>
        </w:tc>
      </w:tr>
      <w:tr w:rsidR="00441C70" w:rsidRPr="00055DAC" w14:paraId="4F12EA54" w14:textId="77777777" w:rsidTr="006C65B2">
        <w:tc>
          <w:tcPr>
            <w:tcW w:w="2703" w:type="dxa"/>
            <w:gridSpan w:val="2"/>
            <w:shd w:val="clear" w:color="auto" w:fill="auto"/>
          </w:tcPr>
          <w:p w14:paraId="416869E7" w14:textId="627DE57F" w:rsidR="00441C70" w:rsidRPr="00055DAC" w:rsidRDefault="00441C70" w:rsidP="00055DAC">
            <w:pPr>
              <w:spacing w:after="240"/>
              <w:rPr>
                <w:rFonts w:ascii="Arial" w:hAnsi="Arial" w:cs="Arial"/>
                <w:b/>
                <w:bCs/>
              </w:rPr>
            </w:pPr>
            <w:bookmarkStart w:id="136" w:name="_DV_C144"/>
            <w:r w:rsidRPr="00055DAC">
              <w:rPr>
                <w:rFonts w:ascii="Arial" w:hAnsi="Arial" w:cs="Arial"/>
                <w:b/>
                <w:bCs/>
              </w:rPr>
              <w:t>"Restricted MW Export Level"</w:t>
            </w:r>
            <w:bookmarkEnd w:id="136"/>
          </w:p>
        </w:tc>
        <w:tc>
          <w:tcPr>
            <w:tcW w:w="6649" w:type="dxa"/>
          </w:tcPr>
          <w:p w14:paraId="5DB3A021" w14:textId="77777777" w:rsidR="00441C70" w:rsidRPr="00055DAC" w:rsidRDefault="00441C70" w:rsidP="00055DAC">
            <w:pPr>
              <w:spacing w:after="240"/>
              <w:rPr>
                <w:rFonts w:ascii="Arial" w:hAnsi="Arial" w:cs="Arial"/>
              </w:rPr>
            </w:pPr>
            <w:bookmarkStart w:id="137" w:name="_DV_C145"/>
            <w:r w:rsidRPr="00055DAC">
              <w:rPr>
                <w:rFonts w:ascii="Arial" w:hAnsi="Arial" w:cs="Arial"/>
              </w:rPr>
              <w:t>as defined in Paragraph 4.2A.2.1(c)(i);</w:t>
            </w:r>
            <w:bookmarkEnd w:id="137"/>
          </w:p>
        </w:tc>
      </w:tr>
      <w:tr w:rsidR="00441C70" w:rsidRPr="00055DAC" w14:paraId="0B984F66" w14:textId="77777777" w:rsidTr="006C65B2">
        <w:tc>
          <w:tcPr>
            <w:tcW w:w="2703" w:type="dxa"/>
            <w:gridSpan w:val="2"/>
            <w:shd w:val="clear" w:color="auto" w:fill="auto"/>
          </w:tcPr>
          <w:p w14:paraId="23B47847" w14:textId="77777777" w:rsidR="00441C70" w:rsidRPr="00055DAC" w:rsidRDefault="00441C70" w:rsidP="00055DAC">
            <w:pPr>
              <w:pStyle w:val="BodyText"/>
              <w:rPr>
                <w:rFonts w:ascii="Arial" w:hAnsi="Arial" w:cs="Arial"/>
                <w:b/>
                <w:bCs/>
                <w:color w:val="000000"/>
                <w:w w:val="0"/>
              </w:rPr>
            </w:pPr>
            <w:bookmarkStart w:id="138" w:name="_DV_C146"/>
            <w:r w:rsidRPr="00055DAC">
              <w:rPr>
                <w:rFonts w:ascii="Arial" w:hAnsi="Arial" w:cs="Arial"/>
                <w:b/>
                <w:bCs/>
                <w:color w:val="000000"/>
                <w:w w:val="0"/>
              </w:rPr>
              <w:t>"Restrictions on Availability"</w:t>
            </w:r>
          </w:p>
          <w:bookmarkEnd w:id="138"/>
          <w:p w14:paraId="5D76F483" w14:textId="77777777" w:rsidR="00441C70" w:rsidRPr="00055DAC" w:rsidRDefault="00441C70" w:rsidP="00055DAC">
            <w:pPr>
              <w:pStyle w:val="BodyText"/>
              <w:rPr>
                <w:rFonts w:ascii="Arial" w:hAnsi="Arial" w:cs="Arial"/>
                <w:b/>
                <w:bCs/>
                <w:color w:val="000000"/>
                <w:w w:val="0"/>
              </w:rPr>
            </w:pPr>
          </w:p>
        </w:tc>
        <w:tc>
          <w:tcPr>
            <w:tcW w:w="6649" w:type="dxa"/>
          </w:tcPr>
          <w:p w14:paraId="378F32B0" w14:textId="77777777" w:rsidR="00441C70" w:rsidRPr="00055DAC" w:rsidRDefault="00441C70" w:rsidP="00055DAC">
            <w:pPr>
              <w:pStyle w:val="BodyText"/>
              <w:spacing w:line="240" w:lineRule="atLeast"/>
              <w:rPr>
                <w:rFonts w:ascii="Arial" w:hAnsi="Arial" w:cs="Arial"/>
                <w:color w:val="000000"/>
                <w:w w:val="0"/>
              </w:rPr>
            </w:pPr>
            <w:bookmarkStart w:id="139"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139"/>
          </w:p>
        </w:tc>
      </w:tr>
      <w:tr w:rsidR="00441C70" w:rsidRPr="00055DAC" w14:paraId="5C97CB93" w14:textId="77777777" w:rsidTr="006C65B2">
        <w:trPr>
          <w:trHeight w:val="1560"/>
        </w:trPr>
        <w:tc>
          <w:tcPr>
            <w:tcW w:w="2703" w:type="dxa"/>
            <w:gridSpan w:val="2"/>
            <w:shd w:val="clear" w:color="auto" w:fill="auto"/>
          </w:tcPr>
          <w:p w14:paraId="72A64F61" w14:textId="77777777" w:rsidR="00441C70" w:rsidRPr="00055DAC" w:rsidRDefault="00441C70" w:rsidP="00055DAC">
            <w:pPr>
              <w:pStyle w:val="BodyText"/>
              <w:rPr>
                <w:rFonts w:ascii="Arial" w:hAnsi="Arial" w:cs="Arial"/>
                <w:b/>
                <w:bCs/>
              </w:rPr>
            </w:pPr>
            <w:r w:rsidRPr="00055DAC">
              <w:rPr>
                <w:rFonts w:ascii="Arial" w:hAnsi="Arial" w:cs="Arial"/>
                <w:b/>
                <w:bCs/>
              </w:rPr>
              <w:t>"Retail Price Index"</w:t>
            </w:r>
          </w:p>
          <w:p w14:paraId="491F0F8B" w14:textId="77777777" w:rsidR="00441C70" w:rsidRPr="00055DAC" w:rsidRDefault="00441C70" w:rsidP="00055DAC">
            <w:pPr>
              <w:pStyle w:val="BodyText"/>
              <w:rPr>
                <w:rFonts w:ascii="Arial" w:hAnsi="Arial" w:cs="Arial"/>
                <w:b/>
                <w:bCs/>
              </w:rPr>
            </w:pPr>
          </w:p>
          <w:p w14:paraId="7DB3FC84" w14:textId="77777777" w:rsidR="00441C70" w:rsidRPr="00055DAC" w:rsidRDefault="00441C70" w:rsidP="00055DAC">
            <w:pPr>
              <w:pStyle w:val="BodyText"/>
              <w:rPr>
                <w:rFonts w:ascii="Arial" w:hAnsi="Arial" w:cs="Arial"/>
                <w:b/>
                <w:bCs/>
              </w:rPr>
            </w:pPr>
          </w:p>
          <w:p w14:paraId="69DD61BA" w14:textId="77777777" w:rsidR="00441C70" w:rsidRPr="00055DAC" w:rsidRDefault="00441C70" w:rsidP="00055DAC">
            <w:pPr>
              <w:pStyle w:val="BodyText"/>
              <w:rPr>
                <w:rFonts w:ascii="Arial" w:hAnsi="Arial" w:cs="Arial"/>
                <w:b/>
                <w:bCs/>
              </w:rPr>
            </w:pPr>
          </w:p>
          <w:p w14:paraId="74C5D50D" w14:textId="77777777" w:rsidR="00441C70" w:rsidRPr="00055DAC" w:rsidRDefault="00441C70" w:rsidP="00055DAC">
            <w:pPr>
              <w:pStyle w:val="BodyText"/>
              <w:rPr>
                <w:rFonts w:ascii="Arial" w:hAnsi="Arial" w:cs="Arial"/>
                <w:b/>
                <w:bCs/>
              </w:rPr>
            </w:pPr>
          </w:p>
          <w:p w14:paraId="509DF727" w14:textId="77777777" w:rsidR="00441C70" w:rsidRPr="00055DAC" w:rsidRDefault="00441C70" w:rsidP="00055DAC">
            <w:pPr>
              <w:pStyle w:val="BodyText"/>
              <w:rPr>
                <w:rFonts w:ascii="Arial" w:hAnsi="Arial" w:cs="Arial"/>
                <w:b/>
                <w:bCs/>
              </w:rPr>
            </w:pPr>
          </w:p>
          <w:p w14:paraId="6E323A0A" w14:textId="77777777" w:rsidR="00441C70" w:rsidRPr="00055DAC" w:rsidRDefault="00441C70" w:rsidP="00055DAC">
            <w:pPr>
              <w:pStyle w:val="BodyText"/>
              <w:rPr>
                <w:rFonts w:ascii="Arial" w:hAnsi="Arial" w:cs="Arial"/>
                <w:b/>
                <w:bCs/>
              </w:rPr>
            </w:pPr>
          </w:p>
          <w:p w14:paraId="74450AAA" w14:textId="77777777" w:rsidR="00441C70" w:rsidRPr="00055DAC" w:rsidRDefault="00441C70" w:rsidP="00055DAC">
            <w:pPr>
              <w:pStyle w:val="BodyText"/>
              <w:rPr>
                <w:rFonts w:ascii="Arial" w:hAnsi="Arial" w:cs="Arial"/>
                <w:b/>
                <w:bCs/>
              </w:rPr>
            </w:pPr>
          </w:p>
          <w:p w14:paraId="658AABC4" w14:textId="77777777" w:rsidR="00441C70" w:rsidRPr="00055DAC" w:rsidRDefault="00441C70" w:rsidP="00055DAC">
            <w:pPr>
              <w:pStyle w:val="BodyText"/>
              <w:rPr>
                <w:rFonts w:ascii="Arial" w:hAnsi="Arial" w:cs="Arial"/>
                <w:b/>
                <w:bCs/>
              </w:rPr>
            </w:pPr>
          </w:p>
          <w:p w14:paraId="709AE5E5" w14:textId="77777777" w:rsidR="00441C70" w:rsidRPr="00055DAC" w:rsidRDefault="00441C70" w:rsidP="00055DAC">
            <w:pPr>
              <w:pStyle w:val="BodyText"/>
              <w:rPr>
                <w:rFonts w:ascii="Arial" w:hAnsi="Arial" w:cs="Arial"/>
                <w:b/>
                <w:bCs/>
              </w:rPr>
            </w:pPr>
          </w:p>
          <w:p w14:paraId="5B520178" w14:textId="77777777" w:rsidR="00441C70" w:rsidRPr="00055DAC" w:rsidRDefault="00441C70" w:rsidP="00055DAC">
            <w:pPr>
              <w:pStyle w:val="BodyText"/>
              <w:rPr>
                <w:rFonts w:ascii="Arial" w:hAnsi="Arial" w:cs="Arial"/>
                <w:b/>
                <w:bCs/>
              </w:rPr>
            </w:pPr>
          </w:p>
          <w:p w14:paraId="6D2ABE24" w14:textId="545F1932" w:rsidR="00441C70" w:rsidRPr="00055DAC" w:rsidRDefault="00441C70" w:rsidP="00055DAC">
            <w:pPr>
              <w:pStyle w:val="BodyText"/>
              <w:rPr>
                <w:rFonts w:ascii="Arial" w:hAnsi="Arial" w:cs="Arial"/>
                <w:b/>
                <w:bCs/>
              </w:rPr>
            </w:pPr>
          </w:p>
        </w:tc>
        <w:tc>
          <w:tcPr>
            <w:tcW w:w="6649" w:type="dxa"/>
          </w:tcPr>
          <w:p w14:paraId="1BCD4CDD" w14:textId="77777777" w:rsidR="00441C70" w:rsidRPr="00055DAC" w:rsidRDefault="00441C70" w:rsidP="00055DAC">
            <w:pPr>
              <w:pStyle w:val="BodyText"/>
              <w:jc w:val="both"/>
              <w:rPr>
                <w:rFonts w:ascii="Arial" w:hAnsi="Arial" w:cs="Arial"/>
              </w:rPr>
            </w:pPr>
            <w:r w:rsidRPr="00055DAC">
              <w:rPr>
                <w:rFonts w:ascii="Arial" w:hAnsi="Arial" w:cs="Arial"/>
              </w:rPr>
              <w:t>the general index of retail prices published by the Office for National Statistics each month in respect of all items or:</w:t>
            </w:r>
          </w:p>
          <w:p w14:paraId="2E0A6F69" w14:textId="1125EFD8" w:rsidR="00441C70" w:rsidRPr="00055DAC" w:rsidRDefault="00441C70"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441C70" w:rsidRPr="00055DAC" w:rsidRDefault="00441C70"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441C70" w:rsidRPr="00055DAC" w14:paraId="7BF28678" w14:textId="77777777" w:rsidTr="006C65B2">
        <w:tc>
          <w:tcPr>
            <w:tcW w:w="2703" w:type="dxa"/>
            <w:gridSpan w:val="2"/>
          </w:tcPr>
          <w:p w14:paraId="46699CDF"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HH TNUoS charge"</w:t>
            </w:r>
          </w:p>
        </w:tc>
        <w:tc>
          <w:tcPr>
            <w:tcW w:w="6649" w:type="dxa"/>
          </w:tcPr>
          <w:p w14:paraId="5CB3E203" w14:textId="77777777" w:rsidR="00441C70" w:rsidRPr="00055DAC" w:rsidRDefault="00441C70" w:rsidP="00055DAC">
            <w:pPr>
              <w:pStyle w:val="BodyText"/>
              <w:ind w:left="1" w:hanging="1"/>
              <w:jc w:val="both"/>
              <w:rPr>
                <w:rFonts w:ascii="Arial" w:hAnsi="Arial" w:cs="Arial"/>
                <w:b/>
              </w:rPr>
            </w:pPr>
            <w:r w:rsidRPr="00055DAC">
              <w:rPr>
                <w:rFonts w:ascii="Arial" w:hAnsi="Arial" w:cs="Arial"/>
              </w:rPr>
              <w:t>the value calculated in accordance with Appendix 2 paragraph 5</w:t>
            </w:r>
            <w:bookmarkStart w:id="140" w:name="_BPDCD_147"/>
            <w:r w:rsidRPr="00055DAC">
              <w:rPr>
                <w:rFonts w:ascii="Arial" w:hAnsi="Arial" w:cs="Arial"/>
              </w:rPr>
              <w:t>;</w:t>
            </w:r>
            <w:bookmarkEnd w:id="140"/>
          </w:p>
        </w:tc>
      </w:tr>
      <w:tr w:rsidR="00441C70" w:rsidRPr="00055DAC" w14:paraId="0CFFF37D" w14:textId="77777777" w:rsidTr="006C65B2">
        <w:tc>
          <w:tcPr>
            <w:tcW w:w="2703" w:type="dxa"/>
            <w:gridSpan w:val="2"/>
          </w:tcPr>
          <w:p w14:paraId="221DB3B0"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NHH TNUoS charge"</w:t>
            </w:r>
          </w:p>
        </w:tc>
        <w:tc>
          <w:tcPr>
            <w:tcW w:w="6649" w:type="dxa"/>
          </w:tcPr>
          <w:p w14:paraId="688337C8" w14:textId="77777777" w:rsidR="00441C70" w:rsidRPr="00055DAC" w:rsidRDefault="00441C70" w:rsidP="00055DAC">
            <w:pPr>
              <w:pStyle w:val="BodyText"/>
              <w:jc w:val="both"/>
              <w:rPr>
                <w:rFonts w:ascii="Arial" w:hAnsi="Arial" w:cs="Arial"/>
              </w:rPr>
            </w:pPr>
            <w:r w:rsidRPr="00055DAC">
              <w:rPr>
                <w:rFonts w:ascii="Arial" w:hAnsi="Arial" w:cs="Arial"/>
              </w:rPr>
              <w:t>the value calculated in accordance with Appendix 2 paragraph 8</w:t>
            </w:r>
            <w:bookmarkStart w:id="141" w:name="_BPDCD_148"/>
            <w:r w:rsidRPr="00055DAC">
              <w:rPr>
                <w:rFonts w:ascii="Arial" w:hAnsi="Arial" w:cs="Arial"/>
              </w:rPr>
              <w:t>;</w:t>
            </w:r>
            <w:bookmarkEnd w:id="141"/>
          </w:p>
        </w:tc>
      </w:tr>
      <w:tr w:rsidR="00441C70" w:rsidRPr="00055DAC" w14:paraId="4B874DE2" w14:textId="77777777" w:rsidTr="006C65B2">
        <w:tc>
          <w:tcPr>
            <w:tcW w:w="2703" w:type="dxa"/>
            <w:gridSpan w:val="2"/>
          </w:tcPr>
          <w:p w14:paraId="522CB13D" w14:textId="77777777" w:rsidR="00441C70" w:rsidRPr="00055DAC" w:rsidRDefault="00441C70" w:rsidP="00055DAC">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441C70" w:rsidRPr="00055DAC" w:rsidRDefault="00441C70" w:rsidP="00055DAC">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441C70" w:rsidRPr="00055DAC" w14:paraId="00D8D7F6" w14:textId="77777777" w:rsidTr="006C65B2">
        <w:tc>
          <w:tcPr>
            <w:tcW w:w="2703" w:type="dxa"/>
            <w:gridSpan w:val="2"/>
          </w:tcPr>
          <w:p w14:paraId="20C3B477"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 xml:space="preserve"> "Safety Coordinator(s)"</w:t>
            </w:r>
          </w:p>
        </w:tc>
        <w:tc>
          <w:tcPr>
            <w:tcW w:w="6649" w:type="dxa"/>
          </w:tcPr>
          <w:p w14:paraId="0EEEF926" w14:textId="77777777" w:rsidR="00441C70" w:rsidRPr="00055DAC" w:rsidRDefault="00441C70" w:rsidP="00055DAC">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441C70" w:rsidRPr="00055DAC" w14:paraId="280C1439" w14:textId="77777777" w:rsidTr="006C65B2">
        <w:tc>
          <w:tcPr>
            <w:tcW w:w="2703" w:type="dxa"/>
            <w:gridSpan w:val="2"/>
          </w:tcPr>
          <w:p w14:paraId="19E1B1D7" w14:textId="77777777" w:rsidR="00441C70" w:rsidRPr="00055DAC" w:rsidRDefault="00441C70" w:rsidP="00055DAC">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441C70" w:rsidRPr="00055DAC" w14:paraId="0FF423F3" w14:textId="77777777" w:rsidTr="006C65B2">
        <w:tc>
          <w:tcPr>
            <w:tcW w:w="2703" w:type="dxa"/>
            <w:gridSpan w:val="2"/>
          </w:tcPr>
          <w:p w14:paraId="7270A330" w14:textId="77777777" w:rsidR="00441C70" w:rsidRPr="00055DAC" w:rsidRDefault="00441C70" w:rsidP="00055DAC">
            <w:pPr>
              <w:pStyle w:val="BodyText"/>
              <w:rPr>
                <w:rFonts w:ascii="Arial" w:hAnsi="Arial" w:cs="Arial"/>
                <w:b/>
                <w:bCs/>
              </w:rPr>
            </w:pPr>
            <w:r w:rsidRPr="00055DAC">
              <w:rPr>
                <w:rFonts w:ascii="Arial" w:hAnsi="Arial" w:cs="Arial"/>
                <w:b/>
                <w:bCs/>
              </w:rPr>
              <w:t>"Second Offer"</w:t>
            </w:r>
          </w:p>
        </w:tc>
        <w:tc>
          <w:tcPr>
            <w:tcW w:w="6649" w:type="dxa"/>
          </w:tcPr>
          <w:p w14:paraId="663164C7" w14:textId="77777777" w:rsidR="00441C70" w:rsidRPr="00055DAC" w:rsidRDefault="00441C70" w:rsidP="00055DAC">
            <w:pPr>
              <w:pStyle w:val="BodyText"/>
              <w:jc w:val="both"/>
              <w:rPr>
                <w:rFonts w:ascii="Arial" w:hAnsi="Arial" w:cs="Arial"/>
                <w:i/>
              </w:rPr>
            </w:pPr>
            <w:r w:rsidRPr="00055DAC">
              <w:rPr>
                <w:rFonts w:ascii="Arial" w:hAnsi="Arial" w:cs="Arial"/>
              </w:rPr>
              <w:t>as defined in Paragraph 6.10.4;</w:t>
            </w:r>
          </w:p>
        </w:tc>
      </w:tr>
      <w:tr w:rsidR="00441C70" w:rsidRPr="00055DAC" w14:paraId="228F8D30" w14:textId="77777777" w:rsidTr="006C65B2">
        <w:tc>
          <w:tcPr>
            <w:tcW w:w="2703" w:type="dxa"/>
            <w:gridSpan w:val="2"/>
          </w:tcPr>
          <w:p w14:paraId="2413EC35" w14:textId="77777777" w:rsidR="00441C70" w:rsidRPr="00055DAC" w:rsidRDefault="00441C70" w:rsidP="00055DAC">
            <w:pPr>
              <w:pStyle w:val="BodyText"/>
              <w:rPr>
                <w:rFonts w:ascii="Arial" w:hAnsi="Arial" w:cs="Arial"/>
                <w:b/>
                <w:bCs/>
              </w:rPr>
            </w:pPr>
            <w:r w:rsidRPr="00055DAC">
              <w:rPr>
                <w:rFonts w:ascii="Arial" w:hAnsi="Arial" w:cs="Arial"/>
                <w:b/>
                <w:bCs/>
              </w:rPr>
              <w:t>“Secondary BM Unit”</w:t>
            </w:r>
          </w:p>
        </w:tc>
        <w:tc>
          <w:tcPr>
            <w:tcW w:w="6649" w:type="dxa"/>
          </w:tcPr>
          <w:p w14:paraId="2B59794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441C70" w:rsidRPr="00055DAC" w14:paraId="752B7565" w14:textId="77777777" w:rsidTr="006C65B2">
        <w:tc>
          <w:tcPr>
            <w:tcW w:w="2703" w:type="dxa"/>
            <w:gridSpan w:val="2"/>
          </w:tcPr>
          <w:p w14:paraId="78283AD5" w14:textId="77777777" w:rsidR="00441C70" w:rsidRPr="00055DAC" w:rsidRDefault="00441C70" w:rsidP="00055DAC">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441C70" w:rsidRPr="00055DAC" w14:paraId="79BA2043" w14:textId="77777777" w:rsidTr="006C65B2">
        <w:tc>
          <w:tcPr>
            <w:tcW w:w="2703" w:type="dxa"/>
            <w:gridSpan w:val="2"/>
          </w:tcPr>
          <w:p w14:paraId="1F438F71" w14:textId="77777777" w:rsidR="00441C70" w:rsidRPr="00055DAC" w:rsidRDefault="00441C70" w:rsidP="00055DAC">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441C70" w:rsidRPr="00055DAC" w14:paraId="3AC0E504" w14:textId="77777777" w:rsidTr="006C65B2">
        <w:tc>
          <w:tcPr>
            <w:tcW w:w="2703" w:type="dxa"/>
            <w:gridSpan w:val="2"/>
          </w:tcPr>
          <w:p w14:paraId="7474A3A5" w14:textId="77777777" w:rsidR="00441C70" w:rsidRPr="00055DAC" w:rsidRDefault="00441C70" w:rsidP="00055DAC">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441C70" w:rsidRPr="00055DAC" w:rsidRDefault="00441C70" w:rsidP="00055DAC">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Paragraph such statement to be substantially in the form set out in Exhibit M to the </w:t>
            </w:r>
            <w:r w:rsidRPr="00055DAC">
              <w:rPr>
                <w:rFonts w:ascii="Arial" w:hAnsi="Arial" w:cs="Arial"/>
                <w:b/>
              </w:rPr>
              <w:t>CUSC</w:t>
            </w:r>
            <w:r w:rsidRPr="00055DAC">
              <w:rPr>
                <w:rFonts w:ascii="Arial" w:hAnsi="Arial" w:cs="Arial"/>
              </w:rPr>
              <w:t>;</w:t>
            </w:r>
          </w:p>
        </w:tc>
      </w:tr>
      <w:tr w:rsidR="00441C70" w:rsidRPr="00055DAC" w14:paraId="154307DF" w14:textId="77777777" w:rsidTr="006C65B2">
        <w:tc>
          <w:tcPr>
            <w:tcW w:w="2703" w:type="dxa"/>
            <w:gridSpan w:val="2"/>
          </w:tcPr>
          <w:p w14:paraId="151E9F6D" w14:textId="77777777" w:rsidR="00441C70" w:rsidRPr="00055DAC" w:rsidRDefault="00441C70" w:rsidP="00055DAC">
            <w:pPr>
              <w:pStyle w:val="BodyText"/>
              <w:widowControl w:val="0"/>
              <w:rPr>
                <w:rFonts w:ascii="Arial" w:hAnsi="Arial" w:cs="Arial"/>
                <w:b/>
                <w:bCs/>
              </w:rPr>
            </w:pPr>
            <w:r w:rsidRPr="00055DAC">
              <w:rPr>
                <w:rStyle w:val="DeltaViewInsertion"/>
                <w:rFonts w:ascii="Arial" w:hAnsi="Arial" w:cs="Arial"/>
                <w:b/>
                <w:bCs/>
                <w:color w:val="000000"/>
                <w:w w:val="0"/>
                <w:u w:val="none"/>
              </w:rPr>
              <w:t>"Secured Event"</w:t>
            </w:r>
          </w:p>
        </w:tc>
        <w:tc>
          <w:tcPr>
            <w:tcW w:w="6649" w:type="dxa"/>
          </w:tcPr>
          <w:p w14:paraId="52D6CB53" w14:textId="77777777" w:rsidR="00441C70" w:rsidRPr="00055DAC" w:rsidRDefault="00441C70" w:rsidP="00055DAC">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3F642585" w14:textId="77777777" w:rsidTr="006C65B2">
        <w:tc>
          <w:tcPr>
            <w:tcW w:w="2703" w:type="dxa"/>
            <w:gridSpan w:val="2"/>
          </w:tcPr>
          <w:p w14:paraId="4791ABE3" w14:textId="77777777" w:rsidR="00441C70" w:rsidRPr="00055DAC" w:rsidRDefault="00441C70" w:rsidP="00055DAC">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441C70" w:rsidRPr="00055DAC" w:rsidRDefault="00441C70" w:rsidP="00055DAC">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441C70" w:rsidRPr="00055DAC" w14:paraId="146C06BD" w14:textId="77777777" w:rsidTr="006C65B2">
        <w:tc>
          <w:tcPr>
            <w:tcW w:w="2703" w:type="dxa"/>
            <w:gridSpan w:val="2"/>
          </w:tcPr>
          <w:p w14:paraId="00003989" w14:textId="77777777" w:rsidR="00441C70" w:rsidRPr="00055DAC" w:rsidRDefault="00441C70" w:rsidP="00055DAC">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441C70" w:rsidRPr="00055DAC" w14:paraId="3555A973" w14:textId="77777777" w:rsidTr="006C65B2">
        <w:tc>
          <w:tcPr>
            <w:tcW w:w="2703" w:type="dxa"/>
            <w:gridSpan w:val="2"/>
          </w:tcPr>
          <w:p w14:paraId="0F4B382F" w14:textId="77777777" w:rsidR="00441C70" w:rsidRPr="00055DAC" w:rsidRDefault="00441C70" w:rsidP="00055DAC">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(i) payments already made thereunder and (ii) claims made thereunder but not yet paid;</w:t>
            </w:r>
          </w:p>
        </w:tc>
      </w:tr>
      <w:tr w:rsidR="00441C70" w:rsidRPr="00055DAC" w14:paraId="58A10A5B" w14:textId="77777777" w:rsidTr="006C65B2">
        <w:tc>
          <w:tcPr>
            <w:tcW w:w="2703" w:type="dxa"/>
            <w:gridSpan w:val="2"/>
          </w:tcPr>
          <w:p w14:paraId="3252833C" w14:textId="77777777" w:rsidR="00441C70" w:rsidRPr="00055DAC" w:rsidRDefault="00441C70" w:rsidP="00055DAC">
            <w:pPr>
              <w:pStyle w:val="BodyText"/>
              <w:rPr>
                <w:rFonts w:ascii="Arial" w:hAnsi="Arial" w:cs="Arial"/>
                <w:b/>
                <w:bCs/>
              </w:rPr>
            </w:pPr>
            <w:r w:rsidRPr="00055DAC">
              <w:rPr>
                <w:rFonts w:ascii="Arial" w:hAnsi="Arial" w:cs="Arial"/>
                <w:b/>
                <w:bCs/>
              </w:rPr>
              <w:t>"Security Cover"</w:t>
            </w:r>
          </w:p>
        </w:tc>
        <w:tc>
          <w:tcPr>
            <w:tcW w:w="6649" w:type="dxa"/>
          </w:tcPr>
          <w:p w14:paraId="22816233" w14:textId="77777777" w:rsidR="00441C70" w:rsidRPr="00055DAC" w:rsidRDefault="00441C70" w:rsidP="00055DAC">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441C70" w:rsidRPr="00055DAC" w14:paraId="7FE9B36F" w14:textId="77777777" w:rsidTr="006C65B2">
        <w:tc>
          <w:tcPr>
            <w:tcW w:w="2703" w:type="dxa"/>
            <w:gridSpan w:val="2"/>
          </w:tcPr>
          <w:p w14:paraId="35171801"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"Security Period"</w:t>
            </w:r>
          </w:p>
        </w:tc>
        <w:tc>
          <w:tcPr>
            <w:tcW w:w="6649" w:type="dxa"/>
          </w:tcPr>
          <w:p w14:paraId="5200BB20" w14:textId="77777777" w:rsidR="00441C70" w:rsidRPr="00055DAC" w:rsidRDefault="00441C70" w:rsidP="00055DAC">
            <w:pPr>
              <w:jc w:val="both"/>
              <w:rPr>
                <w:rFonts w:ascii="Arial" w:hAnsi="Arial" w:cs="Arial"/>
                <w:szCs w:val="22"/>
              </w:rPr>
            </w:pPr>
            <w:r w:rsidRPr="00055DAC">
              <w:rPr>
                <w:rFonts w:ascii="Arial" w:hAnsi="Arial" w:cs="Arial"/>
                <w:szCs w:val="22"/>
              </w:rPr>
              <w:t xml:space="preserve">means the </w:t>
            </w:r>
            <w:r w:rsidRPr="00055DAC">
              <w:rPr>
                <w:rFonts w:ascii="Arial" w:hAnsi="Arial" w:cs="Arial"/>
                <w:b/>
                <w:szCs w:val="22"/>
              </w:rPr>
              <w:t>First Security Period</w:t>
            </w:r>
            <w:r w:rsidRPr="00055DAC">
              <w:rPr>
                <w:rFonts w:ascii="Arial" w:hAnsi="Arial" w:cs="Arial"/>
                <w:szCs w:val="22"/>
              </w:rPr>
              <w:t xml:space="preserve"> and each 6 month period thereafter commencing on the 1 April or 1 October until 30 days after the relevant </w:t>
            </w:r>
            <w:r w:rsidRPr="00055DAC">
              <w:rPr>
                <w:rFonts w:ascii="Arial" w:hAnsi="Arial" w:cs="Arial"/>
                <w:b/>
                <w:szCs w:val="22"/>
              </w:rPr>
              <w:t>Charging Date</w:t>
            </w:r>
            <w:r w:rsidRPr="00055DAC">
              <w:rPr>
                <w:rFonts w:ascii="Arial" w:hAnsi="Arial" w:cs="Arial"/>
                <w:szCs w:val="22"/>
              </w:rPr>
              <w:t>;</w:t>
            </w:r>
          </w:p>
          <w:p w14:paraId="01178F86" w14:textId="77777777" w:rsidR="00441C70" w:rsidRPr="00055DAC" w:rsidRDefault="00441C70" w:rsidP="00055DAC">
            <w:pPr>
              <w:pStyle w:val="BodyText"/>
              <w:jc w:val="both"/>
              <w:rPr>
                <w:rFonts w:ascii="Arial" w:hAnsi="Arial" w:cs="Arial"/>
              </w:rPr>
            </w:pPr>
          </w:p>
        </w:tc>
      </w:tr>
      <w:tr w:rsidR="00441C70" w:rsidRPr="00055DAC" w14:paraId="3FF66A74" w14:textId="77777777" w:rsidTr="006C65B2">
        <w:tc>
          <w:tcPr>
            <w:tcW w:w="2703" w:type="dxa"/>
            <w:gridSpan w:val="2"/>
          </w:tcPr>
          <w:p w14:paraId="4395AC86"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441C70" w:rsidRPr="00055DAC" w:rsidRDefault="00441C70" w:rsidP="00055DAC">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2B87E597" w14:textId="77777777" w:rsidTr="006C65B2">
        <w:tc>
          <w:tcPr>
            <w:tcW w:w="2703" w:type="dxa"/>
            <w:gridSpan w:val="2"/>
          </w:tcPr>
          <w:p w14:paraId="6B5EA866" w14:textId="686856A2" w:rsidR="00441C70" w:rsidRPr="00055DAC" w:rsidRDefault="00441C70" w:rsidP="00055DAC">
            <w:pPr>
              <w:pStyle w:val="BodyText"/>
              <w:rPr>
                <w:rFonts w:ascii="Arial" w:hAnsi="Arial" w:cs="Arial"/>
                <w:b/>
                <w:bCs/>
                <w:color w:val="000000"/>
                <w:w w:val="0"/>
              </w:rPr>
            </w:pPr>
            <w:bookmarkStart w:id="142" w:name="_DV_C148"/>
            <w:r w:rsidRPr="00055DAC">
              <w:rPr>
                <w:rFonts w:ascii="Arial" w:hAnsi="Arial" w:cs="Arial"/>
                <w:b/>
                <w:bCs/>
              </w:rPr>
              <w:t>"Security Requirement"</w:t>
            </w:r>
            <w:bookmarkEnd w:id="142"/>
          </w:p>
        </w:tc>
        <w:tc>
          <w:tcPr>
            <w:tcW w:w="6649" w:type="dxa"/>
          </w:tcPr>
          <w:p w14:paraId="296F3D1A" w14:textId="77777777" w:rsidR="00441C70" w:rsidRPr="00055DAC" w:rsidRDefault="00441C70" w:rsidP="00055DAC">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143" w:name="_BPDCD_150"/>
            <w:r w:rsidRPr="00055DAC">
              <w:rPr>
                <w:rFonts w:ascii="Arial Bold" w:hAnsi="Arial Bold" w:cs="Arial"/>
                <w:b/>
                <w:bCs/>
              </w:rPr>
              <w:t>The Company</w:t>
            </w:r>
            <w:r w:rsidRPr="00055DAC">
              <w:rPr>
                <w:rFonts w:ascii="Arial Bold" w:hAnsi="Arial Bold" w:cs="Arial"/>
              </w:rPr>
              <w:t xml:space="preserve"> </w:t>
            </w:r>
            <w:bookmarkEnd w:id="143"/>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441C70" w:rsidRPr="00055DAC" w14:paraId="46BD85BA" w14:textId="77777777" w:rsidTr="006C65B2">
        <w:tc>
          <w:tcPr>
            <w:tcW w:w="2703" w:type="dxa"/>
            <w:gridSpan w:val="2"/>
          </w:tcPr>
          <w:p w14:paraId="177F8EDA" w14:textId="77777777" w:rsidR="00441C70" w:rsidRPr="00055DAC" w:rsidRDefault="00441C70" w:rsidP="00055DAC">
            <w:pPr>
              <w:pStyle w:val="BodyText"/>
              <w:rPr>
                <w:rFonts w:ascii="Arial" w:hAnsi="Arial" w:cs="Arial"/>
                <w:b/>
                <w:bCs/>
              </w:rPr>
            </w:pPr>
            <w:r w:rsidRPr="00055DAC">
              <w:rPr>
                <w:rFonts w:ascii="Arial" w:hAnsi="Arial" w:cs="Arial"/>
                <w:b/>
                <w:bCs/>
              </w:rPr>
              <w:t>“Security Standard”</w:t>
            </w:r>
          </w:p>
        </w:tc>
        <w:tc>
          <w:tcPr>
            <w:tcW w:w="6649" w:type="dxa"/>
          </w:tcPr>
          <w:p w14:paraId="1397EF21"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441C70" w:rsidRPr="00055DAC" w14:paraId="7874148D" w14:textId="77777777" w:rsidTr="006C65B2">
        <w:tc>
          <w:tcPr>
            <w:tcW w:w="2703" w:type="dxa"/>
            <w:gridSpan w:val="2"/>
          </w:tcPr>
          <w:p w14:paraId="6FC00802" w14:textId="77777777" w:rsidR="00441C70" w:rsidRPr="00055DAC" w:rsidRDefault="00441C70" w:rsidP="00055DAC">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441C70" w:rsidRPr="00055DAC" w:rsidRDefault="00441C70" w:rsidP="00055DAC">
            <w:pPr>
              <w:pStyle w:val="BodyText"/>
              <w:jc w:val="both"/>
              <w:rPr>
                <w:rFonts w:ascii="Arial" w:hAnsi="Arial" w:cs="Arial"/>
              </w:rPr>
            </w:pPr>
            <w:r w:rsidRPr="00055DAC">
              <w:rPr>
                <w:rFonts w:ascii="Arial" w:hAnsi="Arial" w:cs="Arial"/>
              </w:rPr>
              <w:t>(a) is unlikely to have a material effect on:</w:t>
            </w:r>
          </w:p>
          <w:p w14:paraId="241630E8" w14:textId="77777777" w:rsidR="00441C70" w:rsidRPr="00055DAC" w:rsidRDefault="00441C70" w:rsidP="00055DAC">
            <w:pPr>
              <w:pStyle w:val="BodyText"/>
              <w:jc w:val="both"/>
              <w:rPr>
                <w:rFonts w:ascii="Arial" w:hAnsi="Arial" w:cs="Arial"/>
              </w:rPr>
            </w:pPr>
            <w:r w:rsidRPr="00055DAC">
              <w:rPr>
                <w:rFonts w:ascii="Arial" w:hAnsi="Arial" w:cs="Arial"/>
              </w:rPr>
              <w:t>(i) existing or future electricity consumers; and</w:t>
            </w:r>
          </w:p>
          <w:p w14:paraId="025EF566" w14:textId="77777777" w:rsidR="00441C70" w:rsidRPr="00055DAC" w:rsidRDefault="00441C70" w:rsidP="00055DAC">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441C70" w:rsidRPr="00055DAC" w:rsidRDefault="00441C70" w:rsidP="00055DAC">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441C70" w:rsidRPr="00055DAC" w:rsidRDefault="00441C70" w:rsidP="00055DAC">
            <w:pPr>
              <w:pStyle w:val="BodyText"/>
              <w:jc w:val="both"/>
              <w:rPr>
                <w:rFonts w:ascii="Arial" w:hAnsi="Arial" w:cs="Arial"/>
              </w:rPr>
            </w:pPr>
            <w:r w:rsidRPr="00055DAC">
              <w:rPr>
                <w:rFonts w:ascii="Arial" w:hAnsi="Arial" w:cs="Arial"/>
              </w:rPr>
              <w:t>(iv) matters relating to sustainable development, safety or security of supply, or the management of market or network emergencies; and</w:t>
            </w:r>
          </w:p>
          <w:p w14:paraId="7C3E6E4B" w14:textId="77777777" w:rsidR="00441C70" w:rsidRPr="00055DAC" w:rsidRDefault="00441C70" w:rsidP="00055DAC">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441C70" w:rsidRPr="00055DAC" w:rsidRDefault="00441C70" w:rsidP="00055DAC">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Parties</w:t>
            </w:r>
            <w:r w:rsidRPr="00055DAC">
              <w:rPr>
                <w:rFonts w:ascii="Arial" w:hAnsi="Arial" w:cs="Arial"/>
              </w:rPr>
              <w:t xml:space="preserve">; </w:t>
            </w:r>
          </w:p>
          <w:p w14:paraId="406B8903" w14:textId="1427F376" w:rsidR="00441C70" w:rsidRPr="00055DAC" w:rsidRDefault="00441C70" w:rsidP="00055DAC">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441C70" w:rsidRPr="00055DAC" w14:paraId="149CC26D" w14:textId="77777777" w:rsidTr="006C65B2">
        <w:tc>
          <w:tcPr>
            <w:tcW w:w="2703" w:type="dxa"/>
            <w:gridSpan w:val="2"/>
          </w:tcPr>
          <w:p w14:paraId="18455B9D" w14:textId="77777777" w:rsidR="00441C70" w:rsidRPr="00055DAC" w:rsidRDefault="00441C70" w:rsidP="00055DAC">
            <w:pPr>
              <w:pStyle w:val="BodyText"/>
              <w:rPr>
                <w:rFonts w:ascii="Arial" w:hAnsi="Arial" w:cs="Arial"/>
                <w:b/>
                <w:bCs/>
              </w:rPr>
            </w:pPr>
            <w:r w:rsidRPr="00055DAC">
              <w:rPr>
                <w:rFonts w:ascii="Arial" w:hAnsi="Arial" w:cs="Arial"/>
                <w:b/>
                <w:bCs/>
              </w:rPr>
              <w:t>“Self-Governance Statement”</w:t>
            </w:r>
          </w:p>
        </w:tc>
        <w:tc>
          <w:tcPr>
            <w:tcW w:w="6649" w:type="dxa"/>
          </w:tcPr>
          <w:p w14:paraId="37D84936" w14:textId="77777777" w:rsidR="00441C70" w:rsidRPr="00055DAC" w:rsidRDefault="00441C70" w:rsidP="00055DAC">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441C70" w:rsidRPr="00055DAC" w:rsidRDefault="00441C70" w:rsidP="00055DAC">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441C70" w:rsidRPr="00055DAC" w:rsidRDefault="00441C70" w:rsidP="00055DAC">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441C70" w:rsidRPr="00055DAC" w14:paraId="07B4F5A1" w14:textId="77777777" w:rsidTr="006C65B2">
        <w:tc>
          <w:tcPr>
            <w:tcW w:w="2703" w:type="dxa"/>
            <w:gridSpan w:val="2"/>
          </w:tcPr>
          <w:p w14:paraId="5CDB8A0A"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"Separate Business"</w:t>
            </w:r>
          </w:p>
        </w:tc>
        <w:tc>
          <w:tcPr>
            <w:tcW w:w="6649" w:type="dxa"/>
          </w:tcPr>
          <w:p w14:paraId="6D4B958B"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441C70" w:rsidRPr="00055DAC" w14:paraId="1C7363AD" w14:textId="77777777" w:rsidTr="006C65B2">
        <w:tc>
          <w:tcPr>
            <w:tcW w:w="2703" w:type="dxa"/>
            <w:gridSpan w:val="2"/>
          </w:tcPr>
          <w:p w14:paraId="443FC5FA" w14:textId="77777777" w:rsidR="00441C70" w:rsidRPr="00055DAC" w:rsidRDefault="00441C70" w:rsidP="00055DAC">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3D73C62" w14:textId="77777777" w:rsidTr="006C65B2">
        <w:tc>
          <w:tcPr>
            <w:tcW w:w="2703" w:type="dxa"/>
            <w:gridSpan w:val="2"/>
          </w:tcPr>
          <w:p w14:paraId="11C3B3E0" w14:textId="77777777" w:rsidR="00441C70" w:rsidRPr="00055DAC" w:rsidRDefault="00441C70" w:rsidP="00055DAC">
            <w:pPr>
              <w:pStyle w:val="BodyText"/>
              <w:rPr>
                <w:rFonts w:ascii="Arial" w:hAnsi="Arial" w:cs="Arial"/>
                <w:b/>
                <w:bCs/>
              </w:rPr>
            </w:pPr>
            <w:r w:rsidRPr="00055DAC">
              <w:rPr>
                <w:rFonts w:ascii="Arial" w:hAnsi="Arial" w:cs="Arial"/>
                <w:b/>
                <w:bCs/>
              </w:rPr>
              <w:t>"Settlement Day"</w:t>
            </w:r>
          </w:p>
        </w:tc>
        <w:tc>
          <w:tcPr>
            <w:tcW w:w="6649" w:type="dxa"/>
          </w:tcPr>
          <w:p w14:paraId="1BD84B8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02B9434" w14:textId="77777777" w:rsidTr="006C65B2">
        <w:tc>
          <w:tcPr>
            <w:tcW w:w="2703" w:type="dxa"/>
            <w:gridSpan w:val="2"/>
          </w:tcPr>
          <w:p w14:paraId="0334657B" w14:textId="77777777" w:rsidR="00441C70" w:rsidRPr="00055DAC" w:rsidRDefault="00441C70" w:rsidP="00055DAC">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3D8083D1" w14:textId="77777777" w:rsidTr="006C65B2">
        <w:tc>
          <w:tcPr>
            <w:tcW w:w="2703" w:type="dxa"/>
            <w:gridSpan w:val="2"/>
          </w:tcPr>
          <w:p w14:paraId="42E15131" w14:textId="77777777" w:rsidR="00441C70" w:rsidRPr="00055DAC" w:rsidRDefault="00441C70" w:rsidP="00055DAC">
            <w:pPr>
              <w:pStyle w:val="BodyText"/>
              <w:rPr>
                <w:rFonts w:ascii="Arial" w:hAnsi="Arial" w:cs="Arial"/>
                <w:b/>
                <w:bCs/>
              </w:rPr>
            </w:pPr>
            <w:r w:rsidRPr="00055DAC">
              <w:rPr>
                <w:rFonts w:ascii="Arial" w:hAnsi="Arial" w:cs="Arial"/>
                <w:b/>
                <w:bCs/>
              </w:rPr>
              <w:t>"Settlement Run"</w:t>
            </w:r>
          </w:p>
        </w:tc>
        <w:tc>
          <w:tcPr>
            <w:tcW w:w="6649" w:type="dxa"/>
          </w:tcPr>
          <w:p w14:paraId="58F4AC3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5FD51DD4" w14:textId="77777777" w:rsidTr="006C65B2">
        <w:tc>
          <w:tcPr>
            <w:tcW w:w="2703" w:type="dxa"/>
            <w:gridSpan w:val="2"/>
          </w:tcPr>
          <w:p w14:paraId="69DB0B4E"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441C70" w:rsidRPr="00055DAC" w:rsidRDefault="00441C70" w:rsidP="00055DAC">
            <w:pPr>
              <w:tabs>
                <w:tab w:val="left" w:pos="0"/>
              </w:tabs>
              <w:rPr>
                <w:rFonts w:ascii="Arial" w:hAnsi="Arial" w:cs="Arial"/>
                <w:szCs w:val="22"/>
              </w:rPr>
            </w:pPr>
          </w:p>
        </w:tc>
        <w:tc>
          <w:tcPr>
            <w:tcW w:w="6649" w:type="dxa"/>
          </w:tcPr>
          <w:p w14:paraId="5350843F"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means 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from time to time;</w:t>
            </w:r>
          </w:p>
          <w:p w14:paraId="06F0D2D6" w14:textId="77777777" w:rsidR="00441C70" w:rsidRPr="00055DAC" w:rsidRDefault="00441C70" w:rsidP="00055DAC">
            <w:pPr>
              <w:tabs>
                <w:tab w:val="left" w:pos="0"/>
              </w:tabs>
              <w:rPr>
                <w:rFonts w:ascii="Arial" w:hAnsi="Arial" w:cs="Arial"/>
              </w:rPr>
            </w:pPr>
          </w:p>
        </w:tc>
      </w:tr>
      <w:tr w:rsidR="00441C70" w:rsidRPr="00055DAC" w14:paraId="13DB0362" w14:textId="77777777" w:rsidTr="006C65B2">
        <w:tc>
          <w:tcPr>
            <w:tcW w:w="2703" w:type="dxa"/>
            <w:gridSpan w:val="2"/>
          </w:tcPr>
          <w:p w14:paraId="5C63B05E"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441C70" w:rsidRPr="00055DAC" w:rsidRDefault="00441C70" w:rsidP="00055DAC">
            <w:pPr>
              <w:tabs>
                <w:tab w:val="left" w:pos="0"/>
              </w:tabs>
              <w:rPr>
                <w:rFonts w:ascii="Arial" w:hAnsi="Arial" w:cs="Arial"/>
                <w:b/>
                <w:szCs w:val="22"/>
              </w:rPr>
            </w:pPr>
          </w:p>
        </w:tc>
        <w:tc>
          <w:tcPr>
            <w:tcW w:w="6649" w:type="dxa"/>
          </w:tcPr>
          <w:p w14:paraId="3F006BA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441C70" w:rsidRPr="00055DAC" w:rsidRDefault="00441C70" w:rsidP="00055DAC">
            <w:pPr>
              <w:autoSpaceDE w:val="0"/>
              <w:autoSpaceDN w:val="0"/>
              <w:adjustRightInd w:val="0"/>
              <w:rPr>
                <w:rFonts w:ascii="Arial" w:hAnsi="Arial" w:cs="Arial"/>
                <w:szCs w:val="22"/>
                <w:lang w:eastAsia="en-GB"/>
              </w:rPr>
            </w:pPr>
          </w:p>
          <w:p w14:paraId="5344F602" w14:textId="77777777" w:rsidR="00441C70" w:rsidRPr="00055DAC" w:rsidRDefault="00441C70" w:rsidP="00F629C1">
            <w:pPr>
              <w:numPr>
                <w:ilvl w:val="1"/>
                <w:numId w:val="19"/>
              </w:numPr>
              <w:autoSpaceDE w:val="0"/>
              <w:autoSpaceDN w:val="0"/>
              <w:adjustRightInd w:val="0"/>
              <w:ind w:left="869"/>
              <w:rPr>
                <w:rFonts w:ascii="Arial" w:hAnsi="Arial" w:cs="Arial"/>
                <w:b/>
                <w:bCs/>
                <w:szCs w:val="22"/>
                <w:lang w:eastAsia="en-GB"/>
              </w:rPr>
            </w:pPr>
          </w:p>
          <w:p w14:paraId="179E8877" w14:textId="77777777" w:rsidR="00441C70" w:rsidRPr="00055DAC" w:rsidRDefault="00441C70" w:rsidP="00055DAC">
            <w:pPr>
              <w:autoSpaceDE w:val="0"/>
              <w:autoSpaceDN w:val="0"/>
              <w:adjustRightInd w:val="0"/>
              <w:ind w:left="851"/>
              <w:jc w:val="both"/>
              <w:rPr>
                <w:rFonts w:ascii="Arial" w:hAnsi="Arial" w:cs="Arial"/>
                <w:b/>
                <w:bCs/>
                <w:szCs w:val="22"/>
                <w:lang w:eastAsia="en-GB"/>
              </w:rPr>
            </w:pPr>
          </w:p>
          <w:p w14:paraId="0CA6320A" w14:textId="250ACCCF"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(a)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w:t>
            </w:r>
            <w:r w:rsidR="00A81D49" w:rsidRPr="00055DAC">
              <w:rPr>
                <w:rFonts w:ascii="Arial" w:hAnsi="Arial" w:cs="Arial"/>
                <w:szCs w:val="22"/>
                <w:lang w:eastAsia="en-GB"/>
              </w:rPr>
              <w:t xml:space="preserve"> </w:t>
            </w:r>
            <w:r w:rsidRPr="00055DAC">
              <w:rPr>
                <w:rFonts w:ascii="Arial" w:hAnsi="Arial" w:cs="Arial"/>
                <w:szCs w:val="22"/>
                <w:lang w:eastAsia="en-GB"/>
              </w:rPr>
              <w:t>or</w:t>
            </w:r>
          </w:p>
          <w:p w14:paraId="5EDA64F9" w14:textId="1905574E"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441C70" w:rsidRPr="00055DAC" w:rsidRDefault="00441C70" w:rsidP="00055DAC">
            <w:pPr>
              <w:autoSpaceDE w:val="0"/>
              <w:autoSpaceDN w:val="0"/>
              <w:adjustRightInd w:val="0"/>
              <w:ind w:left="851"/>
              <w:rPr>
                <w:rFonts w:ascii="Arial" w:hAnsi="Arial" w:cs="Arial"/>
                <w:szCs w:val="22"/>
                <w:lang w:eastAsia="en-GB"/>
              </w:rPr>
            </w:pPr>
          </w:p>
          <w:p w14:paraId="758EAC0A" w14:textId="236B7818"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2. </w:t>
            </w:r>
            <w:r w:rsidR="00A81D49"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following a request from the</w:t>
            </w:r>
            <w:r w:rsidR="00A81D49" w:rsidRPr="00055DAC">
              <w:rPr>
                <w:rFonts w:ascii="Arial" w:hAnsi="Arial" w:cs="Arial"/>
                <w:szCs w:val="22"/>
                <w:lang w:eastAsia="en-GB"/>
              </w:rPr>
              <w:t xml:space="preserv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441C70" w:rsidRPr="00055DAC" w:rsidRDefault="00441C70" w:rsidP="00F629C1">
            <w:pPr>
              <w:autoSpaceDE w:val="0"/>
              <w:autoSpaceDN w:val="0"/>
              <w:adjustRightInd w:val="0"/>
              <w:ind w:left="851" w:hanging="833"/>
              <w:jc w:val="both"/>
              <w:rPr>
                <w:rFonts w:ascii="Arial" w:hAnsi="Arial" w:cs="Arial"/>
                <w:szCs w:val="22"/>
                <w:lang w:eastAsia="en-GB"/>
              </w:rPr>
            </w:pPr>
          </w:p>
          <w:p w14:paraId="0C7450AF" w14:textId="3FD0A83D"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r w:rsidRPr="00055DAC">
              <w:rPr>
                <w:rFonts w:ascii="Arial" w:hAnsi="Arial" w:cs="Arial"/>
                <w:b/>
                <w:bCs/>
                <w:szCs w:val="22"/>
                <w:lang w:eastAsia="en-GB"/>
              </w:rPr>
              <w:t>User</w:t>
            </w:r>
            <w:r w:rsidRPr="00055DAC">
              <w:rPr>
                <w:rFonts w:ascii="Arial" w:hAnsi="Arial" w:cs="Arial"/>
                <w:szCs w:val="22"/>
                <w:lang w:eastAsia="en-GB"/>
              </w:rPr>
              <w:t>;</w:t>
            </w:r>
          </w:p>
          <w:p w14:paraId="6547F04F" w14:textId="77777777" w:rsidR="00441C70" w:rsidRPr="00055DAC" w:rsidRDefault="00441C70" w:rsidP="00055DAC">
            <w:pPr>
              <w:autoSpaceDE w:val="0"/>
              <w:autoSpaceDN w:val="0"/>
              <w:adjustRightInd w:val="0"/>
              <w:ind w:left="851"/>
              <w:rPr>
                <w:rFonts w:ascii="Arial" w:hAnsi="Arial" w:cs="Arial"/>
                <w:szCs w:val="22"/>
                <w:lang w:eastAsia="en-GB"/>
              </w:rPr>
            </w:pPr>
          </w:p>
        </w:tc>
      </w:tr>
      <w:tr w:rsidR="00441C70" w:rsidRPr="00055DAC" w14:paraId="403B1C95" w14:textId="77777777" w:rsidTr="006C65B2">
        <w:tc>
          <w:tcPr>
            <w:tcW w:w="2703" w:type="dxa"/>
            <w:gridSpan w:val="2"/>
          </w:tcPr>
          <w:p w14:paraId="541D83AB"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"Short Term Capacity"</w:t>
            </w:r>
          </w:p>
        </w:tc>
        <w:tc>
          <w:tcPr>
            <w:tcW w:w="6649" w:type="dxa"/>
          </w:tcPr>
          <w:p w14:paraId="0B511263" w14:textId="77777777" w:rsidR="00441C70" w:rsidRPr="00055DAC" w:rsidRDefault="00441C70" w:rsidP="00055DAC">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144" w:name="_BPDCD_151"/>
            <w:r w:rsidRPr="00055DAC">
              <w:rPr>
                <w:rFonts w:ascii="Arial" w:hAnsi="Arial" w:cs="Arial"/>
              </w:rPr>
              <w:t>;</w:t>
            </w:r>
            <w:bookmarkEnd w:id="144"/>
          </w:p>
        </w:tc>
      </w:tr>
      <w:tr w:rsidR="00441C70" w:rsidRPr="00055DAC" w14:paraId="48DC5CED" w14:textId="77777777" w:rsidTr="006C65B2">
        <w:tc>
          <w:tcPr>
            <w:tcW w:w="2703" w:type="dxa"/>
            <w:gridSpan w:val="2"/>
          </w:tcPr>
          <w:p w14:paraId="36C457F2"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441C70" w:rsidRPr="00055DAC" w:rsidRDefault="00441C70" w:rsidP="00055DAC">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441C70" w:rsidRPr="00055DAC" w:rsidRDefault="00441C70" w:rsidP="00055DAC">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441C70" w:rsidRPr="00055DAC" w:rsidRDefault="00441C70" w:rsidP="00055DAC">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441C70" w:rsidRPr="00055DAC" w:rsidRDefault="00441C70" w:rsidP="00055DAC">
            <w:pPr>
              <w:pStyle w:val="BodyText"/>
              <w:jc w:val="both"/>
              <w:rPr>
                <w:rFonts w:ascii="Arial" w:hAnsi="Arial" w:cs="Arial"/>
              </w:rPr>
            </w:pPr>
            <w:r w:rsidRPr="00055DAC">
              <w:rPr>
                <w:rFonts w:ascii="Arial" w:hAnsi="Arial" w:cs="Arial"/>
              </w:rPr>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441C70" w:rsidRPr="00055DAC" w:rsidRDefault="00441C70" w:rsidP="00055DAC">
            <w:pPr>
              <w:pStyle w:val="BodyText"/>
              <w:jc w:val="both"/>
              <w:rPr>
                <w:rFonts w:ascii="Arial" w:hAnsi="Arial" w:cs="Arial"/>
              </w:rPr>
            </w:pPr>
            <w:r w:rsidRPr="00055DAC">
              <w:rPr>
                <w:rFonts w:ascii="Arial" w:hAnsi="Arial" w:cs="Arial"/>
              </w:rPr>
              <w:t>(i) that the review will constitute a significant code review;</w:t>
            </w:r>
          </w:p>
          <w:p w14:paraId="70C10D4B" w14:textId="77777777" w:rsidR="00441C70" w:rsidRPr="00055DAC" w:rsidRDefault="00441C70" w:rsidP="00055DAC">
            <w:pPr>
              <w:pStyle w:val="BodyText"/>
              <w:jc w:val="both"/>
              <w:rPr>
                <w:rFonts w:ascii="Arial" w:hAnsi="Arial" w:cs="Arial"/>
              </w:rPr>
            </w:pPr>
            <w:r w:rsidRPr="00055DAC">
              <w:rPr>
                <w:rFonts w:ascii="Arial" w:hAnsi="Arial" w:cs="Arial"/>
              </w:rPr>
              <w:t>(ii) the start date of the significant code review; and</w:t>
            </w:r>
          </w:p>
          <w:p w14:paraId="3927D9D4" w14:textId="77777777" w:rsidR="00441C70" w:rsidRPr="00055DAC" w:rsidRDefault="00441C70" w:rsidP="00055DAC">
            <w:pPr>
              <w:pStyle w:val="BodyText"/>
              <w:jc w:val="both"/>
              <w:rPr>
                <w:rFonts w:ascii="Arial" w:hAnsi="Arial" w:cs="Arial"/>
              </w:rPr>
            </w:pPr>
            <w:r w:rsidRPr="00055DAC">
              <w:rPr>
                <w:rFonts w:ascii="Arial" w:hAnsi="Arial" w:cs="Arial"/>
              </w:rPr>
              <w:t>(iii) the matters that will fall within the scope of the review;</w:t>
            </w:r>
          </w:p>
        </w:tc>
      </w:tr>
      <w:tr w:rsidR="00441C70" w:rsidRPr="00055DAC" w14:paraId="5D3BCEEC" w14:textId="77777777" w:rsidTr="006C65B2">
        <w:tc>
          <w:tcPr>
            <w:tcW w:w="2703" w:type="dxa"/>
            <w:gridSpan w:val="2"/>
          </w:tcPr>
          <w:p w14:paraId="48E5D1CE"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 Phase”</w:t>
            </w:r>
          </w:p>
        </w:tc>
        <w:tc>
          <w:tcPr>
            <w:tcW w:w="6649" w:type="dxa"/>
          </w:tcPr>
          <w:p w14:paraId="33AEA048" w14:textId="77777777" w:rsidR="00441C70" w:rsidRPr="00055DAC" w:rsidRDefault="00441C70" w:rsidP="00055DAC">
            <w:pPr>
              <w:pStyle w:val="BodyText"/>
              <w:jc w:val="both"/>
              <w:rPr>
                <w:rFonts w:ascii="Arial" w:hAnsi="Arial" w:cs="Arial"/>
              </w:rPr>
            </w:pPr>
            <w:r w:rsidRPr="00055DAC">
              <w:rPr>
                <w:rFonts w:ascii="Arial" w:hAnsi="Arial" w:cs="Arial"/>
              </w:rPr>
              <w:t xml:space="preserve">the period </w:t>
            </w:r>
          </w:p>
          <w:p w14:paraId="4D47B8D5" w14:textId="77777777" w:rsidR="00441C70" w:rsidRPr="00055DAC" w:rsidRDefault="00441C70" w:rsidP="00055DAC">
            <w:pPr>
              <w:pStyle w:val="BodyText"/>
              <w:jc w:val="both"/>
              <w:rPr>
                <w:rFonts w:ascii="Arial" w:hAnsi="Arial" w:cs="Arial"/>
              </w:rPr>
            </w:pPr>
            <w:r w:rsidRPr="00055DAC">
              <w:rPr>
                <w:rFonts w:ascii="Arial" w:hAnsi="Arial" w:cs="Arial"/>
              </w:rPr>
              <w:t xml:space="preserve">commencing either: </w:t>
            </w:r>
          </w:p>
          <w:p w14:paraId="538A9294"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441C70" w:rsidRPr="00055DAC" w:rsidRDefault="00441C70" w:rsidP="00055DAC">
            <w:pPr>
              <w:pStyle w:val="BodyText"/>
              <w:ind w:left="3402"/>
              <w:jc w:val="both"/>
              <w:rPr>
                <w:rFonts w:ascii="Arial" w:hAnsi="Arial" w:cs="Arial"/>
              </w:rPr>
            </w:pPr>
            <w:r w:rsidRPr="00055DAC">
              <w:rPr>
                <w:rFonts w:ascii="Arial" w:hAnsi="Arial" w:cs="Arial"/>
              </w:rPr>
              <w:t>and</w:t>
            </w:r>
          </w:p>
          <w:p w14:paraId="238990E7" w14:textId="77777777" w:rsidR="00441C70" w:rsidRPr="00055DAC" w:rsidRDefault="00441C70" w:rsidP="00055DAC">
            <w:pPr>
              <w:pStyle w:val="BodyText"/>
              <w:jc w:val="both"/>
              <w:rPr>
                <w:rFonts w:ascii="Arial" w:hAnsi="Arial" w:cs="Arial"/>
              </w:rPr>
            </w:pPr>
            <w:r w:rsidRPr="00055DAC">
              <w:rPr>
                <w:rFonts w:ascii="Arial" w:hAnsi="Arial" w:cs="Arial"/>
              </w:rPr>
              <w:t xml:space="preserve"> ending either:</w:t>
            </w:r>
          </w:p>
          <w:p w14:paraId="6F88BB2B" w14:textId="77777777" w:rsidR="00441C70" w:rsidRPr="00055DAC" w:rsidRDefault="00441C70" w:rsidP="00055DAC">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441C70" w:rsidRPr="00055DAC" w:rsidRDefault="00441C70" w:rsidP="00055DAC">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441C70" w:rsidRPr="00055DAC" w:rsidRDefault="00441C70" w:rsidP="00055DAC">
            <w:pPr>
              <w:pStyle w:val="BodyText"/>
              <w:jc w:val="both"/>
              <w:rPr>
                <w:rFonts w:ascii="Arial" w:hAnsi="Arial" w:cs="Arial"/>
              </w:rPr>
            </w:pPr>
            <w:r w:rsidRPr="00055DAC">
              <w:rPr>
                <w:rFonts w:ascii="Arial" w:hAnsi="Arial" w:cs="Arial"/>
              </w:rPr>
              <w:lastRenderedPageBreak/>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twenty eight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441C70" w:rsidRPr="00055DAC" w:rsidRDefault="00441C70" w:rsidP="00055DAC">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441C70" w:rsidRPr="00055DAC" w14:paraId="4E519A25" w14:textId="77777777" w:rsidTr="006C65B2">
        <w:tc>
          <w:tcPr>
            <w:tcW w:w="2703" w:type="dxa"/>
            <w:gridSpan w:val="2"/>
          </w:tcPr>
          <w:p w14:paraId="5A7E2433"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lastRenderedPageBreak/>
              <w:t>“Single Site”</w:t>
            </w:r>
          </w:p>
        </w:tc>
        <w:tc>
          <w:tcPr>
            <w:tcW w:w="6649" w:type="dxa"/>
          </w:tcPr>
          <w:p w14:paraId="343FAB05"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mean either; </w:t>
            </w:r>
          </w:p>
          <w:p w14:paraId="0990A747"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hAnsi="Arial" w:cs="Arial"/>
                <w:color w:val="000000"/>
                <w:lang w:eastAsia="en-GB"/>
              </w:rPr>
              <w:t xml:space="preserve">For all other parties, as defined as ‘Single Site’ in the </w:t>
            </w:r>
            <w:r w:rsidRPr="00055DAC">
              <w:rPr>
                <w:rFonts w:ascii="Arial" w:hAnsi="Arial" w:cs="Arial"/>
                <w:b/>
                <w:color w:val="000000"/>
                <w:lang w:eastAsia="en-GB"/>
              </w:rPr>
              <w:t>DCUSA</w:t>
            </w:r>
          </w:p>
        </w:tc>
      </w:tr>
      <w:tr w:rsidR="00441C70" w:rsidRPr="00055DAC" w14:paraId="0D75A63F" w14:textId="77777777" w:rsidTr="006C65B2">
        <w:tc>
          <w:tcPr>
            <w:tcW w:w="2703" w:type="dxa"/>
            <w:gridSpan w:val="2"/>
          </w:tcPr>
          <w:p w14:paraId="2B9367D7" w14:textId="77777777" w:rsidR="00441C70" w:rsidRPr="00055DAC" w:rsidRDefault="00441C70" w:rsidP="00055DAC">
            <w:pPr>
              <w:pStyle w:val="BodyText"/>
              <w:rPr>
                <w:rFonts w:ascii="Arial" w:hAnsi="Arial" w:cs="Arial"/>
                <w:b/>
                <w:bCs/>
              </w:rPr>
            </w:pPr>
            <w:r w:rsidRPr="00055DAC">
              <w:rPr>
                <w:rFonts w:ascii="Arial" w:hAnsi="Arial" w:cs="Arial"/>
                <w:b/>
                <w:bCs/>
              </w:rPr>
              <w:t>"Site Common Drawings"</w:t>
            </w:r>
          </w:p>
        </w:tc>
        <w:tc>
          <w:tcPr>
            <w:tcW w:w="6649" w:type="dxa"/>
          </w:tcPr>
          <w:p w14:paraId="51037A3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041464FD" w14:textId="77777777" w:rsidTr="006C65B2">
        <w:tc>
          <w:tcPr>
            <w:tcW w:w="2703" w:type="dxa"/>
            <w:gridSpan w:val="2"/>
          </w:tcPr>
          <w:p w14:paraId="75776CD1" w14:textId="77777777" w:rsidR="00441C70" w:rsidRPr="00055DAC" w:rsidRDefault="00441C70" w:rsidP="00055DAC">
            <w:pPr>
              <w:pStyle w:val="BodyText"/>
              <w:rPr>
                <w:rFonts w:ascii="Arial" w:hAnsi="Arial" w:cs="Arial"/>
                <w:b/>
                <w:bCs/>
              </w:rPr>
            </w:pPr>
            <w:r w:rsidRPr="00055DAC">
              <w:rPr>
                <w:rFonts w:ascii="Arial" w:hAnsi="Arial" w:cs="Arial"/>
                <w:b/>
                <w:bCs/>
              </w:rPr>
              <w:t>“Site Load”</w:t>
            </w:r>
          </w:p>
        </w:tc>
        <w:tc>
          <w:tcPr>
            <w:tcW w:w="6649" w:type="dxa"/>
          </w:tcPr>
          <w:p w14:paraId="01967508" w14:textId="77777777" w:rsidR="00441C70" w:rsidRPr="00055DAC" w:rsidRDefault="00441C70" w:rsidP="00055DAC">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r w:rsidRPr="00055DAC">
              <w:rPr>
                <w:rFonts w:ascii="Arial" w:hAnsi="Arial"/>
              </w:rPr>
              <w:t>QM</w:t>
            </w:r>
            <w:r w:rsidRPr="00055DAC">
              <w:rPr>
                <w:rFonts w:ascii="Arial" w:hAnsi="Arial"/>
                <w:vertAlign w:val="subscript"/>
              </w:rPr>
              <w:t>i</w:t>
            </w:r>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∑QM</w:t>
            </w:r>
            <w:r w:rsidRPr="00055DAC">
              <w:rPr>
                <w:rFonts w:ascii="Arial" w:hAnsi="Arial"/>
                <w:vertAlign w:val="subscript"/>
              </w:rPr>
              <w:t>ij</w:t>
            </w:r>
            <w:r w:rsidRPr="00055DAC">
              <w:rPr>
                <w:rFonts w:ascii="Arial" w:hAnsi="Arial"/>
              </w:rPr>
              <w:t xml:space="preserve"> where QM</w:t>
            </w:r>
            <w:r w:rsidRPr="00055DAC">
              <w:rPr>
                <w:rFonts w:ascii="Arial" w:hAnsi="Arial"/>
                <w:vertAlign w:val="subscript"/>
              </w:rPr>
              <w:t>ij</w:t>
            </w:r>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p>
        </w:tc>
      </w:tr>
      <w:tr w:rsidR="00441C70" w:rsidRPr="00055DAC" w14:paraId="414CD82B" w14:textId="77777777" w:rsidTr="006C65B2">
        <w:tc>
          <w:tcPr>
            <w:tcW w:w="2703" w:type="dxa"/>
            <w:gridSpan w:val="2"/>
          </w:tcPr>
          <w:p w14:paraId="1D72F06A" w14:textId="77777777" w:rsidR="00441C70" w:rsidRPr="00055DAC" w:rsidRDefault="00441C70" w:rsidP="00055DAC">
            <w:pPr>
              <w:pStyle w:val="BodyText"/>
              <w:rPr>
                <w:rFonts w:ascii="Arial" w:hAnsi="Arial" w:cs="Arial"/>
                <w:b/>
                <w:bCs/>
              </w:rPr>
            </w:pPr>
            <w:r w:rsidRPr="00055DAC">
              <w:rPr>
                <w:rFonts w:ascii="Arial" w:hAnsi="Arial" w:cs="Arial"/>
                <w:b/>
                <w:bCs/>
              </w:rPr>
              <w:t>"Site Responsibility Schedule"</w:t>
            </w:r>
          </w:p>
        </w:tc>
        <w:tc>
          <w:tcPr>
            <w:tcW w:w="6649" w:type="dxa"/>
          </w:tcPr>
          <w:p w14:paraId="5D7DE1D0" w14:textId="77777777" w:rsidR="00441C70" w:rsidRPr="00055DAC" w:rsidRDefault="00441C70" w:rsidP="00055DAC">
            <w:pPr>
              <w:pStyle w:val="BodyText"/>
              <w:jc w:val="both"/>
              <w:rPr>
                <w:rFonts w:ascii="Arial" w:hAnsi="Arial" w:cs="Arial"/>
              </w:rPr>
            </w:pPr>
            <w:r w:rsidRPr="00055DAC">
              <w:rPr>
                <w:rFonts w:ascii="Arial" w:hAnsi="Arial" w:cs="Arial"/>
              </w:rPr>
              <w:t xml:space="preserve">a schedule containing the information and prepared on the basis of the provisions set out in Appendix 1 of the </w:t>
            </w:r>
            <w:r w:rsidRPr="00055DAC">
              <w:rPr>
                <w:rFonts w:ascii="Arial" w:hAnsi="Arial" w:cs="Arial"/>
                <w:b/>
              </w:rPr>
              <w:t>CC</w:t>
            </w:r>
            <w:r w:rsidRPr="00055DAC">
              <w:rPr>
                <w:rFonts w:ascii="Arial" w:hAnsi="Arial" w:cs="Arial"/>
              </w:rPr>
              <w:t>;</w:t>
            </w:r>
          </w:p>
        </w:tc>
      </w:tr>
      <w:tr w:rsidR="00441C70" w:rsidRPr="00055DAC" w14:paraId="6A684D91" w14:textId="77777777" w:rsidTr="006C65B2">
        <w:tc>
          <w:tcPr>
            <w:tcW w:w="2703" w:type="dxa"/>
            <w:gridSpan w:val="2"/>
          </w:tcPr>
          <w:p w14:paraId="3C0DC57C" w14:textId="77777777" w:rsidR="00441C70" w:rsidRPr="00055DAC" w:rsidRDefault="00441C70" w:rsidP="00055DAC">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441C70" w:rsidRPr="00055DAC" w14:paraId="04A19FBA" w14:textId="77777777" w:rsidTr="006C65B2">
        <w:tc>
          <w:tcPr>
            <w:tcW w:w="2703" w:type="dxa"/>
            <w:gridSpan w:val="2"/>
          </w:tcPr>
          <w:p w14:paraId="3E74B261" w14:textId="77777777" w:rsidR="00441C70" w:rsidRPr="00055DAC" w:rsidRDefault="00441C70" w:rsidP="00055DAC">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441C70" w:rsidRPr="00055DAC" w:rsidRDefault="00441C70" w:rsidP="00055DAC">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145" w:name="_BPDCD_152"/>
            <w:r w:rsidRPr="00055DAC">
              <w:rPr>
                <w:rFonts w:ascii="Arial" w:hAnsi="Arial" w:cs="Arial"/>
                <w:color w:val="0000FF"/>
              </w:rPr>
              <w:t>;</w:t>
            </w:r>
            <w:bookmarkEnd w:id="145"/>
          </w:p>
        </w:tc>
      </w:tr>
      <w:tr w:rsidR="00441C70" w:rsidRPr="00055DAC" w14:paraId="1F707E2E" w14:textId="77777777" w:rsidTr="006C65B2">
        <w:tc>
          <w:tcPr>
            <w:tcW w:w="2703" w:type="dxa"/>
            <w:gridSpan w:val="2"/>
          </w:tcPr>
          <w:p w14:paraId="477942F0" w14:textId="77777777" w:rsidR="00441C70" w:rsidRPr="00055DAC" w:rsidRDefault="00441C70" w:rsidP="00055DAC">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441C70" w:rsidRPr="00055DAC" w:rsidRDefault="00441C70" w:rsidP="00055DAC">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441C70" w:rsidRPr="00055DAC" w14:paraId="55D4B0FF" w14:textId="77777777" w:rsidTr="006C65B2">
        <w:tc>
          <w:tcPr>
            <w:tcW w:w="2703" w:type="dxa"/>
            <w:gridSpan w:val="2"/>
          </w:tcPr>
          <w:p w14:paraId="39A56621" w14:textId="77777777" w:rsidR="00441C70" w:rsidRPr="00055DAC" w:rsidRDefault="00441C70" w:rsidP="00055DAC">
            <w:pPr>
              <w:pStyle w:val="BodyText"/>
              <w:rPr>
                <w:rFonts w:ascii="Arial" w:hAnsi="Arial" w:cs="Arial"/>
                <w:b/>
                <w:bCs/>
              </w:rPr>
            </w:pPr>
            <w:r w:rsidRPr="00055DAC">
              <w:rPr>
                <w:rFonts w:ascii="Arial" w:hAnsi="Arial" w:cs="Arial"/>
                <w:b/>
                <w:bCs/>
              </w:rPr>
              <w:t>“Small Participant”</w:t>
            </w:r>
          </w:p>
        </w:tc>
        <w:tc>
          <w:tcPr>
            <w:tcW w:w="6649" w:type="dxa"/>
          </w:tcPr>
          <w:p w14:paraId="194BDB67" w14:textId="77777777" w:rsidR="00441C70" w:rsidRPr="00055DAC" w:rsidRDefault="00441C70" w:rsidP="00055DAC">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assistance;</w:t>
            </w:r>
          </w:p>
          <w:p w14:paraId="0E2CC8FA" w14:textId="77777777" w:rsidR="00441C70" w:rsidRPr="00055DAC" w:rsidRDefault="00441C70" w:rsidP="00055DAC">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in particular need of assistance; and</w:t>
            </w:r>
          </w:p>
          <w:p w14:paraId="6726C807" w14:textId="77777777" w:rsidR="00441C70" w:rsidRPr="00055DAC" w:rsidRDefault="00441C70" w:rsidP="00055DAC">
            <w:pPr>
              <w:pStyle w:val="BodyText"/>
              <w:jc w:val="both"/>
              <w:rPr>
                <w:rFonts w:ascii="Arial" w:hAnsi="Arial" w:cs="Arial"/>
              </w:rPr>
            </w:pPr>
            <w:r w:rsidRPr="00055DAC">
              <w:rPr>
                <w:rFonts w:ascii="Arial" w:hAnsi="Arial" w:cs="Arial"/>
              </w:rPr>
              <w:lastRenderedPageBreak/>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in particular need of assistance;</w:t>
            </w:r>
          </w:p>
        </w:tc>
      </w:tr>
      <w:tr w:rsidR="00441C70" w:rsidRPr="00055DAC" w14:paraId="790F5130" w14:textId="77777777" w:rsidTr="006C65B2">
        <w:tc>
          <w:tcPr>
            <w:tcW w:w="2703" w:type="dxa"/>
            <w:gridSpan w:val="2"/>
          </w:tcPr>
          <w:p w14:paraId="5B971B86"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"Small Power Station"</w:t>
            </w:r>
          </w:p>
        </w:tc>
        <w:tc>
          <w:tcPr>
            <w:tcW w:w="6649" w:type="dxa"/>
          </w:tcPr>
          <w:p w14:paraId="4F07CB4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1A4370B" w14:textId="77777777" w:rsidTr="006C65B2">
        <w:tc>
          <w:tcPr>
            <w:tcW w:w="2703" w:type="dxa"/>
            <w:gridSpan w:val="2"/>
          </w:tcPr>
          <w:p w14:paraId="5BAAA72E" w14:textId="77777777" w:rsidR="00441C70" w:rsidRPr="00055DAC" w:rsidRDefault="00441C70" w:rsidP="00055DAC">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441C70" w:rsidRPr="00055DAC" w14:paraId="4276C568" w14:textId="77777777" w:rsidTr="006C65B2">
        <w:tc>
          <w:tcPr>
            <w:tcW w:w="2703" w:type="dxa"/>
            <w:gridSpan w:val="2"/>
          </w:tcPr>
          <w:p w14:paraId="43E095CF" w14:textId="77777777" w:rsidR="00441C70" w:rsidRPr="00055DAC" w:rsidRDefault="00441C70" w:rsidP="00055DAC">
            <w:pPr>
              <w:pStyle w:val="BodyText"/>
              <w:rPr>
                <w:rFonts w:ascii="Arial" w:hAnsi="Arial" w:cs="Arial"/>
                <w:b/>
                <w:bCs/>
              </w:rPr>
            </w:pPr>
            <w:r w:rsidRPr="00055DAC">
              <w:rPr>
                <w:rFonts w:ascii="Arial" w:hAnsi="Arial" w:cs="Arial"/>
                <w:b/>
                <w:bCs/>
              </w:rPr>
              <w:t>"SMRS"</w:t>
            </w:r>
          </w:p>
        </w:tc>
        <w:tc>
          <w:tcPr>
            <w:tcW w:w="6649" w:type="dxa"/>
          </w:tcPr>
          <w:p w14:paraId="19E006E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845C2CF" w14:textId="77777777" w:rsidTr="006C65B2">
        <w:tc>
          <w:tcPr>
            <w:tcW w:w="2703" w:type="dxa"/>
            <w:gridSpan w:val="2"/>
          </w:tcPr>
          <w:p w14:paraId="618004AA" w14:textId="77777777" w:rsidR="00441C70" w:rsidRPr="00055DAC" w:rsidRDefault="00441C70" w:rsidP="00055DAC">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1F56927" w14:textId="77777777" w:rsidTr="006C65B2">
        <w:tc>
          <w:tcPr>
            <w:tcW w:w="2703" w:type="dxa"/>
            <w:gridSpan w:val="2"/>
          </w:tcPr>
          <w:p w14:paraId="674F61A7" w14:textId="77777777" w:rsidR="00441C70" w:rsidRPr="00055DAC" w:rsidRDefault="00441C70" w:rsidP="00055DAC">
            <w:pPr>
              <w:pStyle w:val="BodyText"/>
              <w:rPr>
                <w:rFonts w:ascii="Arial" w:hAnsi="Arial" w:cs="Arial"/>
                <w:b/>
                <w:bCs/>
              </w:rPr>
            </w:pPr>
            <w:r w:rsidRPr="00055DAC">
              <w:rPr>
                <w:rFonts w:ascii="Arial" w:hAnsi="Arial" w:cs="Arial"/>
                <w:b/>
                <w:bCs/>
              </w:rPr>
              <w:t>“Standard CUSC Modification Proposal”</w:t>
            </w:r>
          </w:p>
        </w:tc>
        <w:tc>
          <w:tcPr>
            <w:tcW w:w="6649" w:type="dxa"/>
          </w:tcPr>
          <w:p w14:paraId="6B62376E"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w:t>
            </w:r>
            <w:bookmarkStart w:id="146" w:name="_BPDCD_153"/>
            <w:r w:rsidRPr="00055DAC">
              <w:rPr>
                <w:rFonts w:ascii="Arial" w:hAnsi="Arial" w:cs="Arial"/>
              </w:rPr>
              <w:t xml:space="preserve">does not fall within the scope of </w:t>
            </w:r>
            <w:bookmarkEnd w:id="146"/>
            <w:r w:rsidRPr="00055DAC">
              <w:rPr>
                <w:rFonts w:ascii="Arial" w:hAnsi="Arial" w:cs="Arial"/>
              </w:rPr>
              <w:t xml:space="preserve">a </w:t>
            </w:r>
            <w:r w:rsidRPr="00055DAC">
              <w:rPr>
                <w:rFonts w:ascii="Arial" w:hAnsi="Arial" w:cs="Arial"/>
                <w:b/>
                <w:bCs/>
              </w:rPr>
              <w:t>Significant Code Review</w:t>
            </w:r>
            <w:r w:rsidRPr="00055DAC">
              <w:rPr>
                <w:rFonts w:ascii="Arial" w:hAnsi="Arial" w:cs="Arial"/>
              </w:rPr>
              <w:t xml:space="preserve"> </w:t>
            </w:r>
            <w:bookmarkStart w:id="147" w:name="_BPDCI_154"/>
            <w:r w:rsidRPr="00055DAC">
              <w:rPr>
                <w:rFonts w:ascii="Arial" w:hAnsi="Arial"/>
              </w:rPr>
              <w:t>subject to any</w:t>
            </w:r>
            <w:r w:rsidRPr="00055DAC">
              <w:rPr>
                <w:rFonts w:ascii="Arial" w:hAnsi="Arial" w:cs="Arial"/>
              </w:rPr>
              <w:t xml:space="preserve"> direction by the </w:t>
            </w:r>
            <w:r w:rsidRPr="00055DAC">
              <w:rPr>
                <w:rFonts w:ascii="Arial" w:hAnsi="Arial" w:cs="Arial"/>
                <w:b/>
              </w:rPr>
              <w:t>Authority</w:t>
            </w:r>
            <w:r w:rsidRPr="00055DAC">
              <w:rPr>
                <w:rFonts w:ascii="Arial" w:hAnsi="Arial" w:cs="Arial"/>
              </w:rPr>
              <w:t xml:space="preserve"> pursuant to Paragraphs 8.17.3 and 8.17.4, </w:t>
            </w:r>
            <w:bookmarkEnd w:id="147"/>
            <w:r w:rsidRPr="00055DAC">
              <w:rPr>
                <w:rFonts w:ascii="Arial" w:hAnsi="Arial" w:cs="Arial"/>
              </w:rPr>
              <w:t xml:space="preserve">nor meets the </w:t>
            </w:r>
            <w:r w:rsidRPr="00055DAC">
              <w:rPr>
                <w:rFonts w:ascii="Arial" w:hAnsi="Arial" w:cs="Arial"/>
                <w:b/>
                <w:bCs/>
              </w:rPr>
              <w:t xml:space="preserve">Self-Governance Criteria </w:t>
            </w:r>
            <w:r w:rsidRPr="00055DAC">
              <w:rPr>
                <w:rFonts w:ascii="Arial" w:hAnsi="Arial"/>
              </w:rPr>
              <w:t>subject to any direction by the</w:t>
            </w:r>
            <w:r w:rsidRPr="00055DAC">
              <w:rPr>
                <w:rFonts w:ascii="Arial" w:hAnsi="Arial"/>
                <w:color w:val="0000FF"/>
                <w:u w:val="double"/>
              </w:rPr>
              <w:t xml:space="preserve"> </w:t>
            </w:r>
            <w:r w:rsidRPr="00055DAC">
              <w:rPr>
                <w:rFonts w:ascii="Arial" w:hAnsi="Arial"/>
                <w:b/>
              </w:rPr>
              <w:t>Authority</w:t>
            </w:r>
            <w:r w:rsidRPr="00055DAC">
              <w:rPr>
                <w:rFonts w:ascii="Arial" w:hAnsi="Arial"/>
              </w:rPr>
              <w:t xml:space="preserve"> pursuant to Paragraph 8.25.4 and in accordance with any direction under Paragraph 8.25.2</w:t>
            </w:r>
            <w:r w:rsidRPr="00055DAC">
              <w:rPr>
                <w:rFonts w:ascii="Arial" w:hAnsi="Arial" w:cs="Arial"/>
                <w:bCs/>
              </w:rPr>
              <w:t>;</w:t>
            </w:r>
          </w:p>
        </w:tc>
      </w:tr>
      <w:tr w:rsidR="00441C70" w:rsidRPr="00055DAC" w14:paraId="5BF0C980" w14:textId="77777777" w:rsidTr="006C65B2">
        <w:tc>
          <w:tcPr>
            <w:tcW w:w="2703" w:type="dxa"/>
            <w:gridSpan w:val="2"/>
          </w:tcPr>
          <w:p w14:paraId="2ECFD01D" w14:textId="77777777" w:rsidR="00441C70" w:rsidRPr="00055DAC" w:rsidRDefault="00441C70" w:rsidP="00055DAC">
            <w:pPr>
              <w:pStyle w:val="BodyText"/>
              <w:rPr>
                <w:rFonts w:ascii="Arial" w:hAnsi="Arial" w:cs="Arial"/>
                <w:b/>
                <w:bCs/>
              </w:rPr>
            </w:pPr>
            <w:r w:rsidRPr="00055DAC">
              <w:rPr>
                <w:rFonts w:ascii="Arial" w:hAnsi="Arial" w:cs="Arial"/>
                <w:b/>
                <w:bCs/>
              </w:rPr>
              <w:t>"Statement of the Connection Charging Methodology"</w:t>
            </w:r>
          </w:p>
        </w:tc>
        <w:tc>
          <w:tcPr>
            <w:tcW w:w="6649" w:type="dxa"/>
          </w:tcPr>
          <w:p w14:paraId="756FC54B" w14:textId="23A32577"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441C70" w:rsidRPr="00055DAC" w14:paraId="648DD85A" w14:textId="77777777" w:rsidTr="006C65B2">
        <w:tc>
          <w:tcPr>
            <w:tcW w:w="2703" w:type="dxa"/>
            <w:gridSpan w:val="2"/>
          </w:tcPr>
          <w:p w14:paraId="3F6F2C0F" w14:textId="77777777" w:rsidR="00441C70" w:rsidRPr="00055DAC" w:rsidRDefault="00441C70" w:rsidP="00055DAC">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40E05A30" w14:textId="77777777" w:rsidTr="006C65B2">
        <w:tc>
          <w:tcPr>
            <w:tcW w:w="2703" w:type="dxa"/>
            <w:gridSpan w:val="2"/>
          </w:tcPr>
          <w:p w14:paraId="30B1E96F" w14:textId="77777777" w:rsidR="00441C70" w:rsidRPr="00055DAC" w:rsidRDefault="00441C70" w:rsidP="00055DAC">
            <w:pPr>
              <w:pStyle w:val="BodyText"/>
              <w:rPr>
                <w:rFonts w:ascii="Arial" w:hAnsi="Arial" w:cs="Arial"/>
                <w:b/>
                <w:bCs/>
              </w:rPr>
            </w:pPr>
            <w:r w:rsidRPr="00055DAC">
              <w:rPr>
                <w:rFonts w:ascii="Arial" w:hAnsi="Arial" w:cs="Arial"/>
                <w:b/>
                <w:bCs/>
              </w:rPr>
              <w:t>"Statement of the Use of System Charging Methodology"</w:t>
            </w:r>
          </w:p>
        </w:tc>
        <w:tc>
          <w:tcPr>
            <w:tcW w:w="6649" w:type="dxa"/>
          </w:tcPr>
          <w:p w14:paraId="34552104" w14:textId="31A97EA1"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29A1227D" w14:textId="77777777" w:rsidTr="006C65B2">
        <w:tc>
          <w:tcPr>
            <w:tcW w:w="2703" w:type="dxa"/>
            <w:gridSpan w:val="2"/>
          </w:tcPr>
          <w:p w14:paraId="79F0C511" w14:textId="77777777" w:rsidR="00441C70" w:rsidRPr="00055DAC" w:rsidRDefault="00441C70" w:rsidP="00055DAC">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441C70" w:rsidRPr="00055DAC" w:rsidRDefault="00441C70" w:rsidP="00055DAC">
            <w:pPr>
              <w:pStyle w:val="BodyText"/>
              <w:tabs>
                <w:tab w:val="left" w:pos="567"/>
              </w:tabs>
              <w:ind w:left="4536" w:hanging="4536"/>
              <w:jc w:val="both"/>
              <w:rPr>
                <w:rFonts w:ascii="Arial" w:hAnsi="Arial" w:cs="Arial"/>
              </w:rPr>
            </w:pPr>
            <w:r w:rsidRPr="00055DAC">
              <w:rPr>
                <w:rFonts w:ascii="Arial" w:hAnsi="Arial" w:cs="Arial"/>
              </w:rPr>
              <w:t>(i)     the same premises;</w:t>
            </w:r>
          </w:p>
          <w:p w14:paraId="784BBAD0" w14:textId="77777777" w:rsidR="00441C70" w:rsidRPr="00055DAC" w:rsidRDefault="00441C70" w:rsidP="00055DAC">
            <w:pPr>
              <w:pStyle w:val="BodyText"/>
              <w:jc w:val="both"/>
              <w:rPr>
                <w:rFonts w:ascii="Arial" w:hAnsi="Arial" w:cs="Arial"/>
              </w:rPr>
            </w:pPr>
            <w:r w:rsidRPr="00055DAC">
              <w:rPr>
                <w:rFonts w:ascii="Arial" w:hAnsi="Arial" w:cs="Arial"/>
              </w:rPr>
              <w:t>(ii)    immediately adjoining each other;</w:t>
            </w:r>
          </w:p>
          <w:p w14:paraId="0C4AB8D3" w14:textId="77777777" w:rsidR="00441C70" w:rsidRPr="00055DAC" w:rsidRDefault="00441C70" w:rsidP="00055DAC">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 xml:space="preserve">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w:t>
            </w:r>
            <w:r w:rsidRPr="00055DAC">
              <w:rPr>
                <w:rFonts w:ascii="Arial" w:hAnsi="Arial" w:cs="Arial"/>
              </w:rPr>
              <w:lastRenderedPageBreak/>
              <w:t>the Electricity (Class Exemptions from the Requirement for a Licence) Order 1990;</w:t>
            </w:r>
          </w:p>
        </w:tc>
      </w:tr>
      <w:tr w:rsidR="00441C70" w:rsidRPr="00055DAC" w14:paraId="0407E191" w14:textId="77777777" w:rsidTr="00094C11">
        <w:tc>
          <w:tcPr>
            <w:tcW w:w="2703" w:type="dxa"/>
            <w:gridSpan w:val="2"/>
          </w:tcPr>
          <w:p w14:paraId="25B4D2DA"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“Station Load”</w:t>
            </w:r>
          </w:p>
        </w:tc>
        <w:tc>
          <w:tcPr>
            <w:tcW w:w="6649" w:type="dxa"/>
          </w:tcPr>
          <w:p w14:paraId="2509CCF0" w14:textId="77777777" w:rsidR="00441C70" w:rsidRPr="00055DAC" w:rsidRDefault="00441C70" w:rsidP="00055DAC">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441C70" w:rsidRPr="00055DAC" w14:paraId="53AB65B6" w14:textId="77777777" w:rsidTr="00094C11">
        <w:tc>
          <w:tcPr>
            <w:tcW w:w="2703" w:type="dxa"/>
            <w:gridSpan w:val="2"/>
          </w:tcPr>
          <w:p w14:paraId="3D652B01" w14:textId="77777777" w:rsidR="00441C70" w:rsidRPr="00055DAC" w:rsidRDefault="00441C70" w:rsidP="00055DAC">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441C70" w:rsidRPr="00055DAC" w:rsidRDefault="00441C70" w:rsidP="00055DAC">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18B17057" w14:textId="77777777" w:rsidTr="00094C11">
        <w:tc>
          <w:tcPr>
            <w:tcW w:w="2703" w:type="dxa"/>
            <w:gridSpan w:val="2"/>
          </w:tcPr>
          <w:p w14:paraId="7169EB07" w14:textId="77777777" w:rsidR="00441C70" w:rsidRPr="00055DAC" w:rsidRDefault="00441C70" w:rsidP="00055DAC">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441C70" w:rsidRPr="00055DAC" w:rsidRDefault="00441C70" w:rsidP="00055DAC">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441C70" w:rsidRPr="00055DAC" w14:paraId="3EE7E7AB" w14:textId="77777777" w:rsidTr="00094C11">
        <w:tc>
          <w:tcPr>
            <w:tcW w:w="2703" w:type="dxa"/>
            <w:gridSpan w:val="2"/>
            <w:shd w:val="clear" w:color="auto" w:fill="auto"/>
          </w:tcPr>
          <w:p w14:paraId="6A2F7EB0" w14:textId="55DA8917" w:rsidR="00441C70" w:rsidRPr="00055DAC" w:rsidRDefault="00441C70" w:rsidP="00055DAC">
            <w:pPr>
              <w:pStyle w:val="BodyText"/>
              <w:rPr>
                <w:rFonts w:ascii="Arial" w:hAnsi="Arial" w:cs="Arial"/>
                <w:b/>
                <w:bCs/>
                <w:w w:val="0"/>
              </w:rPr>
            </w:pPr>
            <w:bookmarkStart w:id="148" w:name="_BPDCI_155"/>
            <w:bookmarkStart w:id="149" w:name="_DV_C150"/>
            <w:r w:rsidRPr="00055DAC">
              <w:rPr>
                <w:rFonts w:ascii="Arial" w:hAnsi="Arial" w:cs="Arial"/>
                <w:b/>
                <w:bCs/>
                <w:lang w:val="en-US"/>
              </w:rPr>
              <w:t>"STC"</w:t>
            </w:r>
            <w:bookmarkEnd w:id="148"/>
            <w:bookmarkEnd w:id="149"/>
          </w:p>
        </w:tc>
        <w:tc>
          <w:tcPr>
            <w:tcW w:w="6649" w:type="dxa"/>
            <w:shd w:val="clear" w:color="auto" w:fill="auto"/>
          </w:tcPr>
          <w:p w14:paraId="3B1C11E9" w14:textId="6FCB8C1A" w:rsidR="00441C70" w:rsidRPr="00055DAC" w:rsidRDefault="00441C70" w:rsidP="00055DAC">
            <w:pPr>
              <w:pStyle w:val="BodyText"/>
              <w:jc w:val="both"/>
              <w:rPr>
                <w:rFonts w:ascii="Arial" w:hAnsi="Arial" w:cs="Arial"/>
                <w:b/>
                <w:bCs/>
                <w:w w:val="0"/>
              </w:rPr>
            </w:pPr>
            <w:bookmarkStart w:id="150" w:name="_BPDCI_156"/>
            <w:r w:rsidRPr="00055DAC">
              <w:rPr>
                <w:rFonts w:ascii="Arial" w:hAnsi="Arial" w:cs="Arial"/>
              </w:rPr>
              <w:t xml:space="preserve">the </w:t>
            </w:r>
            <w:bookmarkStart w:id="151" w:name="_BPDCI_157"/>
            <w:bookmarkEnd w:id="150"/>
            <w:r w:rsidRPr="00055DAC">
              <w:rPr>
                <w:rFonts w:ascii="Arial" w:hAnsi="Arial" w:cs="Arial"/>
                <w:b/>
                <w:bCs/>
                <w:lang w:val="en-US"/>
              </w:rPr>
              <w:t>System Operator - Transmission Owner Code</w:t>
            </w:r>
            <w:bookmarkEnd w:id="151"/>
            <w:r w:rsidRPr="00055DAC">
              <w:rPr>
                <w:rFonts w:ascii="Arial" w:hAnsi="Arial" w:cs="Arial"/>
                <w:b/>
                <w:bCs/>
                <w:lang w:val="en-US"/>
              </w:rPr>
              <w:t xml:space="preserve"> </w:t>
            </w:r>
            <w:bookmarkStart w:id="152" w:name="_BPDCI_158"/>
            <w:r w:rsidRPr="00055DAC">
              <w:rPr>
                <w:rFonts w:ascii="Arial" w:hAnsi="Arial" w:cs="Arial"/>
              </w:rPr>
              <w:t xml:space="preserve">entered into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t>respectively, and as from time to time revised in accordance with these Licences;</w:t>
            </w:r>
            <w:bookmarkEnd w:id="152"/>
          </w:p>
        </w:tc>
      </w:tr>
      <w:tr w:rsidR="00441C70" w:rsidRPr="00055DAC" w14:paraId="770B2397" w14:textId="77777777" w:rsidTr="00094C11">
        <w:tc>
          <w:tcPr>
            <w:tcW w:w="2703" w:type="dxa"/>
            <w:gridSpan w:val="2"/>
            <w:shd w:val="clear" w:color="auto" w:fill="auto"/>
          </w:tcPr>
          <w:p w14:paraId="61AF64A9" w14:textId="73BC3B9E" w:rsidR="00441C70" w:rsidRPr="00055DAC" w:rsidRDefault="00441C70" w:rsidP="00094C11">
            <w:pPr>
              <w:pStyle w:val="BodyText"/>
              <w:rPr>
                <w:rFonts w:ascii="Arial" w:hAnsi="Arial" w:cs="Arial"/>
                <w:b/>
                <w:bCs/>
                <w:lang w:val="en-US"/>
              </w:rPr>
            </w:pPr>
            <w:r w:rsidRPr="00055DAC">
              <w:rPr>
                <w:rFonts w:ascii="Arial" w:hAnsi="Arial" w:cs="Arial"/>
                <w:b/>
                <w:bCs/>
                <w:color w:val="000000"/>
                <w:lang w:eastAsia="en-GB"/>
              </w:rPr>
              <w:t>“Storage Facility Operator”</w:t>
            </w:r>
          </w:p>
        </w:tc>
        <w:tc>
          <w:tcPr>
            <w:tcW w:w="6649" w:type="dxa"/>
            <w:shd w:val="clear" w:color="auto" w:fill="auto"/>
          </w:tcPr>
          <w:p w14:paraId="6E84C875" w14:textId="099E3F16" w:rsidR="00441C70" w:rsidRPr="00055DAC" w:rsidRDefault="00441C70" w:rsidP="00094C11">
            <w:pPr>
              <w:pStyle w:val="BodyText"/>
              <w:jc w:val="both"/>
              <w:rPr>
                <w:rFonts w:ascii="Arial" w:hAnsi="Arial" w:cs="Arial"/>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tc>
      </w:tr>
      <w:tr w:rsidR="00094C11" w:rsidRPr="00055DAC" w14:paraId="505A3D49" w14:textId="77777777" w:rsidTr="00094C11">
        <w:tc>
          <w:tcPr>
            <w:tcW w:w="2703" w:type="dxa"/>
            <w:gridSpan w:val="2"/>
          </w:tcPr>
          <w:p w14:paraId="0D7AF6E3" w14:textId="2539F5B6" w:rsidR="00094C11" w:rsidRPr="00055DAC" w:rsidRDefault="00094C11" w:rsidP="00055DAC">
            <w:pPr>
              <w:pStyle w:val="BodyText"/>
              <w:rPr>
                <w:rFonts w:ascii="Arial" w:hAnsi="Arial" w:cs="Arial"/>
                <w:b/>
                <w:bCs/>
              </w:rPr>
            </w:pPr>
            <w:r w:rsidRPr="00055DAC">
              <w:rPr>
                <w:rFonts w:ascii="Arial" w:hAnsi="Arial" w:cs="Arial"/>
                <w:b/>
                <w:bCs/>
                <w:color w:val="000000"/>
                <w:lang w:eastAsia="en-GB"/>
              </w:rPr>
              <w:t>“Storage Tariff”</w:t>
            </w:r>
          </w:p>
        </w:tc>
        <w:tc>
          <w:tcPr>
            <w:tcW w:w="6649" w:type="dxa"/>
          </w:tcPr>
          <w:p w14:paraId="415E0E60" w14:textId="1F08DC57" w:rsidR="00094C11" w:rsidRPr="00055DAC" w:rsidRDefault="00094C11" w:rsidP="00094C11">
            <w:pPr>
              <w:pStyle w:val="BodyText"/>
              <w:jc w:val="both"/>
              <w:rPr>
                <w:rFonts w:ascii="Arial" w:hAnsi="Arial" w:cs="Arial"/>
              </w:rPr>
            </w:pPr>
            <w:r w:rsidRPr="00055DAC">
              <w:rPr>
                <w:rFonts w:ascii="Arial" w:hAnsi="Arial" w:cs="Arial"/>
                <w:color w:val="000000"/>
                <w:sz w:val="24"/>
                <w:lang w:eastAsia="en-GB"/>
              </w:rPr>
              <w:t>the Transmission Network Use of System charge of that name as published by the Company in the Statement of Use of System Charges</w:t>
            </w:r>
          </w:p>
        </w:tc>
      </w:tr>
      <w:tr w:rsidR="00441C70" w:rsidRPr="00055DAC" w14:paraId="4779A386" w14:textId="77777777" w:rsidTr="00094C11">
        <w:tc>
          <w:tcPr>
            <w:tcW w:w="2703" w:type="dxa"/>
            <w:gridSpan w:val="2"/>
          </w:tcPr>
          <w:p w14:paraId="01615810" w14:textId="77777777" w:rsidR="00441C70" w:rsidRPr="00055DAC" w:rsidRDefault="00441C70" w:rsidP="00055DAC">
            <w:pPr>
              <w:pStyle w:val="BodyText"/>
              <w:rPr>
                <w:rFonts w:ascii="Arial" w:hAnsi="Arial" w:cs="Arial"/>
                <w:b/>
                <w:bCs/>
              </w:rPr>
            </w:pPr>
            <w:r w:rsidRPr="00055DAC">
              <w:rPr>
                <w:rFonts w:ascii="Arial" w:hAnsi="Arial" w:cs="Arial"/>
                <w:b/>
                <w:bCs/>
              </w:rPr>
              <w:t>"STTEC"</w:t>
            </w:r>
          </w:p>
        </w:tc>
        <w:tc>
          <w:tcPr>
            <w:tcW w:w="6649" w:type="dxa"/>
          </w:tcPr>
          <w:p w14:paraId="0E7C0933" w14:textId="77777777" w:rsidR="00441C70" w:rsidRPr="00055DAC" w:rsidRDefault="00441C70" w:rsidP="00055DAC">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153" w:name="_BPDCD_159"/>
            <w:r w:rsidRPr="00055DAC">
              <w:rPr>
                <w:rFonts w:ascii="Arial" w:hAnsi="Arial" w:cs="Arial"/>
                <w:color w:val="0000FF"/>
              </w:rPr>
              <w:t>;</w:t>
            </w:r>
            <w:bookmarkEnd w:id="153"/>
          </w:p>
        </w:tc>
      </w:tr>
      <w:tr w:rsidR="00441C70" w:rsidRPr="00055DAC" w14:paraId="70324469" w14:textId="77777777" w:rsidTr="00094C11">
        <w:tc>
          <w:tcPr>
            <w:tcW w:w="2703" w:type="dxa"/>
            <w:gridSpan w:val="2"/>
          </w:tcPr>
          <w:p w14:paraId="2083214A" w14:textId="77777777" w:rsidR="00441C70" w:rsidRPr="00055DAC" w:rsidRDefault="00441C70" w:rsidP="00055DAC">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154" w:name="_BPDCD_160"/>
            <w:r w:rsidRPr="00055DAC">
              <w:rPr>
                <w:rFonts w:ascii="Arial" w:hAnsi="Arial" w:cs="Arial"/>
              </w:rPr>
              <w:t>;</w:t>
            </w:r>
            <w:bookmarkEnd w:id="154"/>
          </w:p>
        </w:tc>
      </w:tr>
      <w:tr w:rsidR="00441C70" w:rsidRPr="00055DAC" w14:paraId="147DC459" w14:textId="77777777" w:rsidTr="006C65B2">
        <w:tc>
          <w:tcPr>
            <w:tcW w:w="2703" w:type="dxa"/>
            <w:gridSpan w:val="2"/>
          </w:tcPr>
          <w:p w14:paraId="537760B0" w14:textId="77777777" w:rsidR="00441C70" w:rsidRPr="00055DAC" w:rsidRDefault="00441C70" w:rsidP="00055DAC">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441C70" w:rsidRPr="00055DAC" w:rsidRDefault="00441C70" w:rsidP="00055DAC">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155" w:name="_BPDCD_161"/>
            <w:r w:rsidRPr="00055DAC">
              <w:rPr>
                <w:rFonts w:ascii="Arial" w:hAnsi="Arial" w:cs="Arial"/>
              </w:rPr>
              <w:t>;</w:t>
            </w:r>
            <w:bookmarkEnd w:id="155"/>
          </w:p>
        </w:tc>
      </w:tr>
      <w:tr w:rsidR="00441C70" w:rsidRPr="00055DAC" w14:paraId="40B362B1" w14:textId="77777777" w:rsidTr="006C65B2">
        <w:tc>
          <w:tcPr>
            <w:tcW w:w="2703" w:type="dxa"/>
            <w:gridSpan w:val="2"/>
          </w:tcPr>
          <w:p w14:paraId="37E24EBE" w14:textId="77777777" w:rsidR="00441C70" w:rsidRPr="00055DAC" w:rsidRDefault="00441C70" w:rsidP="00055DAC">
            <w:pPr>
              <w:pStyle w:val="BodyText"/>
              <w:rPr>
                <w:rFonts w:ascii="Arial" w:hAnsi="Arial" w:cs="Arial"/>
                <w:b/>
                <w:bCs/>
              </w:rPr>
            </w:pPr>
            <w:r w:rsidRPr="00055DAC">
              <w:rPr>
                <w:rFonts w:ascii="Arial" w:hAnsi="Arial" w:cs="Arial"/>
                <w:b/>
                <w:bCs/>
              </w:rPr>
              <w:t>"STTEC Offer"</w:t>
            </w:r>
          </w:p>
        </w:tc>
        <w:tc>
          <w:tcPr>
            <w:tcW w:w="6649" w:type="dxa"/>
          </w:tcPr>
          <w:p w14:paraId="7FF3A2A4"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156" w:name="_BPDCD_162"/>
            <w:r w:rsidRPr="00055DAC">
              <w:rPr>
                <w:rFonts w:ascii="Arial" w:hAnsi="Arial" w:cs="Arial"/>
              </w:rPr>
              <w:t>;</w:t>
            </w:r>
            <w:bookmarkEnd w:id="156"/>
          </w:p>
        </w:tc>
      </w:tr>
      <w:tr w:rsidR="00441C70" w:rsidRPr="00055DAC" w14:paraId="2972AC64" w14:textId="77777777" w:rsidTr="006C65B2">
        <w:tc>
          <w:tcPr>
            <w:tcW w:w="2703" w:type="dxa"/>
            <w:gridSpan w:val="2"/>
          </w:tcPr>
          <w:p w14:paraId="3CDDF68B" w14:textId="77777777" w:rsidR="00441C70" w:rsidRPr="00055DAC" w:rsidRDefault="00441C70" w:rsidP="00055DAC">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441C70" w:rsidRPr="00055DAC" w:rsidRDefault="00441C70" w:rsidP="00055DAC">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commencing on a Monday at 0.00 hours and finishing at 23.59 on a Sunday</w:t>
            </w:r>
            <w:bookmarkStart w:id="157" w:name="_BPDCD_163"/>
            <w:r w:rsidRPr="00055DAC">
              <w:rPr>
                <w:rFonts w:ascii="Arial" w:hAnsi="Arial" w:cs="Arial"/>
              </w:rPr>
              <w:t>;</w:t>
            </w:r>
            <w:bookmarkEnd w:id="157"/>
          </w:p>
        </w:tc>
      </w:tr>
      <w:tr w:rsidR="00441C70" w:rsidRPr="00055DAC" w14:paraId="4FDA6CD3" w14:textId="77777777" w:rsidTr="006C65B2">
        <w:tc>
          <w:tcPr>
            <w:tcW w:w="2703" w:type="dxa"/>
            <w:gridSpan w:val="2"/>
          </w:tcPr>
          <w:p w14:paraId="2F4C3492"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"STTEC Request"</w:t>
            </w:r>
          </w:p>
        </w:tc>
        <w:tc>
          <w:tcPr>
            <w:tcW w:w="6649" w:type="dxa"/>
          </w:tcPr>
          <w:p w14:paraId="1989A061" w14:textId="77777777" w:rsidR="00441C70" w:rsidRPr="00055DAC" w:rsidRDefault="00441C70" w:rsidP="00055DAC">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158" w:name="_BPDCD_164"/>
            <w:r w:rsidRPr="00055DAC">
              <w:rPr>
                <w:rFonts w:ascii="Arial" w:hAnsi="Arial" w:cs="Arial"/>
                <w:color w:val="0000FF"/>
              </w:rPr>
              <w:t>;</w:t>
            </w:r>
            <w:bookmarkEnd w:id="158"/>
          </w:p>
        </w:tc>
      </w:tr>
      <w:tr w:rsidR="00441C70" w:rsidRPr="00055DAC" w14:paraId="41CC5EC5" w14:textId="77777777" w:rsidTr="006C65B2">
        <w:tc>
          <w:tcPr>
            <w:tcW w:w="2703" w:type="dxa"/>
            <w:gridSpan w:val="2"/>
          </w:tcPr>
          <w:p w14:paraId="098DAE5A" w14:textId="77777777" w:rsidR="00441C70" w:rsidRPr="00055DAC" w:rsidRDefault="00441C70" w:rsidP="00055DAC">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441C70" w:rsidRPr="00055DAC" w:rsidRDefault="00441C70" w:rsidP="00055DAC">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159" w:name="_BPDCD_165"/>
            <w:r w:rsidRPr="00055DAC">
              <w:rPr>
                <w:rFonts w:ascii="Arial" w:hAnsi="Arial" w:cs="Arial"/>
                <w:color w:val="0000FF"/>
              </w:rPr>
              <w:t>;</w:t>
            </w:r>
            <w:bookmarkEnd w:id="159"/>
          </w:p>
        </w:tc>
      </w:tr>
      <w:tr w:rsidR="00441C70" w:rsidRPr="00055DAC" w14:paraId="40FB2753" w14:textId="77777777" w:rsidTr="006C65B2">
        <w:tc>
          <w:tcPr>
            <w:tcW w:w="2703" w:type="dxa"/>
            <w:gridSpan w:val="2"/>
          </w:tcPr>
          <w:p w14:paraId="585C816F" w14:textId="77777777" w:rsidR="00441C70" w:rsidRPr="00055DAC" w:rsidRDefault="00441C70" w:rsidP="00055DAC">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441C70" w:rsidRPr="00055DAC" w:rsidRDefault="00441C70" w:rsidP="00055DAC">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160" w:name="_BPDCD_166"/>
            <w:r w:rsidRPr="00055DAC">
              <w:rPr>
                <w:rFonts w:ascii="Arial" w:hAnsi="Arial" w:cs="Arial"/>
              </w:rPr>
              <w:t>;</w:t>
            </w:r>
            <w:bookmarkEnd w:id="160"/>
          </w:p>
        </w:tc>
      </w:tr>
      <w:tr w:rsidR="00441C70" w:rsidRPr="00055DAC" w14:paraId="347FFC65" w14:textId="77777777" w:rsidTr="006C65B2">
        <w:tc>
          <w:tcPr>
            <w:tcW w:w="2703" w:type="dxa"/>
            <w:gridSpan w:val="2"/>
          </w:tcPr>
          <w:p w14:paraId="7E207BE2" w14:textId="77777777" w:rsidR="00441C70" w:rsidRPr="00055DAC" w:rsidRDefault="00441C70" w:rsidP="00055DAC">
            <w:pPr>
              <w:pStyle w:val="BodyText"/>
              <w:rPr>
                <w:rFonts w:ascii="Arial" w:hAnsi="Arial" w:cs="Arial"/>
                <w:b/>
                <w:bCs/>
              </w:rPr>
            </w:pPr>
            <w:r w:rsidRPr="00055DAC">
              <w:rPr>
                <w:rFonts w:ascii="Arial" w:hAnsi="Arial" w:cs="Arial"/>
                <w:b/>
                <w:bCs/>
              </w:rPr>
              <w:t>"Subsidiary"</w:t>
            </w:r>
          </w:p>
        </w:tc>
        <w:tc>
          <w:tcPr>
            <w:tcW w:w="6649" w:type="dxa"/>
          </w:tcPr>
          <w:p w14:paraId="3F3D7A0C" w14:textId="77777777" w:rsidR="00441C70" w:rsidRPr="00055DAC" w:rsidRDefault="00441C70" w:rsidP="00055DAC">
            <w:pPr>
              <w:pStyle w:val="BodyText"/>
              <w:jc w:val="both"/>
              <w:rPr>
                <w:rFonts w:ascii="Arial" w:hAnsi="Arial" w:cs="Arial"/>
              </w:rPr>
            </w:pPr>
            <w:r w:rsidRPr="00055DAC">
              <w:rPr>
                <w:rFonts w:ascii="Arial" w:hAnsi="Arial" w:cs="Arial"/>
              </w:rPr>
              <w:t>has the meaning given to that term in section 736A of the Companies Act 1985;</w:t>
            </w:r>
          </w:p>
        </w:tc>
      </w:tr>
      <w:tr w:rsidR="00441C70" w:rsidRPr="00055DAC" w14:paraId="054F77F4" w14:textId="77777777" w:rsidTr="006C65B2">
        <w:tc>
          <w:tcPr>
            <w:tcW w:w="2703" w:type="dxa"/>
            <w:gridSpan w:val="2"/>
          </w:tcPr>
          <w:p w14:paraId="2D0286F5" w14:textId="77777777" w:rsidR="00441C70" w:rsidRPr="00055DAC" w:rsidRDefault="00441C70" w:rsidP="00055DAC">
            <w:pPr>
              <w:pStyle w:val="BodyText"/>
              <w:rPr>
                <w:rFonts w:ascii="Arial" w:hAnsi="Arial" w:cs="Arial"/>
                <w:b/>
                <w:bCs/>
              </w:rPr>
            </w:pPr>
            <w:r w:rsidRPr="00055DAC">
              <w:rPr>
                <w:rFonts w:ascii="Arial" w:hAnsi="Arial" w:cs="Arial"/>
                <w:b/>
                <w:bCs/>
              </w:rPr>
              <w:t>"Supplemental Agreement"</w:t>
            </w:r>
          </w:p>
        </w:tc>
        <w:tc>
          <w:tcPr>
            <w:tcW w:w="6649" w:type="dxa"/>
          </w:tcPr>
          <w:p w14:paraId="55003DC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entered into pursuant to clause 2 of the </w:t>
            </w:r>
            <w:r w:rsidRPr="00055DAC">
              <w:rPr>
                <w:rFonts w:ascii="Arial" w:hAnsi="Arial" w:cs="Arial"/>
                <w:b/>
              </w:rPr>
              <w:t>MCUSA</w:t>
            </w:r>
            <w:r w:rsidRPr="00055DAC">
              <w:rPr>
                <w:rFonts w:ascii="Arial" w:hAnsi="Arial" w:cs="Arial"/>
              </w:rPr>
              <w:t>;</w:t>
            </w:r>
          </w:p>
        </w:tc>
      </w:tr>
      <w:tr w:rsidR="00441C70" w:rsidRPr="00055DAC" w14:paraId="4904BDE0" w14:textId="77777777" w:rsidTr="006C65B2">
        <w:tc>
          <w:tcPr>
            <w:tcW w:w="2703" w:type="dxa"/>
            <w:gridSpan w:val="2"/>
          </w:tcPr>
          <w:p w14:paraId="54B991FF" w14:textId="77777777" w:rsidR="00441C70" w:rsidRPr="00055DAC" w:rsidRDefault="00441C70" w:rsidP="00055DAC">
            <w:pPr>
              <w:pStyle w:val="BodyText"/>
              <w:rPr>
                <w:rFonts w:ascii="Arial" w:hAnsi="Arial" w:cs="Arial"/>
                <w:b/>
                <w:bCs/>
              </w:rPr>
            </w:pPr>
            <w:r w:rsidRPr="00055DAC">
              <w:rPr>
                <w:rFonts w:ascii="Arial" w:hAnsi="Arial" w:cs="Arial"/>
                <w:b/>
                <w:bCs/>
              </w:rPr>
              <w:t>"Supplier"</w:t>
            </w:r>
          </w:p>
        </w:tc>
        <w:tc>
          <w:tcPr>
            <w:tcW w:w="6649" w:type="dxa"/>
          </w:tcPr>
          <w:p w14:paraId="6E22D2FA" w14:textId="77777777" w:rsidR="00441C70" w:rsidRPr="00055DAC" w:rsidRDefault="00441C70" w:rsidP="00055DAC">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441C70" w:rsidRPr="00055DAC" w14:paraId="3DC4F218" w14:textId="77777777" w:rsidTr="006C65B2">
        <w:tc>
          <w:tcPr>
            <w:tcW w:w="2703" w:type="dxa"/>
            <w:gridSpan w:val="2"/>
          </w:tcPr>
          <w:p w14:paraId="55F51A5B" w14:textId="77777777" w:rsidR="00441C70" w:rsidRPr="00055DAC" w:rsidRDefault="00441C70" w:rsidP="00055DAC">
            <w:pPr>
              <w:pStyle w:val="BodyText"/>
              <w:rPr>
                <w:rFonts w:ascii="Arial" w:hAnsi="Arial" w:cs="Arial"/>
                <w:b/>
                <w:bCs/>
              </w:rPr>
            </w:pPr>
            <w:r w:rsidRPr="00055DAC">
              <w:rPr>
                <w:rFonts w:ascii="Arial" w:hAnsi="Arial" w:cs="Arial"/>
                <w:b/>
                <w:bCs/>
              </w:rPr>
              <w:t>"Supply Agreement"</w:t>
            </w:r>
          </w:p>
        </w:tc>
        <w:tc>
          <w:tcPr>
            <w:tcW w:w="6649" w:type="dxa"/>
          </w:tcPr>
          <w:p w14:paraId="3701090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441C70" w:rsidRPr="00055DAC" w14:paraId="513B7E40" w14:textId="77777777" w:rsidTr="006C65B2">
        <w:tc>
          <w:tcPr>
            <w:tcW w:w="2703" w:type="dxa"/>
            <w:gridSpan w:val="2"/>
          </w:tcPr>
          <w:p w14:paraId="4788494D" w14:textId="77777777" w:rsidR="00441C70" w:rsidRPr="00055DAC" w:rsidRDefault="00441C70" w:rsidP="00055DAC">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∑QM</w:t>
            </w:r>
            <w:r w:rsidRPr="00055DAC">
              <w:rPr>
                <w:rFonts w:ascii="Arial" w:hAnsi="Arial"/>
                <w:vertAlign w:val="subscript"/>
              </w:rPr>
              <w:t>ij</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imports;</w:t>
            </w:r>
          </w:p>
        </w:tc>
      </w:tr>
      <w:tr w:rsidR="00441C70" w:rsidRPr="00055DAC" w14:paraId="441B7E96" w14:textId="77777777" w:rsidTr="006C65B2">
        <w:tc>
          <w:tcPr>
            <w:tcW w:w="2703" w:type="dxa"/>
            <w:gridSpan w:val="2"/>
          </w:tcPr>
          <w:p w14:paraId="72673E48" w14:textId="77777777" w:rsidR="00441C70" w:rsidRPr="00055DAC" w:rsidRDefault="00441C70" w:rsidP="00055DAC">
            <w:pPr>
              <w:pStyle w:val="BodyText"/>
              <w:rPr>
                <w:rFonts w:ascii="Arial" w:hAnsi="Arial" w:cs="Arial"/>
                <w:b/>
                <w:bCs/>
              </w:rPr>
            </w:pPr>
            <w:r w:rsidRPr="00055DAC">
              <w:rPr>
                <w:rFonts w:ascii="Arial" w:hAnsi="Arial" w:cs="Arial"/>
                <w:b/>
                <w:bCs/>
              </w:rPr>
              <w:t>"Supply Licence"</w:t>
            </w:r>
          </w:p>
        </w:tc>
        <w:tc>
          <w:tcPr>
            <w:tcW w:w="6649" w:type="dxa"/>
          </w:tcPr>
          <w:p w14:paraId="7DCD329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441C70" w:rsidRPr="00055DAC" w14:paraId="7738FAC2" w14:textId="77777777" w:rsidTr="006C65B2">
        <w:tc>
          <w:tcPr>
            <w:tcW w:w="2703" w:type="dxa"/>
            <w:gridSpan w:val="2"/>
          </w:tcPr>
          <w:p w14:paraId="6DD41A54" w14:textId="77777777" w:rsidR="00441C70" w:rsidRPr="00055DAC" w:rsidRDefault="00441C70" w:rsidP="00055DAC">
            <w:pPr>
              <w:pStyle w:val="BodyText"/>
              <w:rPr>
                <w:rFonts w:ascii="Arial" w:hAnsi="Arial" w:cs="Arial"/>
                <w:b/>
                <w:bCs/>
              </w:rPr>
            </w:pPr>
            <w:r w:rsidRPr="00055DAC">
              <w:rPr>
                <w:rFonts w:ascii="Arial" w:hAnsi="Arial" w:cs="Arial"/>
                <w:b/>
                <w:bCs/>
              </w:rPr>
              <w:t>“Supplier Non Half-Hourly Demand”</w:t>
            </w:r>
          </w:p>
        </w:tc>
        <w:tc>
          <w:tcPr>
            <w:tcW w:w="6649" w:type="dxa"/>
          </w:tcPr>
          <w:p w14:paraId="7D03008C"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expressed as a positive number (i.e.</w:t>
            </w:r>
            <w:r w:rsidRPr="00055DAC">
              <w:rPr>
                <w:rFonts w:ascii="Arial" w:hAnsi="Arial"/>
              </w:rPr>
              <w:t>∑QM</w:t>
            </w:r>
            <w:r w:rsidRPr="00055DAC">
              <w:rPr>
                <w:rFonts w:ascii="Arial" w:hAnsi="Arial"/>
                <w:vertAlign w:val="subscript"/>
              </w:rPr>
              <w:t>ij</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Non-half-hourly metered imports;</w:t>
            </w:r>
          </w:p>
        </w:tc>
      </w:tr>
      <w:tr w:rsidR="00441C70" w:rsidRPr="00055DAC" w14:paraId="3DB6ABDD" w14:textId="77777777" w:rsidTr="006C65B2">
        <w:tc>
          <w:tcPr>
            <w:tcW w:w="2703" w:type="dxa"/>
            <w:gridSpan w:val="2"/>
          </w:tcPr>
          <w:p w14:paraId="5FF8E713" w14:textId="77777777" w:rsidR="00441C70" w:rsidRPr="00055DAC" w:rsidRDefault="00441C70" w:rsidP="00055DAC">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0AF17A40" w14:textId="77777777" w:rsidTr="006C65B2">
        <w:tc>
          <w:tcPr>
            <w:tcW w:w="2703" w:type="dxa"/>
            <w:gridSpan w:val="2"/>
          </w:tcPr>
          <w:p w14:paraId="23EC1388" w14:textId="77777777" w:rsidR="00441C70" w:rsidRPr="00055DAC" w:rsidRDefault="00441C70" w:rsidP="00055DAC">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441C70" w:rsidRPr="00055DAC" w:rsidRDefault="00441C70"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441C70" w:rsidRPr="00055DAC" w14:paraId="29EDFFB9" w14:textId="77777777" w:rsidTr="006C65B2">
        <w:tc>
          <w:tcPr>
            <w:tcW w:w="2703" w:type="dxa"/>
            <w:gridSpan w:val="2"/>
          </w:tcPr>
          <w:p w14:paraId="6CEBA57D"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706A22D3" w14:textId="7CF99F96"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441C70" w:rsidRPr="00055DAC" w14:paraId="28DB436A" w14:textId="77777777" w:rsidTr="006C65B2">
        <w:tc>
          <w:tcPr>
            <w:tcW w:w="2703" w:type="dxa"/>
            <w:gridSpan w:val="2"/>
          </w:tcPr>
          <w:p w14:paraId="2A782377" w14:textId="77777777" w:rsidR="00441C70" w:rsidRPr="00055DAC" w:rsidRDefault="00441C70" w:rsidP="00055DAC">
            <w:pPr>
              <w:pStyle w:val="BodyText"/>
              <w:rPr>
                <w:rFonts w:ascii="Arial" w:hAnsi="Arial" w:cs="Arial"/>
                <w:b/>
                <w:bCs/>
              </w:rPr>
            </w:pPr>
            <w:r w:rsidRPr="00055DAC">
              <w:rPr>
                <w:rFonts w:ascii="Arial" w:hAnsi="Arial" w:cs="Arial"/>
                <w:b/>
                <w:bCs/>
              </w:rPr>
              <w:t>"Synchronous Compensation"</w:t>
            </w:r>
          </w:p>
        </w:tc>
        <w:tc>
          <w:tcPr>
            <w:tcW w:w="6649" w:type="dxa"/>
          </w:tcPr>
          <w:p w14:paraId="5DF55C1A" w14:textId="77777777" w:rsidR="00441C70" w:rsidRPr="00055DAC" w:rsidRDefault="00441C70" w:rsidP="00055DAC">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441C70" w:rsidRPr="00055DAC" w14:paraId="1B6DFD65" w14:textId="77777777" w:rsidTr="006C65B2">
        <w:tc>
          <w:tcPr>
            <w:tcW w:w="2703" w:type="dxa"/>
            <w:gridSpan w:val="2"/>
          </w:tcPr>
          <w:p w14:paraId="7EB5F78C"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"Synchronised"</w:t>
            </w:r>
          </w:p>
        </w:tc>
        <w:tc>
          <w:tcPr>
            <w:tcW w:w="6649" w:type="dxa"/>
          </w:tcPr>
          <w:p w14:paraId="25E69EFC" w14:textId="77777777" w:rsidR="00441C70" w:rsidRPr="00055DAC" w:rsidRDefault="00441C70" w:rsidP="00055DAC">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as the case may be, and the </w:t>
            </w:r>
            <w:r w:rsidRPr="00055DAC">
              <w:rPr>
                <w:rFonts w:ascii="Arial" w:hAnsi="Arial" w:cs="Arial"/>
                <w:b/>
              </w:rPr>
              <w:t>System</w:t>
            </w:r>
            <w:r w:rsidRPr="00055DAC">
              <w:rPr>
                <w:rFonts w:ascii="Arial" w:hAnsi="Arial" w:cs="Arial"/>
              </w:rPr>
              <w:t xml:space="preserve"> to which it is connected are identical;</w:t>
            </w:r>
          </w:p>
        </w:tc>
      </w:tr>
      <w:tr w:rsidR="00441C70" w:rsidRPr="00055DAC" w14:paraId="38B89450" w14:textId="77777777" w:rsidTr="006C65B2">
        <w:tc>
          <w:tcPr>
            <w:tcW w:w="2703" w:type="dxa"/>
            <w:gridSpan w:val="2"/>
          </w:tcPr>
          <w:p w14:paraId="659EC8FB" w14:textId="77777777" w:rsidR="00441C70" w:rsidRPr="00055DAC" w:rsidRDefault="00441C70" w:rsidP="00055DAC">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441C70" w:rsidRPr="00055DAC" w:rsidRDefault="00441C70" w:rsidP="00055DAC">
            <w:pPr>
              <w:pStyle w:val="BodyText"/>
              <w:spacing w:line="360" w:lineRule="auto"/>
              <w:jc w:val="both"/>
              <w:rPr>
                <w:rFonts w:ascii="Arial" w:hAnsi="Arial" w:cs="Arial"/>
              </w:rPr>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441C70" w:rsidRPr="00055DAC" w14:paraId="6C44C08E" w14:textId="77777777" w:rsidTr="006C65B2">
        <w:tc>
          <w:tcPr>
            <w:tcW w:w="2703" w:type="dxa"/>
            <w:gridSpan w:val="2"/>
          </w:tcPr>
          <w:p w14:paraId="2AD2D0BD" w14:textId="761CB44D" w:rsidR="00441C70" w:rsidRPr="00055DAC" w:rsidRDefault="00441C70" w:rsidP="00055DAC">
            <w:pPr>
              <w:pStyle w:val="BodyText"/>
              <w:rPr>
                <w:rFonts w:ascii="Arial" w:hAnsi="Arial" w:cs="Arial"/>
                <w:b/>
                <w:bCs/>
              </w:rPr>
            </w:pPr>
            <w:r w:rsidRPr="00055DAC">
              <w:rPr>
                <w:rFonts w:ascii="Arial" w:hAnsi="Arial" w:cs="Arial"/>
                <w:b/>
                <w:bCs/>
              </w:rPr>
              <w:t>"System"</w:t>
            </w:r>
          </w:p>
          <w:p w14:paraId="1C1E9A01" w14:textId="61F9469C" w:rsidR="00441C70" w:rsidRPr="00055DAC" w:rsidRDefault="00441C70" w:rsidP="00055DAC">
            <w:pPr>
              <w:pStyle w:val="BodyText"/>
              <w:rPr>
                <w:rFonts w:ascii="Arial" w:hAnsi="Arial" w:cs="Arial"/>
                <w:b/>
                <w:bCs/>
              </w:rPr>
            </w:pPr>
          </w:p>
        </w:tc>
        <w:tc>
          <w:tcPr>
            <w:tcW w:w="6649" w:type="dxa"/>
          </w:tcPr>
          <w:p w14:paraId="5D06E324" w14:textId="7200D8FC" w:rsidR="00441C70" w:rsidRPr="00055DAC" w:rsidRDefault="00441C70" w:rsidP="00055DAC">
            <w:pPr>
              <w:pStyle w:val="BodyText"/>
              <w:spacing w:line="360" w:lineRule="auto"/>
              <w:jc w:val="both"/>
              <w:rPr>
                <w:rFonts w:ascii="Arial" w:hAnsi="Arial" w:cs="Arial"/>
              </w:rPr>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be;</w:t>
            </w:r>
          </w:p>
        </w:tc>
      </w:tr>
      <w:tr w:rsidR="00A81D49" w:rsidRPr="00055DAC" w14:paraId="342C3E7A" w14:textId="77777777" w:rsidTr="006C65B2">
        <w:tc>
          <w:tcPr>
            <w:tcW w:w="2703" w:type="dxa"/>
            <w:gridSpan w:val="2"/>
          </w:tcPr>
          <w:p w14:paraId="5DEDF9B8" w14:textId="5C86A97A" w:rsidR="00A81D49" w:rsidRPr="00055DAC" w:rsidRDefault="00A81D49" w:rsidP="00055DAC">
            <w:pPr>
              <w:pStyle w:val="BodyText"/>
              <w:rPr>
                <w:rStyle w:val="DeltaViewInsertion"/>
                <w:rFonts w:ascii="Arial" w:hAnsi="Arial" w:cs="Arial"/>
                <w:b/>
                <w:bCs/>
                <w:color w:val="auto"/>
                <w:w w:val="0"/>
                <w:u w:val="none"/>
              </w:rPr>
            </w:pPr>
            <w:r w:rsidRPr="00055DAC">
              <w:rPr>
                <w:rFonts w:ascii="Arial" w:hAnsi="Arial" w:cs="Arial"/>
                <w:b/>
                <w:bCs/>
              </w:rPr>
              <w:t>“System Restoration</w:t>
            </w:r>
            <w:r w:rsidR="009846CA">
              <w:rPr>
                <w:rFonts w:ascii="Arial" w:hAnsi="Arial" w:cs="Arial"/>
                <w:b/>
                <w:bCs/>
              </w:rPr>
              <w:t xml:space="preserve"> :</w:t>
            </w:r>
          </w:p>
        </w:tc>
        <w:tc>
          <w:tcPr>
            <w:tcW w:w="6649" w:type="dxa"/>
          </w:tcPr>
          <w:p w14:paraId="0D91F9E3" w14:textId="420DB722" w:rsidR="00A81D49" w:rsidRPr="00055DAC" w:rsidRDefault="00A81D49" w:rsidP="00055DAC">
            <w:pPr>
              <w:pStyle w:val="BodyText"/>
              <w:jc w:val="both"/>
              <w:rPr>
                <w:rStyle w:val="DeltaViewInsertion"/>
                <w:rFonts w:ascii="Arial" w:hAnsi="Arial" w:cs="Arial"/>
                <w:color w:val="auto"/>
                <w:w w:val="0"/>
                <w:u w:val="none"/>
              </w:rPr>
            </w:pPr>
            <w:r w:rsidRPr="00055DAC">
              <w:rPr>
                <w:rFonts w:ascii="Arial" w:hAnsi="Arial" w:cs="Arial"/>
              </w:rPr>
              <w:t xml:space="preserve">(as defined in the </w:t>
            </w:r>
            <w:r w:rsidRPr="00055DAC">
              <w:rPr>
                <w:rFonts w:ascii="Arial" w:hAnsi="Arial" w:cs="Arial"/>
                <w:b/>
                <w:bCs/>
              </w:rPr>
              <w:t>Grid Code</w:t>
            </w:r>
            <w:r w:rsidR="009846CA" w:rsidRPr="00055DAC">
              <w:rPr>
                <w:rFonts w:ascii="Arial" w:hAnsi="Arial" w:cs="Arial"/>
              </w:rPr>
              <w:t>)</w:t>
            </w:r>
            <w:r w:rsidR="009846CA">
              <w:rPr>
                <w:rFonts w:ascii="Arial" w:hAnsi="Arial" w:cs="Arial"/>
              </w:rPr>
              <w:t>”</w:t>
            </w:r>
          </w:p>
        </w:tc>
      </w:tr>
      <w:tr w:rsidR="00441C70" w:rsidRPr="00055DAC" w14:paraId="6AA9DDFB" w14:textId="77777777" w:rsidTr="006C65B2">
        <w:tc>
          <w:tcPr>
            <w:tcW w:w="2703" w:type="dxa"/>
            <w:gridSpan w:val="2"/>
          </w:tcPr>
          <w:p w14:paraId="249BF7AE"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auto"/>
                <w:w w:val="0"/>
                <w:u w:val="none"/>
              </w:rPr>
              <w:t>"System to Generator Operational Intertripping"</w:t>
            </w:r>
          </w:p>
        </w:tc>
        <w:tc>
          <w:tcPr>
            <w:tcW w:w="6649" w:type="dxa"/>
          </w:tcPr>
          <w:p w14:paraId="0E799DDD" w14:textId="77777777" w:rsidR="00441C70" w:rsidRPr="00055DAC" w:rsidRDefault="00441C70" w:rsidP="00055DAC">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1EF15221" w14:textId="77777777" w:rsidTr="006C65B2">
        <w:tc>
          <w:tcPr>
            <w:tcW w:w="2703" w:type="dxa"/>
            <w:gridSpan w:val="2"/>
          </w:tcPr>
          <w:p w14:paraId="11B5D6F4" w14:textId="161173FF" w:rsidR="00441C70" w:rsidRPr="00055DAC" w:rsidRDefault="00441C70" w:rsidP="00055DAC">
            <w:pPr>
              <w:pStyle w:val="BodyText"/>
              <w:rPr>
                <w:rFonts w:ascii="Arial" w:hAnsi="Arial" w:cs="Arial"/>
                <w:b/>
                <w:bCs/>
                <w:w w:val="0"/>
              </w:rPr>
            </w:pPr>
            <w:bookmarkStart w:id="161" w:name="_DV_C152"/>
            <w:r w:rsidRPr="00055DAC">
              <w:rPr>
                <w:rStyle w:val="DeltaViewInsertion"/>
                <w:rFonts w:ascii="Arial" w:hAnsi="Arial" w:cs="Arial"/>
                <w:b/>
                <w:bCs/>
                <w:color w:val="auto"/>
                <w:w w:val="0"/>
                <w:u w:val="none"/>
              </w:rPr>
              <w:t>"System to Generator Operational Intertripping Scheme"</w:t>
            </w:r>
            <w:bookmarkEnd w:id="161"/>
          </w:p>
        </w:tc>
        <w:tc>
          <w:tcPr>
            <w:tcW w:w="6649" w:type="dxa"/>
          </w:tcPr>
          <w:p w14:paraId="08041048" w14:textId="77777777" w:rsidR="00441C70" w:rsidRPr="00055DAC" w:rsidRDefault="00441C70" w:rsidP="00055DAC">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4FF31BEE" w14:textId="77777777" w:rsidTr="006C65B2">
        <w:tc>
          <w:tcPr>
            <w:tcW w:w="2703" w:type="dxa"/>
            <w:gridSpan w:val="2"/>
          </w:tcPr>
          <w:p w14:paraId="2AE889C4" w14:textId="77777777" w:rsidR="00441C70" w:rsidRPr="00055DAC" w:rsidRDefault="00441C70" w:rsidP="00055DAC">
            <w:pPr>
              <w:pStyle w:val="BodyText"/>
              <w:rPr>
                <w:rFonts w:ascii="Arial" w:hAnsi="Arial" w:cs="Arial"/>
                <w:b/>
                <w:bCs/>
              </w:rPr>
            </w:pPr>
            <w:r w:rsidRPr="00055DAC">
              <w:rPr>
                <w:rFonts w:ascii="Arial" w:hAnsi="Arial" w:cs="Arial"/>
                <w:b/>
                <w:bCs/>
              </w:rPr>
              <w:t>"Target Frequency"</w:t>
            </w:r>
          </w:p>
        </w:tc>
        <w:tc>
          <w:tcPr>
            <w:tcW w:w="6649" w:type="dxa"/>
          </w:tcPr>
          <w:p w14:paraId="35F9EC8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441C70" w:rsidRPr="00055DAC" w14:paraId="067E4656" w14:textId="77777777" w:rsidTr="006C65B2">
        <w:tc>
          <w:tcPr>
            <w:tcW w:w="2703" w:type="dxa"/>
            <w:gridSpan w:val="2"/>
          </w:tcPr>
          <w:p w14:paraId="3C835819" w14:textId="77777777" w:rsidR="00441C70" w:rsidRPr="00055DAC" w:rsidRDefault="00441C70" w:rsidP="00055DAC">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441C70" w:rsidRPr="00055DAC" w:rsidRDefault="00441C70" w:rsidP="00055DAC">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162" w:name="_BPDCD_168"/>
            <w:r w:rsidRPr="00055DAC">
              <w:rPr>
                <w:rFonts w:ascii="Arial" w:hAnsi="Arial" w:cs="Arial"/>
                <w:lang w:val="en-US"/>
              </w:rPr>
              <w:t>;</w:t>
            </w:r>
            <w:bookmarkEnd w:id="162"/>
          </w:p>
        </w:tc>
      </w:tr>
      <w:tr w:rsidR="00441C70" w:rsidRPr="00055DAC" w14:paraId="1903594E" w14:textId="77777777" w:rsidTr="006C65B2">
        <w:tc>
          <w:tcPr>
            <w:tcW w:w="2703" w:type="dxa"/>
            <w:gridSpan w:val="2"/>
          </w:tcPr>
          <w:p w14:paraId="355D111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163" w:name="_BPDCD_170"/>
            <w:r w:rsidRPr="00055DAC">
              <w:rPr>
                <w:rFonts w:ascii="Arial" w:hAnsi="Arial" w:cs="Arial"/>
              </w:rPr>
              <w:t>;</w:t>
            </w:r>
            <w:bookmarkEnd w:id="163"/>
          </w:p>
        </w:tc>
      </w:tr>
      <w:tr w:rsidR="00441C70" w:rsidRPr="00055DAC" w14:paraId="2AE992EA" w14:textId="77777777" w:rsidTr="006C65B2">
        <w:tc>
          <w:tcPr>
            <w:tcW w:w="2703" w:type="dxa"/>
            <w:gridSpan w:val="2"/>
          </w:tcPr>
          <w:p w14:paraId="3085C4A7" w14:textId="77777777" w:rsidR="00441C70" w:rsidRPr="00055DAC" w:rsidRDefault="00441C70" w:rsidP="00055DAC">
            <w:pPr>
              <w:pStyle w:val="BodyText"/>
              <w:rPr>
                <w:rFonts w:ascii="Arial" w:hAnsi="Arial" w:cs="Arial"/>
                <w:b/>
                <w:bCs/>
              </w:rPr>
            </w:pPr>
            <w:r w:rsidRPr="00055DAC">
              <w:rPr>
                <w:rFonts w:ascii="Arial" w:hAnsi="Arial" w:cs="Arial"/>
                <w:b/>
                <w:bCs/>
              </w:rPr>
              <w:t>"TEC Trade"</w:t>
            </w:r>
          </w:p>
        </w:tc>
        <w:tc>
          <w:tcPr>
            <w:tcW w:w="6649" w:type="dxa"/>
          </w:tcPr>
          <w:p w14:paraId="16D600CE" w14:textId="2AC00852" w:rsidR="00441C70" w:rsidRPr="00055DAC" w:rsidRDefault="00441C70" w:rsidP="00055DAC">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164" w:name="_BPDCD_171"/>
            <w:r w:rsidRPr="00055DAC">
              <w:rPr>
                <w:rFonts w:ascii="Arial" w:hAnsi="Arial" w:cs="Arial"/>
                <w:color w:val="0000FF"/>
              </w:rPr>
              <w:t>;</w:t>
            </w:r>
            <w:bookmarkEnd w:id="164"/>
          </w:p>
        </w:tc>
      </w:tr>
      <w:tr w:rsidR="00441C70" w:rsidRPr="00055DAC" w14:paraId="195E18CA" w14:textId="77777777" w:rsidTr="006C65B2">
        <w:tc>
          <w:tcPr>
            <w:tcW w:w="2703" w:type="dxa"/>
            <w:gridSpan w:val="2"/>
          </w:tcPr>
          <w:p w14:paraId="5DB5D7B3" w14:textId="568E1A7A" w:rsidR="00441C70" w:rsidRPr="00055DAC" w:rsidRDefault="00441C70" w:rsidP="00055DAC">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1.4 of Appendix 5 of Schedule 3, Part I;</w:t>
            </w:r>
          </w:p>
        </w:tc>
      </w:tr>
      <w:tr w:rsidR="00441C70" w:rsidRPr="00055DAC" w14:paraId="43BD455A" w14:textId="77777777" w:rsidTr="006C65B2">
        <w:tc>
          <w:tcPr>
            <w:tcW w:w="2703" w:type="dxa"/>
            <w:gridSpan w:val="2"/>
          </w:tcPr>
          <w:p w14:paraId="249D4052" w14:textId="376000D1" w:rsidR="00441C70" w:rsidRPr="00055DAC" w:rsidRDefault="00441C70" w:rsidP="00055DAC">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441C70" w:rsidRPr="00055DAC" w:rsidRDefault="00441C70" w:rsidP="00055DAC">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165" w:name="_BPDCD_172"/>
            <w:r w:rsidRPr="00055DAC">
              <w:rPr>
                <w:rFonts w:ascii="Arial" w:hAnsi="Arial" w:cs="Arial"/>
                <w:szCs w:val="22"/>
              </w:rPr>
              <w:t>;</w:t>
            </w:r>
            <w:bookmarkEnd w:id="165"/>
          </w:p>
        </w:tc>
      </w:tr>
      <w:tr w:rsidR="00441C70" w:rsidRPr="00055DAC" w14:paraId="72807373" w14:textId="77777777" w:rsidTr="006C65B2">
        <w:tc>
          <w:tcPr>
            <w:tcW w:w="2703" w:type="dxa"/>
            <w:gridSpan w:val="2"/>
          </w:tcPr>
          <w:p w14:paraId="4558A98B" w14:textId="754FC68B" w:rsidR="00441C70" w:rsidRPr="00055DAC" w:rsidRDefault="00441C70" w:rsidP="00055DAC">
            <w:pPr>
              <w:spacing w:after="240"/>
              <w:rPr>
                <w:rFonts w:ascii="Arial" w:hAnsi="Arial" w:cs="Arial"/>
                <w:b/>
                <w:bCs/>
              </w:rPr>
            </w:pPr>
            <w:r w:rsidRPr="00055DAC">
              <w:rPr>
                <w:rFonts w:ascii="Arial" w:hAnsi="Arial" w:cs="Arial"/>
                <w:b/>
                <w:bCs/>
                <w:szCs w:val="22"/>
              </w:rPr>
              <w:t>"Temporary Received TEC"</w:t>
            </w:r>
          </w:p>
        </w:tc>
        <w:tc>
          <w:tcPr>
            <w:tcW w:w="6649" w:type="dxa"/>
          </w:tcPr>
          <w:p w14:paraId="756D05B2"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166" w:name="_BPDCD_173"/>
            <w:r w:rsidRPr="00055DAC">
              <w:rPr>
                <w:rFonts w:ascii="Arial" w:hAnsi="Arial" w:cs="Arial"/>
                <w:szCs w:val="22"/>
                <w:lang w:val="en-US"/>
              </w:rPr>
              <w:t>;</w:t>
            </w:r>
            <w:bookmarkEnd w:id="166"/>
          </w:p>
        </w:tc>
      </w:tr>
      <w:tr w:rsidR="00441C70" w:rsidRPr="00055DAC" w14:paraId="5092749F" w14:textId="77777777" w:rsidTr="006C65B2">
        <w:tc>
          <w:tcPr>
            <w:tcW w:w="2703" w:type="dxa"/>
            <w:gridSpan w:val="2"/>
          </w:tcPr>
          <w:p w14:paraId="44D9F14C"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lastRenderedPageBreak/>
              <w:t>"Temporary TEC Exchange Donor User"</w:t>
            </w:r>
          </w:p>
        </w:tc>
        <w:tc>
          <w:tcPr>
            <w:tcW w:w="6649" w:type="dxa"/>
          </w:tcPr>
          <w:p w14:paraId="780AC77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167" w:name="_BPDCD_174"/>
            <w:r w:rsidRPr="00055DAC">
              <w:rPr>
                <w:rFonts w:ascii="Arial" w:hAnsi="Arial" w:cs="Arial"/>
                <w:szCs w:val="22"/>
                <w:lang w:val="en-US"/>
              </w:rPr>
              <w:t>;</w:t>
            </w:r>
            <w:bookmarkEnd w:id="167"/>
          </w:p>
        </w:tc>
      </w:tr>
      <w:tr w:rsidR="00441C70" w:rsidRPr="00055DAC" w14:paraId="1BE3089C" w14:textId="77777777" w:rsidTr="006C65B2">
        <w:tc>
          <w:tcPr>
            <w:tcW w:w="2703" w:type="dxa"/>
            <w:gridSpan w:val="2"/>
          </w:tcPr>
          <w:p w14:paraId="1D90DCB1"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168" w:name="_BPDCD_175"/>
            <w:r w:rsidRPr="00055DAC">
              <w:rPr>
                <w:rFonts w:ascii="Arial" w:hAnsi="Arial" w:cs="Arial"/>
                <w:szCs w:val="22"/>
                <w:lang w:val="en-US"/>
              </w:rPr>
              <w:t>;</w:t>
            </w:r>
            <w:bookmarkEnd w:id="168"/>
          </w:p>
        </w:tc>
      </w:tr>
      <w:tr w:rsidR="00441C70" w:rsidRPr="00055DAC" w14:paraId="0225C6CF" w14:textId="77777777" w:rsidTr="006C65B2">
        <w:tc>
          <w:tcPr>
            <w:tcW w:w="2703" w:type="dxa"/>
            <w:gridSpan w:val="2"/>
          </w:tcPr>
          <w:p w14:paraId="6FCE019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Offer"</w:t>
            </w:r>
          </w:p>
        </w:tc>
        <w:tc>
          <w:tcPr>
            <w:tcW w:w="6649" w:type="dxa"/>
          </w:tcPr>
          <w:p w14:paraId="4D20E609"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169" w:name="_BPDCD_176"/>
            <w:r w:rsidRPr="00055DAC">
              <w:rPr>
                <w:rFonts w:ascii="Arial" w:hAnsi="Arial" w:cs="Arial"/>
                <w:szCs w:val="22"/>
                <w:lang w:val="en-US"/>
              </w:rPr>
              <w:t>;</w:t>
            </w:r>
            <w:bookmarkEnd w:id="169"/>
          </w:p>
        </w:tc>
      </w:tr>
      <w:tr w:rsidR="00441C70" w:rsidRPr="00055DAC" w14:paraId="5483C78F" w14:textId="77777777" w:rsidTr="006C65B2">
        <w:tc>
          <w:tcPr>
            <w:tcW w:w="2703" w:type="dxa"/>
            <w:gridSpan w:val="2"/>
          </w:tcPr>
          <w:p w14:paraId="7E48970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at 23.59 on any given day no later than the last day of such </w:t>
            </w:r>
            <w:r w:rsidRPr="00055DAC">
              <w:rPr>
                <w:rFonts w:ascii="Arial" w:hAnsi="Arial" w:cs="Arial"/>
                <w:b/>
                <w:szCs w:val="22"/>
                <w:lang w:val="en-US"/>
              </w:rPr>
              <w:t>Financial Year</w:t>
            </w:r>
            <w:bookmarkStart w:id="170" w:name="_BPDCD_177"/>
            <w:r w:rsidRPr="00055DAC">
              <w:rPr>
                <w:rFonts w:ascii="Arial" w:hAnsi="Arial" w:cs="Arial"/>
                <w:szCs w:val="22"/>
                <w:lang w:val="en-US"/>
              </w:rPr>
              <w:t>;</w:t>
            </w:r>
            <w:bookmarkEnd w:id="170"/>
          </w:p>
        </w:tc>
      </w:tr>
      <w:tr w:rsidR="00441C70" w:rsidRPr="00055DAC" w14:paraId="30A2DDF8" w14:textId="77777777" w:rsidTr="006C65B2">
        <w:tc>
          <w:tcPr>
            <w:tcW w:w="2703" w:type="dxa"/>
            <w:gridSpan w:val="2"/>
          </w:tcPr>
          <w:p w14:paraId="5E8BA2E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Fee"</w:t>
            </w:r>
          </w:p>
        </w:tc>
        <w:tc>
          <w:tcPr>
            <w:tcW w:w="6649" w:type="dxa"/>
          </w:tcPr>
          <w:p w14:paraId="2DF52540" w14:textId="77777777" w:rsidR="00441C70" w:rsidRPr="00055DAC" w:rsidRDefault="00441C70" w:rsidP="00055DAC">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171" w:name="_BPDCD_178"/>
            <w:r w:rsidRPr="00055DAC">
              <w:rPr>
                <w:rFonts w:ascii="Arial" w:hAnsi="Arial" w:cs="Arial"/>
                <w:szCs w:val="22"/>
                <w:lang w:val="en-US"/>
              </w:rPr>
              <w:t>;</w:t>
            </w:r>
            <w:bookmarkEnd w:id="171"/>
          </w:p>
        </w:tc>
      </w:tr>
      <w:tr w:rsidR="00441C70" w:rsidRPr="00055DAC" w14:paraId="418D630C" w14:textId="77777777" w:rsidTr="006C65B2">
        <w:tc>
          <w:tcPr>
            <w:tcW w:w="2703" w:type="dxa"/>
            <w:gridSpan w:val="2"/>
          </w:tcPr>
          <w:p w14:paraId="732A452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Form"</w:t>
            </w:r>
          </w:p>
        </w:tc>
        <w:tc>
          <w:tcPr>
            <w:tcW w:w="6649" w:type="dxa"/>
          </w:tcPr>
          <w:p w14:paraId="37AB4BF2" w14:textId="77777777" w:rsidR="00441C70" w:rsidRPr="00055DAC" w:rsidRDefault="00441C70" w:rsidP="00055DAC">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172" w:name="_BPDCD_179"/>
            <w:r w:rsidRPr="00055DAC">
              <w:rPr>
                <w:rFonts w:ascii="Arial" w:hAnsi="Arial" w:cs="Arial"/>
                <w:szCs w:val="22"/>
                <w:lang w:val="en-US"/>
              </w:rPr>
              <w:t>;</w:t>
            </w:r>
            <w:bookmarkEnd w:id="172"/>
          </w:p>
        </w:tc>
      </w:tr>
      <w:tr w:rsidR="00441C70" w:rsidRPr="00055DAC" w14:paraId="22842467" w14:textId="77777777" w:rsidTr="006C65B2">
        <w:trPr>
          <w:trHeight w:val="1069"/>
        </w:trPr>
        <w:tc>
          <w:tcPr>
            <w:tcW w:w="2703" w:type="dxa"/>
            <w:gridSpan w:val="2"/>
          </w:tcPr>
          <w:p w14:paraId="681D9EEB"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441C70" w:rsidRPr="00055DAC" w:rsidRDefault="00441C70" w:rsidP="00055DAC">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173" w:name="_BPDCD_180"/>
            <w:r w:rsidRPr="00055DAC">
              <w:rPr>
                <w:rFonts w:ascii="Arial" w:hAnsi="Arial" w:cs="Arial"/>
                <w:szCs w:val="22"/>
                <w:lang w:val="en-US"/>
              </w:rPr>
              <w:t>;</w:t>
            </w:r>
            <w:bookmarkEnd w:id="173"/>
          </w:p>
        </w:tc>
      </w:tr>
      <w:tr w:rsidR="00441C70" w:rsidRPr="00055DAC" w14:paraId="4D11F411" w14:textId="77777777" w:rsidTr="006C65B2">
        <w:tc>
          <w:tcPr>
            <w:tcW w:w="2703" w:type="dxa"/>
            <w:gridSpan w:val="2"/>
          </w:tcPr>
          <w:p w14:paraId="42755A4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174" w:name="_BPDCD_181"/>
            <w:r w:rsidRPr="00055DAC">
              <w:rPr>
                <w:rFonts w:ascii="Arial" w:hAnsi="Arial" w:cs="Arial"/>
                <w:color w:val="0000FF"/>
                <w:szCs w:val="22"/>
                <w:lang w:val="en-US"/>
              </w:rPr>
              <w:t>;</w:t>
            </w:r>
            <w:bookmarkEnd w:id="174"/>
          </w:p>
        </w:tc>
      </w:tr>
      <w:tr w:rsidR="00441C70" w:rsidRPr="00055DAC" w14:paraId="69614ED9" w14:textId="77777777" w:rsidTr="006C65B2">
        <w:tc>
          <w:tcPr>
            <w:tcW w:w="2703" w:type="dxa"/>
            <w:gridSpan w:val="2"/>
          </w:tcPr>
          <w:p w14:paraId="44CD15C7"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Recipient User"</w:t>
            </w:r>
          </w:p>
        </w:tc>
        <w:tc>
          <w:tcPr>
            <w:tcW w:w="6649" w:type="dxa"/>
          </w:tcPr>
          <w:p w14:paraId="0AC958D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175" w:name="_BPDCD_182"/>
            <w:r w:rsidRPr="00055DAC">
              <w:rPr>
                <w:rFonts w:ascii="Arial" w:hAnsi="Arial" w:cs="Arial"/>
                <w:szCs w:val="22"/>
                <w:lang w:val="en-US"/>
              </w:rPr>
              <w:t>;</w:t>
            </w:r>
            <w:bookmarkEnd w:id="175"/>
          </w:p>
        </w:tc>
      </w:tr>
      <w:tr w:rsidR="00441C70" w:rsidRPr="00055DAC" w14:paraId="5BF83305" w14:textId="77777777" w:rsidTr="006C65B2">
        <w:tc>
          <w:tcPr>
            <w:tcW w:w="2703" w:type="dxa"/>
            <w:gridSpan w:val="2"/>
          </w:tcPr>
          <w:p w14:paraId="551ABD8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176" w:name="_BPDCD_183"/>
            <w:r w:rsidRPr="00055DAC">
              <w:rPr>
                <w:rFonts w:ascii="Arial" w:hAnsi="Arial" w:cs="Arial"/>
                <w:szCs w:val="22"/>
                <w:lang w:val="en-US"/>
              </w:rPr>
              <w:t>;</w:t>
            </w:r>
            <w:bookmarkEnd w:id="176"/>
          </w:p>
        </w:tc>
      </w:tr>
      <w:tr w:rsidR="00441C70" w:rsidRPr="00055DAC" w14:paraId="0A14C918" w14:textId="77777777" w:rsidTr="006C65B2">
        <w:tc>
          <w:tcPr>
            <w:tcW w:w="2703" w:type="dxa"/>
            <w:gridSpan w:val="2"/>
          </w:tcPr>
          <w:p w14:paraId="5BCA1AF6"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441C70" w:rsidRPr="00055DAC" w14:paraId="11921D8A" w14:textId="77777777" w:rsidTr="006C65B2">
        <w:tc>
          <w:tcPr>
            <w:tcW w:w="2703" w:type="dxa"/>
            <w:gridSpan w:val="2"/>
          </w:tcPr>
          <w:p w14:paraId="5A734F8B" w14:textId="77777777" w:rsidR="00441C70" w:rsidRPr="00055DAC" w:rsidRDefault="00441C70" w:rsidP="00055DAC">
            <w:pPr>
              <w:pStyle w:val="BodyText"/>
              <w:rPr>
                <w:rFonts w:ascii="Arial" w:hAnsi="Arial" w:cs="Arial"/>
                <w:b/>
                <w:bCs/>
              </w:rPr>
            </w:pPr>
            <w:r w:rsidRPr="00055DAC">
              <w:rPr>
                <w:rFonts w:ascii="Arial" w:hAnsi="Arial" w:cs="Arial"/>
                <w:b/>
                <w:bCs/>
              </w:rPr>
              <w:t>"Tenderers"</w:t>
            </w:r>
          </w:p>
        </w:tc>
        <w:tc>
          <w:tcPr>
            <w:tcW w:w="6649" w:type="dxa"/>
          </w:tcPr>
          <w:p w14:paraId="14BF7FAF"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72F11859" w14:textId="77777777" w:rsidTr="006C65B2">
        <w:tc>
          <w:tcPr>
            <w:tcW w:w="2703" w:type="dxa"/>
            <w:gridSpan w:val="2"/>
          </w:tcPr>
          <w:p w14:paraId="2D83FD1E" w14:textId="77777777" w:rsidR="00441C70" w:rsidRPr="00055DAC" w:rsidRDefault="00441C70" w:rsidP="00055DAC">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4D7C2530" w14:textId="77777777" w:rsidTr="006C65B2">
        <w:tc>
          <w:tcPr>
            <w:tcW w:w="2703" w:type="dxa"/>
            <w:gridSpan w:val="2"/>
          </w:tcPr>
          <w:p w14:paraId="264012BB" w14:textId="77777777" w:rsidR="00441C70" w:rsidRPr="00055DAC" w:rsidRDefault="00441C70" w:rsidP="00055DAC">
            <w:pPr>
              <w:pStyle w:val="BodyText"/>
              <w:rPr>
                <w:rFonts w:ascii="Arial" w:hAnsi="Arial" w:cs="Arial"/>
                <w:b/>
                <w:bCs/>
              </w:rPr>
            </w:pPr>
            <w:r w:rsidRPr="00055DAC">
              <w:rPr>
                <w:rFonts w:ascii="Arial" w:hAnsi="Arial" w:cs="Arial"/>
                <w:b/>
                <w:bCs/>
              </w:rPr>
              <w:t>"Term"</w:t>
            </w:r>
          </w:p>
        </w:tc>
        <w:tc>
          <w:tcPr>
            <w:tcW w:w="6649" w:type="dxa"/>
          </w:tcPr>
          <w:p w14:paraId="031B6847" w14:textId="77777777" w:rsidR="00441C70" w:rsidRPr="00055DAC" w:rsidRDefault="00441C70" w:rsidP="00055DAC">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lastRenderedPageBreak/>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441C70" w:rsidRPr="00055DAC" w14:paraId="5BE5F843" w14:textId="77777777" w:rsidTr="006C65B2">
        <w:tc>
          <w:tcPr>
            <w:tcW w:w="2703" w:type="dxa"/>
            <w:gridSpan w:val="2"/>
          </w:tcPr>
          <w:p w14:paraId="2EAB8186"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"Termination Amount"</w:t>
            </w:r>
          </w:p>
        </w:tc>
        <w:tc>
          <w:tcPr>
            <w:tcW w:w="6649" w:type="dxa"/>
          </w:tcPr>
          <w:p w14:paraId="0494CF6B" w14:textId="77777777" w:rsidR="00441C70" w:rsidRPr="00055DAC" w:rsidRDefault="00441C70" w:rsidP="00055DAC">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441C70" w:rsidRPr="00055DAC" w14:paraId="3F7CB878" w14:textId="77777777" w:rsidTr="006C65B2">
        <w:tc>
          <w:tcPr>
            <w:tcW w:w="2703" w:type="dxa"/>
            <w:gridSpan w:val="2"/>
          </w:tcPr>
          <w:p w14:paraId="20720B9E" w14:textId="77777777" w:rsidR="00441C70" w:rsidRPr="00055DAC" w:rsidRDefault="00441C70" w:rsidP="00055DAC">
            <w:pPr>
              <w:pStyle w:val="BodyText"/>
              <w:rPr>
                <w:rFonts w:ascii="Arial" w:hAnsi="Arial" w:cs="Arial"/>
                <w:b/>
                <w:bCs/>
              </w:rPr>
            </w:pPr>
            <w:r w:rsidRPr="00055DAC">
              <w:rPr>
                <w:rFonts w:ascii="Arial" w:hAnsi="Arial" w:cs="Arial"/>
                <w:b/>
                <w:bCs/>
              </w:rPr>
              <w:t>"The Company"</w:t>
            </w:r>
          </w:p>
        </w:tc>
        <w:tc>
          <w:tcPr>
            <w:tcW w:w="6649" w:type="dxa"/>
          </w:tcPr>
          <w:p w14:paraId="523467BE" w14:textId="4C488E0C"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 xml:space="preserve">NESO or National Energy System Operator </w:t>
            </w:r>
            <w:r w:rsidRPr="00055DAC">
              <w:rPr>
                <w:rFonts w:ascii="Arial" w:hAnsi="Arial" w:cs="Arial"/>
              </w:rPr>
              <w:t>;</w:t>
            </w:r>
          </w:p>
        </w:tc>
      </w:tr>
      <w:tr w:rsidR="00441C70" w:rsidRPr="00055DAC" w14:paraId="3320BAF7" w14:textId="77777777" w:rsidTr="006C65B2">
        <w:tc>
          <w:tcPr>
            <w:tcW w:w="2703" w:type="dxa"/>
            <w:gridSpan w:val="2"/>
          </w:tcPr>
          <w:p w14:paraId="2EBDA245" w14:textId="77777777" w:rsidR="00441C70" w:rsidRPr="00055DAC" w:rsidRDefault="00441C70" w:rsidP="00055DAC">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441C70" w:rsidRPr="00055DAC" w:rsidRDefault="00441C70" w:rsidP="00055DAC">
            <w:pPr>
              <w:spacing w:after="240"/>
              <w:jc w:val="both"/>
              <w:rPr>
                <w:rFonts w:ascii="Arial" w:hAnsi="Arial" w:cs="Arial"/>
              </w:rPr>
            </w:pPr>
            <w:r w:rsidRPr="00055DAC">
              <w:rPr>
                <w:rFonts w:ascii="Arial" w:hAnsi="Arial" w:cs="Arial"/>
              </w:rPr>
              <w:t>any one of the following:-</w:t>
            </w:r>
          </w:p>
          <w:p w14:paraId="73A20A51"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(a) a credit rating for long term debt of A- and A3 respectively as set by Standard and Poor’s or Moody’s respectively;</w:t>
            </w:r>
          </w:p>
          <w:p w14:paraId="2A72A88F"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an indicative long term private credit rating of A- and A3 respectively as set by Standard and Poor’s or Moody’s as the basis of issuing senior unsecured debt;</w:t>
            </w:r>
          </w:p>
          <w:p w14:paraId="0BB9356B"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(c)</w:t>
            </w:r>
            <w:r w:rsidRPr="00055DAC">
              <w:rPr>
                <w:rFonts w:ascii="Arial" w:hAnsi="Arial" w:cs="Arial"/>
              </w:rPr>
              <w:tab/>
              <w:t>a short term rating by Standard and Poor’s or Moody’s which correlates to a long term rating of A- and A3 respectively; or</w:t>
            </w:r>
          </w:p>
          <w:p w14:paraId="5B42F793" w14:textId="167E3742"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1989  requires that User to maintain a credit rating, the credit rating defined in that </w:t>
            </w:r>
            <w:r w:rsidRPr="00055DAC">
              <w:rPr>
                <w:rFonts w:ascii="Arial" w:hAnsi="Arial" w:cs="Arial"/>
                <w:b/>
                <w:bCs/>
              </w:rPr>
              <w:t>User’s Licence</w:t>
            </w:r>
            <w:bookmarkStart w:id="177" w:name="_BPDCD_184"/>
            <w:r w:rsidRPr="00055DAC">
              <w:rPr>
                <w:rFonts w:ascii="Arial" w:hAnsi="Arial" w:cs="Arial"/>
              </w:rPr>
              <w:t>;</w:t>
            </w:r>
            <w:bookmarkEnd w:id="177"/>
          </w:p>
        </w:tc>
      </w:tr>
      <w:tr w:rsidR="00441C70" w:rsidRPr="00055DAC" w14:paraId="47332BF2" w14:textId="77777777" w:rsidTr="006C65B2">
        <w:tc>
          <w:tcPr>
            <w:tcW w:w="2703" w:type="dxa"/>
            <w:gridSpan w:val="2"/>
          </w:tcPr>
          <w:p w14:paraId="09B1532D" w14:textId="77777777" w:rsidR="00441C70" w:rsidRPr="00055DAC" w:rsidRDefault="00441C70" w:rsidP="00055DAC">
            <w:pPr>
              <w:spacing w:after="240"/>
              <w:rPr>
                <w:rFonts w:ascii="Arial" w:hAnsi="Arial" w:cs="Arial"/>
                <w:b/>
                <w:bCs/>
              </w:rPr>
            </w:pPr>
            <w:r w:rsidRPr="00055DAC">
              <w:rPr>
                <w:rFonts w:ascii="Arial" w:hAnsi="Arial" w:cs="Arial"/>
                <w:b/>
                <w:bCs/>
              </w:rPr>
              <w:t xml:space="preserve"> "The Company’s Engineering Charges"</w:t>
            </w:r>
          </w:p>
        </w:tc>
        <w:tc>
          <w:tcPr>
            <w:tcW w:w="6649" w:type="dxa"/>
          </w:tcPr>
          <w:p w14:paraId="72D096B9" w14:textId="77777777" w:rsidR="00441C70" w:rsidRPr="00055DAC" w:rsidRDefault="00441C70" w:rsidP="00055DAC">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441C70" w:rsidRPr="00055DAC" w14:paraId="38F33D69" w14:textId="77777777" w:rsidTr="006C65B2">
        <w:tc>
          <w:tcPr>
            <w:tcW w:w="2703" w:type="dxa"/>
            <w:gridSpan w:val="2"/>
            <w:shd w:val="clear" w:color="auto" w:fill="auto"/>
          </w:tcPr>
          <w:p w14:paraId="1129BCC2" w14:textId="74BB3E87" w:rsidR="00441C70" w:rsidRPr="00055DAC" w:rsidRDefault="00441C70" w:rsidP="00055DAC">
            <w:pPr>
              <w:spacing w:after="240"/>
              <w:rPr>
                <w:rFonts w:ascii="Arial" w:hAnsi="Arial" w:cs="Arial"/>
                <w:b/>
                <w:bCs/>
              </w:rPr>
            </w:pPr>
            <w:bookmarkStart w:id="178" w:name="_BPDCI_185"/>
            <w:r w:rsidRPr="00055DAC">
              <w:rPr>
                <w:rFonts w:ascii="Arial" w:hAnsi="Arial" w:cs="Arial"/>
                <w:b/>
                <w:bCs/>
              </w:rPr>
              <w:t>"The Company Prescribed Level"</w:t>
            </w:r>
            <w:bookmarkEnd w:id="178"/>
          </w:p>
        </w:tc>
        <w:tc>
          <w:tcPr>
            <w:tcW w:w="6649" w:type="dxa"/>
            <w:shd w:val="clear" w:color="auto" w:fill="auto"/>
          </w:tcPr>
          <w:p w14:paraId="093B09CA" w14:textId="77777777" w:rsidR="00441C70" w:rsidRPr="00055DAC" w:rsidRDefault="00441C70" w:rsidP="00055DAC">
            <w:pPr>
              <w:spacing w:after="240"/>
              <w:jc w:val="both"/>
              <w:rPr>
                <w:rFonts w:ascii="Arial" w:hAnsi="Arial" w:cs="Arial"/>
              </w:rPr>
            </w:pPr>
            <w:bookmarkStart w:id="179" w:name="_BPDCI_186"/>
            <w:r w:rsidRPr="00055DAC">
              <w:rPr>
                <w:rFonts w:ascii="Arial" w:hAnsi="Arial" w:cs="Arial"/>
              </w:rPr>
              <w:t xml:space="preserve">the forecast value of the regulatory asset value of </w:t>
            </w:r>
            <w:bookmarkStart w:id="180" w:name="_BPDCI_187"/>
            <w:bookmarkEnd w:id="179"/>
            <w:r w:rsidRPr="00055DAC">
              <w:rPr>
                <w:rFonts w:ascii="Arial" w:hAnsi="Arial" w:cs="Arial"/>
                <w:b/>
                <w:bCs/>
              </w:rPr>
              <w:t>NGET</w:t>
            </w:r>
            <w:r w:rsidRPr="00055DAC">
              <w:rPr>
                <w:rFonts w:ascii="Arial" w:hAnsi="Arial" w:cs="Arial"/>
              </w:rPr>
              <w:t xml:space="preserve"> </w:t>
            </w:r>
            <w:bookmarkStart w:id="181" w:name="_BPDCI_188"/>
            <w:bookmarkEnd w:id="180"/>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know as "Ofgem’s Transmission Price Control Review of </w:t>
            </w:r>
            <w:bookmarkStart w:id="182" w:name="_BPDCI_189"/>
            <w:bookmarkEnd w:id="181"/>
            <w:r w:rsidRPr="00055DAC">
              <w:rPr>
                <w:rFonts w:ascii="Arial" w:hAnsi="Arial" w:cs="Arial"/>
              </w:rPr>
              <w:t xml:space="preserve">The Company </w:t>
            </w:r>
            <w:bookmarkStart w:id="183" w:name="_BPDCI_190"/>
            <w:bookmarkEnd w:id="182"/>
            <w:r w:rsidRPr="00055DAC">
              <w:rPr>
                <w:rFonts w:ascii="Arial" w:hAnsi="Arial" w:cs="Arial"/>
              </w:rPr>
              <w:t xml:space="preserve">– Transmission Owner Final Proposals" such values to be published on </w:t>
            </w:r>
            <w:bookmarkStart w:id="184" w:name="_BPDCI_191"/>
            <w:bookmarkEnd w:id="183"/>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185" w:name="_BPDCI_192"/>
            <w:bookmarkEnd w:id="184"/>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185"/>
          </w:p>
        </w:tc>
      </w:tr>
      <w:tr w:rsidR="00441C70" w:rsidRPr="00055DAC" w14:paraId="33CB6FAE" w14:textId="77777777" w:rsidTr="006C65B2">
        <w:tc>
          <w:tcPr>
            <w:tcW w:w="2703" w:type="dxa"/>
            <w:gridSpan w:val="2"/>
          </w:tcPr>
          <w:p w14:paraId="6687B35E" w14:textId="77777777" w:rsidR="00441C70" w:rsidRPr="00055DAC" w:rsidRDefault="00441C70" w:rsidP="00055DAC">
            <w:pPr>
              <w:pStyle w:val="BodyText"/>
              <w:rPr>
                <w:rFonts w:ascii="Arial" w:hAnsi="Arial" w:cs="Arial"/>
                <w:b/>
                <w:bCs/>
              </w:rPr>
            </w:pPr>
            <w:r w:rsidRPr="00055DAC">
              <w:rPr>
                <w:rFonts w:ascii="Arial" w:hAnsi="Arial" w:cs="Arial"/>
                <w:b/>
                <w:bCs/>
              </w:rPr>
              <w:t>"Third Party Claim"</w:t>
            </w:r>
          </w:p>
        </w:tc>
        <w:tc>
          <w:tcPr>
            <w:tcW w:w="6649" w:type="dxa"/>
          </w:tcPr>
          <w:p w14:paraId="7EF90F43"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7.5.3;</w:t>
            </w:r>
          </w:p>
        </w:tc>
      </w:tr>
      <w:tr w:rsidR="00441C70" w:rsidRPr="00055DAC" w14:paraId="2469A07D" w14:textId="77777777" w:rsidTr="006C65B2">
        <w:tc>
          <w:tcPr>
            <w:tcW w:w="2703" w:type="dxa"/>
            <w:gridSpan w:val="2"/>
          </w:tcPr>
          <w:p w14:paraId="1E88473F" w14:textId="77777777" w:rsidR="00441C70" w:rsidRPr="00055DAC" w:rsidRDefault="00441C70" w:rsidP="00055DAC">
            <w:pPr>
              <w:pStyle w:val="BodyText"/>
              <w:rPr>
                <w:rFonts w:ascii="Arial" w:hAnsi="Arial" w:cs="Arial"/>
                <w:b/>
                <w:bCs/>
              </w:rPr>
            </w:pPr>
            <w:r w:rsidRPr="00055DAC">
              <w:rPr>
                <w:rFonts w:ascii="Arial" w:hAnsi="Arial" w:cs="Arial"/>
                <w:b/>
                <w:bCs/>
              </w:rPr>
              <w:t>"Third Party Works"</w:t>
            </w:r>
          </w:p>
          <w:p w14:paraId="2EE32176" w14:textId="7E0E2B9E" w:rsidR="00441C70" w:rsidRPr="00055DAC" w:rsidRDefault="00441C70" w:rsidP="00055DAC">
            <w:pPr>
              <w:pStyle w:val="BodyText"/>
              <w:rPr>
                <w:rFonts w:ascii="Arial" w:hAnsi="Arial" w:cs="Arial"/>
                <w:b/>
                <w:bCs/>
              </w:rPr>
            </w:pPr>
          </w:p>
        </w:tc>
        <w:tc>
          <w:tcPr>
            <w:tcW w:w="6649" w:type="dxa"/>
          </w:tcPr>
          <w:p w14:paraId="085AF4AF" w14:textId="4D5D7F23" w:rsidR="00441C70" w:rsidRPr="00055DAC" w:rsidRDefault="00441C70" w:rsidP="00055DAC">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DD0DB9" w:rsidRPr="00055DAC" w14:paraId="52A862A7" w14:textId="77777777" w:rsidTr="006C65B2">
        <w:tc>
          <w:tcPr>
            <w:tcW w:w="2703" w:type="dxa"/>
            <w:gridSpan w:val="2"/>
          </w:tcPr>
          <w:p w14:paraId="063070ED" w14:textId="04DCD50B" w:rsidR="00DD0DB9" w:rsidRPr="00055DAC" w:rsidRDefault="00DD0DB9" w:rsidP="00055DAC">
            <w:pPr>
              <w:spacing w:after="240"/>
              <w:rPr>
                <w:rFonts w:ascii="Arial" w:hAnsi="Arial" w:cs="Arial"/>
                <w:b/>
                <w:bCs/>
              </w:rPr>
            </w:pPr>
            <w:r w:rsidRPr="00055DAC">
              <w:rPr>
                <w:rFonts w:ascii="Arial" w:hAnsi="Arial" w:cs="Arial"/>
                <w:b/>
                <w:bCs/>
              </w:rPr>
              <w:lastRenderedPageBreak/>
              <w:t>“TNUoS Tariff Forecast Timetable”</w:t>
            </w:r>
          </w:p>
        </w:tc>
        <w:tc>
          <w:tcPr>
            <w:tcW w:w="6649" w:type="dxa"/>
          </w:tcPr>
          <w:p w14:paraId="0B68E867" w14:textId="3C004619" w:rsidR="00DD0DB9" w:rsidRPr="00055DAC" w:rsidRDefault="00DD0DB9" w:rsidP="00055DAC">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p>
        </w:tc>
      </w:tr>
      <w:tr w:rsidR="00441C70" w:rsidRPr="00055DAC" w14:paraId="56AEC2A0" w14:textId="77777777" w:rsidTr="006C65B2">
        <w:tc>
          <w:tcPr>
            <w:tcW w:w="2703" w:type="dxa"/>
            <w:gridSpan w:val="2"/>
          </w:tcPr>
          <w:p w14:paraId="033E96C2" w14:textId="77777777" w:rsidR="00441C70" w:rsidRPr="00055DAC" w:rsidRDefault="00441C70" w:rsidP="00055DAC">
            <w:pPr>
              <w:spacing w:after="240"/>
              <w:rPr>
                <w:rFonts w:ascii="Arial" w:hAnsi="Arial" w:cs="Arial"/>
                <w:b/>
                <w:bCs/>
              </w:rPr>
            </w:pPr>
            <w:r w:rsidRPr="00055DAC">
              <w:rPr>
                <w:rFonts w:ascii="Arial" w:hAnsi="Arial" w:cs="Arial"/>
                <w:b/>
                <w:bCs/>
              </w:rPr>
              <w:t>"Total System"</w:t>
            </w:r>
          </w:p>
        </w:tc>
        <w:tc>
          <w:tcPr>
            <w:tcW w:w="6649" w:type="dxa"/>
          </w:tcPr>
          <w:p w14:paraId="132A3E8F" w14:textId="77777777" w:rsidR="00441C70" w:rsidRPr="00055DAC" w:rsidRDefault="00441C70" w:rsidP="00055DAC">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441C70" w:rsidRPr="00055DAC" w14:paraId="00E15EC5" w14:textId="77777777" w:rsidTr="006C65B2">
        <w:tc>
          <w:tcPr>
            <w:tcW w:w="2703" w:type="dxa"/>
            <w:gridSpan w:val="2"/>
          </w:tcPr>
          <w:p w14:paraId="096D5A55"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a period of time which may or may not be that to which </w:t>
            </w:r>
            <w:r w:rsidRPr="00055DAC">
              <w:rPr>
                <w:rFonts w:ascii="Arial" w:hAnsi="Arial" w:cs="Arial"/>
                <w:b/>
              </w:rPr>
              <w:t>HH Charges</w:t>
            </w:r>
            <w:r w:rsidRPr="00055DAC">
              <w:rPr>
                <w:rFonts w:ascii="Arial" w:hAnsi="Arial" w:cs="Arial"/>
              </w:rPr>
              <w:t xml:space="preserve"> relate;</w:t>
            </w:r>
          </w:p>
        </w:tc>
      </w:tr>
      <w:tr w:rsidR="00441C70" w:rsidRPr="00055DAC" w14:paraId="3B99B1B3" w14:textId="77777777" w:rsidTr="006C65B2">
        <w:tc>
          <w:tcPr>
            <w:tcW w:w="2703" w:type="dxa"/>
            <w:gridSpan w:val="2"/>
          </w:tcPr>
          <w:p w14:paraId="60FD6AE1"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NHH Demand"</w:t>
            </w:r>
          </w:p>
        </w:tc>
        <w:tc>
          <w:tcPr>
            <w:tcW w:w="6649" w:type="dxa"/>
          </w:tcPr>
          <w:p w14:paraId="74FA263C"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a period of time which may or may not be that to which </w:t>
            </w:r>
            <w:r w:rsidRPr="00055DAC">
              <w:rPr>
                <w:rFonts w:ascii="Arial" w:hAnsi="Arial" w:cs="Arial"/>
                <w:b/>
              </w:rPr>
              <w:t>NHH Charges</w:t>
            </w:r>
            <w:r w:rsidRPr="00055DAC">
              <w:rPr>
                <w:rFonts w:ascii="Arial" w:hAnsi="Arial" w:cs="Arial"/>
              </w:rPr>
              <w:t xml:space="preserve"> relate.</w:t>
            </w:r>
          </w:p>
        </w:tc>
      </w:tr>
      <w:tr w:rsidR="00441C70" w:rsidRPr="00055DAC" w14:paraId="45EC406E" w14:textId="77777777" w:rsidTr="006C65B2">
        <w:tc>
          <w:tcPr>
            <w:tcW w:w="2703" w:type="dxa"/>
            <w:gridSpan w:val="2"/>
          </w:tcPr>
          <w:p w14:paraId="1242FB11" w14:textId="77777777" w:rsidR="00441C70" w:rsidRPr="00055DAC" w:rsidRDefault="00441C70" w:rsidP="00055DAC">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247E08" w14:textId="77777777" w:rsidTr="006C65B2">
        <w:tc>
          <w:tcPr>
            <w:tcW w:w="2703" w:type="dxa"/>
            <w:gridSpan w:val="2"/>
          </w:tcPr>
          <w:p w14:paraId="1370902F" w14:textId="77777777" w:rsidR="00441C70" w:rsidRPr="00055DAC" w:rsidRDefault="00441C70" w:rsidP="00055DAC">
            <w:pPr>
              <w:pStyle w:val="BodyText"/>
              <w:rPr>
                <w:rFonts w:ascii="Arial" w:hAnsi="Arial" w:cs="Arial"/>
                <w:b/>
                <w:bCs/>
              </w:rPr>
            </w:pPr>
            <w:r w:rsidRPr="00055DAC">
              <w:rPr>
                <w:rFonts w:ascii="Arial" w:hAnsi="Arial" w:cs="Arial"/>
                <w:b/>
                <w:bCs/>
              </w:rPr>
              <w:t>"Trading Unit"</w:t>
            </w:r>
          </w:p>
        </w:tc>
        <w:tc>
          <w:tcPr>
            <w:tcW w:w="6649" w:type="dxa"/>
          </w:tcPr>
          <w:p w14:paraId="605814D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2F995CF" w14:textId="77777777" w:rsidTr="006C65B2">
        <w:tc>
          <w:tcPr>
            <w:tcW w:w="2703" w:type="dxa"/>
            <w:gridSpan w:val="2"/>
          </w:tcPr>
          <w:p w14:paraId="4903D165" w14:textId="77777777" w:rsidR="00441C70" w:rsidRPr="00055DAC" w:rsidRDefault="00441C70" w:rsidP="00055DAC">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441C70" w:rsidRPr="00055DAC" w:rsidRDefault="00441C70" w:rsidP="00055DAC">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441C70" w:rsidRPr="00055DAC" w14:paraId="6A4B9F83" w14:textId="77777777" w:rsidTr="006C65B2">
        <w:tc>
          <w:tcPr>
            <w:tcW w:w="2703" w:type="dxa"/>
            <w:gridSpan w:val="2"/>
          </w:tcPr>
          <w:p w14:paraId="2BF4EDAF" w14:textId="77777777" w:rsidR="00441C70" w:rsidRPr="00055DAC" w:rsidRDefault="00441C70" w:rsidP="00055DAC">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441C70" w:rsidRPr="00055DAC" w:rsidRDefault="00441C70" w:rsidP="00055DAC">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E24389" w:rsidRPr="00055DAC" w14:paraId="30018FF7" w14:textId="77777777" w:rsidTr="006C65B2">
        <w:tc>
          <w:tcPr>
            <w:tcW w:w="2703" w:type="dxa"/>
            <w:gridSpan w:val="2"/>
          </w:tcPr>
          <w:p w14:paraId="55D91BF5" w14:textId="14EBE427" w:rsidR="00E24389" w:rsidRPr="00055DAC" w:rsidRDefault="00E24389" w:rsidP="00055DAC">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E24389" w:rsidRPr="00F629C1" w:rsidRDefault="00B94882" w:rsidP="00F629C1">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time period for this approach) and which as a consequence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441C70" w:rsidRPr="00055DAC" w14:paraId="42224E56" w14:textId="77777777" w:rsidTr="006C65B2">
        <w:tc>
          <w:tcPr>
            <w:tcW w:w="2703" w:type="dxa"/>
            <w:gridSpan w:val="2"/>
          </w:tcPr>
          <w:p w14:paraId="72334A1D" w14:textId="77777777" w:rsidR="00441C70" w:rsidRPr="00055DAC" w:rsidRDefault="00441C70" w:rsidP="00055DAC">
            <w:pPr>
              <w:spacing w:after="240"/>
              <w:rPr>
                <w:rFonts w:ascii="Arial" w:hAnsi="Arial" w:cs="Arial"/>
                <w:b/>
                <w:bCs/>
              </w:rPr>
            </w:pPr>
            <w:r w:rsidRPr="00055DAC">
              <w:rPr>
                <w:rFonts w:ascii="Arial" w:hAnsi="Arial" w:cs="Arial"/>
                <w:b/>
                <w:bCs/>
              </w:rPr>
              <w:t>"Transmission"</w:t>
            </w:r>
          </w:p>
        </w:tc>
        <w:tc>
          <w:tcPr>
            <w:tcW w:w="6649" w:type="dxa"/>
          </w:tcPr>
          <w:p w14:paraId="34AF3F75" w14:textId="77777777" w:rsidR="00441C70" w:rsidRPr="00055DAC" w:rsidRDefault="00441C70" w:rsidP="00055DAC">
            <w:pPr>
              <w:spacing w:after="240"/>
              <w:jc w:val="both"/>
              <w:rPr>
                <w:rFonts w:ascii="Arial" w:hAnsi="Arial" w:cs="Arial"/>
                <w:b/>
                <w:i/>
              </w:rPr>
            </w:pPr>
            <w:r w:rsidRPr="00055DAC">
              <w:rPr>
                <w:rFonts w:ascii="Arial" w:hAnsi="Arial" w:cs="Arial"/>
              </w:rPr>
              <w:t xml:space="preserve">means, when used in conjunction with another term relating to equipment,  whether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441C70" w:rsidRPr="00055DAC" w14:paraId="3A52EEA7" w14:textId="77777777" w:rsidTr="006C65B2">
        <w:tc>
          <w:tcPr>
            <w:tcW w:w="2703" w:type="dxa"/>
            <w:gridSpan w:val="2"/>
          </w:tcPr>
          <w:p w14:paraId="3924031F" w14:textId="77777777" w:rsidR="00441C70" w:rsidRPr="00055DAC" w:rsidRDefault="00441C70" w:rsidP="00055DAC">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(i) any other </w:t>
            </w:r>
            <w:r w:rsidRPr="00055DAC">
              <w:rPr>
                <w:rFonts w:ascii="Arial" w:hAnsi="Arial" w:cs="Arial"/>
                <w:b/>
              </w:rPr>
              <w:t>Separate 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 xml:space="preserve">Related </w:t>
            </w:r>
            <w:r w:rsidRPr="00055DAC">
              <w:rPr>
                <w:rFonts w:ascii="Arial" w:hAnsi="Arial" w:cs="Arial"/>
                <w:b/>
              </w:rPr>
              <w:lastRenderedPageBreak/>
              <w:t>Undertaking</w:t>
            </w:r>
            <w:r w:rsidRPr="00055DAC">
              <w:rPr>
                <w:rFonts w:ascii="Arial" w:hAnsi="Arial" w:cs="Arial"/>
              </w:rPr>
              <w:t xml:space="preserve"> in the provision of services to or on behalf of any one or more persons; </w:t>
            </w:r>
          </w:p>
        </w:tc>
      </w:tr>
      <w:tr w:rsidR="00441C70" w:rsidRPr="00055DAC" w14:paraId="51F56060" w14:textId="77777777" w:rsidTr="006C65B2">
        <w:tc>
          <w:tcPr>
            <w:tcW w:w="2703" w:type="dxa"/>
            <w:gridSpan w:val="2"/>
          </w:tcPr>
          <w:p w14:paraId="1A9A47D3"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“Transmission Charging Methodology Forum”</w:t>
            </w:r>
          </w:p>
        </w:tc>
        <w:tc>
          <w:tcPr>
            <w:tcW w:w="6649" w:type="dxa"/>
          </w:tcPr>
          <w:p w14:paraId="2BC2243F" w14:textId="77777777" w:rsidR="00441C70" w:rsidRPr="00055DAC" w:rsidRDefault="00441C70" w:rsidP="00055DAC">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the further development of the applicable </w:t>
            </w:r>
            <w:r w:rsidRPr="00055DAC">
              <w:rPr>
                <w:rFonts w:ascii="Arial" w:hAnsi="Arial" w:cs="Arial"/>
                <w:b/>
                <w:bCs/>
              </w:rPr>
              <w:t>Charging Methodologies</w:t>
            </w:r>
            <w:r w:rsidRPr="00055DAC">
              <w:rPr>
                <w:rFonts w:ascii="Arial" w:hAnsi="Arial" w:cs="Arial"/>
              </w:rPr>
              <w:t>;</w:t>
            </w:r>
          </w:p>
        </w:tc>
      </w:tr>
      <w:tr w:rsidR="00441C70" w:rsidRPr="00055DAC" w14:paraId="35D649B2" w14:textId="77777777" w:rsidTr="006C65B2">
        <w:tc>
          <w:tcPr>
            <w:tcW w:w="2703" w:type="dxa"/>
            <w:gridSpan w:val="2"/>
          </w:tcPr>
          <w:p w14:paraId="4D7F1466" w14:textId="77777777" w:rsidR="00441C70" w:rsidRPr="00055DAC" w:rsidRDefault="00441C70" w:rsidP="00055DAC">
            <w:pPr>
              <w:pStyle w:val="BodyText"/>
              <w:rPr>
                <w:rFonts w:ascii="Arial" w:hAnsi="Arial" w:cs="Arial"/>
                <w:b/>
                <w:bCs/>
              </w:rPr>
            </w:pPr>
            <w:r w:rsidRPr="00055DAC">
              <w:rPr>
                <w:rFonts w:ascii="Arial" w:hAnsi="Arial"/>
                <w:b/>
              </w:rPr>
              <w:t>“Transmission Circuits”</w:t>
            </w:r>
          </w:p>
        </w:tc>
        <w:tc>
          <w:tcPr>
            <w:tcW w:w="6649" w:type="dxa"/>
          </w:tcPr>
          <w:p w14:paraId="1F3E5883" w14:textId="77777777" w:rsidR="00441C70" w:rsidRPr="00055DAC" w:rsidRDefault="00441C70" w:rsidP="00055DAC">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441C70" w:rsidRPr="00055DAC" w14:paraId="0C2AEBD0" w14:textId="77777777" w:rsidTr="006C65B2">
        <w:tc>
          <w:tcPr>
            <w:tcW w:w="2703" w:type="dxa"/>
            <w:gridSpan w:val="2"/>
          </w:tcPr>
          <w:p w14:paraId="5DF24E51"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Assets"</w:t>
            </w:r>
          </w:p>
          <w:p w14:paraId="2F2097E4" w14:textId="77777777" w:rsidR="00441C70" w:rsidRPr="00055DAC" w:rsidRDefault="00441C70" w:rsidP="00055DAC">
            <w:pPr>
              <w:pStyle w:val="BodyText"/>
              <w:rPr>
                <w:rFonts w:ascii="Arial" w:hAnsi="Arial" w:cs="Arial"/>
                <w:b/>
                <w:bCs/>
              </w:rPr>
            </w:pPr>
          </w:p>
          <w:p w14:paraId="78D5FCAA" w14:textId="3935A5D0" w:rsidR="00441C70" w:rsidRPr="00055DAC" w:rsidRDefault="00441C70" w:rsidP="00055DAC">
            <w:pPr>
              <w:pStyle w:val="BodyText"/>
              <w:rPr>
                <w:rFonts w:ascii="Arial" w:hAnsi="Arial" w:cs="Arial"/>
                <w:b/>
                <w:bCs/>
              </w:rPr>
            </w:pPr>
          </w:p>
        </w:tc>
        <w:tc>
          <w:tcPr>
            <w:tcW w:w="6649" w:type="dxa"/>
          </w:tcPr>
          <w:p w14:paraId="444AFF24" w14:textId="00C76734" w:rsidR="00441C70" w:rsidRPr="00055DAC" w:rsidRDefault="00441C70"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Transmission Plant</w:t>
            </w:r>
            <w:r w:rsidRPr="00055DAC">
              <w:rPr>
                <w:rFonts w:ascii="Arial" w:hAnsi="Arial" w:cs="Arial"/>
              </w:rPr>
              <w:t xml:space="preserve"> and </w:t>
            </w:r>
            <w:r w:rsidRPr="00055DAC">
              <w:rPr>
                <w:rFonts w:ascii="Arial" w:hAnsi="Arial" w:cs="Arial"/>
                <w:b/>
              </w:rPr>
              <w:t>Transmission Apparatus</w:t>
            </w:r>
            <w:r w:rsidRPr="00055DAC">
              <w:rPr>
                <w:rFonts w:ascii="Arial" w:hAnsi="Arial" w:cs="Arial"/>
              </w:rPr>
              <w:t xml:space="preserve"> necessary to connect the </w:t>
            </w:r>
            <w:r w:rsidRPr="00055DAC">
              <w:rPr>
                <w:rFonts w:ascii="Arial" w:hAnsi="Arial" w:cs="Arial"/>
                <w:b/>
              </w:rPr>
              <w:t>User's Equipment</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at any particular </w:t>
            </w:r>
            <w:r w:rsidRPr="00055DAC">
              <w:rPr>
                <w:rFonts w:ascii="Arial" w:hAnsi="Arial" w:cs="Arial"/>
                <w:b/>
              </w:rPr>
              <w:t>Connection Site</w:t>
            </w:r>
            <w:r w:rsidRPr="00055DAC">
              <w:rPr>
                <w:rFonts w:ascii="Arial" w:hAnsi="Arial" w:cs="Arial"/>
              </w:rPr>
              <w:t xml:space="preserve"> in respect of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charges </w:t>
            </w:r>
            <w:r w:rsidRPr="00055DAC">
              <w:rPr>
                <w:rFonts w:ascii="Arial" w:hAnsi="Arial" w:cs="Arial"/>
                <w:b/>
              </w:rPr>
              <w:t>Connection Charges</w:t>
            </w:r>
            <w:r w:rsidRPr="00055DAC">
              <w:rPr>
                <w:rFonts w:ascii="Arial" w:hAnsi="Arial" w:cs="Arial"/>
              </w:rPr>
              <w:t xml:space="preserve"> (if any) as listed or identified in Appendix A to the </w:t>
            </w:r>
            <w:r w:rsidRPr="00055DAC">
              <w:rPr>
                <w:rFonts w:ascii="Arial" w:hAnsi="Arial" w:cs="Arial"/>
                <w:b/>
              </w:rPr>
              <w:t>Bilateral Connection Agreement</w:t>
            </w:r>
            <w:r w:rsidRPr="00055DAC">
              <w:rPr>
                <w:rFonts w:ascii="Arial" w:hAnsi="Arial" w:cs="Arial"/>
              </w:rPr>
              <w:t xml:space="preserve"> relating to each such </w:t>
            </w:r>
            <w:r w:rsidRPr="00055DAC">
              <w:rPr>
                <w:rFonts w:ascii="Arial" w:hAnsi="Arial" w:cs="Arial"/>
                <w:b/>
              </w:rPr>
              <w:t>Connection Site</w:t>
            </w:r>
            <w:r w:rsidRPr="00055DAC">
              <w:rPr>
                <w:rFonts w:ascii="Arial" w:hAnsi="Arial" w:cs="Arial"/>
              </w:rPr>
              <w:t>;</w:t>
            </w:r>
          </w:p>
        </w:tc>
      </w:tr>
      <w:tr w:rsidR="00441C70" w:rsidRPr="00055DAC" w14:paraId="36E57107" w14:textId="77777777" w:rsidTr="006C65B2">
        <w:tc>
          <w:tcPr>
            <w:tcW w:w="2703" w:type="dxa"/>
            <w:gridSpan w:val="2"/>
          </w:tcPr>
          <w:p w14:paraId="0C414DF8" w14:textId="77777777" w:rsidR="00441C70" w:rsidRPr="00055DAC" w:rsidRDefault="00441C70" w:rsidP="00055DAC">
            <w:pPr>
              <w:pStyle w:val="BodyText"/>
              <w:rPr>
                <w:rFonts w:ascii="Arial" w:hAnsi="Arial" w:cs="Arial"/>
                <w:b/>
                <w:sz w:val="24"/>
              </w:rPr>
            </w:pPr>
            <w:r w:rsidRPr="00055DAC">
              <w:rPr>
                <w:rFonts w:ascii="Arial" w:hAnsi="Arial" w:cs="Arial"/>
                <w:b/>
                <w:sz w:val="24"/>
              </w:rPr>
              <w:t>“Transmission Demand Residual”</w:t>
            </w:r>
          </w:p>
          <w:p w14:paraId="1545A160" w14:textId="77777777" w:rsidR="00441C70" w:rsidRPr="00055DAC" w:rsidRDefault="00441C70" w:rsidP="00055DAC">
            <w:pPr>
              <w:pStyle w:val="BodyText"/>
              <w:rPr>
                <w:rFonts w:ascii="Arial" w:hAnsi="Arial" w:cs="Arial"/>
                <w:b/>
                <w:bCs/>
              </w:rPr>
            </w:pPr>
          </w:p>
        </w:tc>
        <w:tc>
          <w:tcPr>
            <w:tcW w:w="6649" w:type="dxa"/>
          </w:tcPr>
          <w:p w14:paraId="2B4CA868" w14:textId="31DE8AF5" w:rsidR="00441C70" w:rsidRPr="00055DAC" w:rsidRDefault="00441C70" w:rsidP="00055DAC">
            <w:pPr>
              <w:pStyle w:val="BodyText"/>
              <w:jc w:val="both"/>
              <w:rPr>
                <w:rFonts w:ascii="Arial" w:hAnsi="Arial" w:cs="Arial"/>
              </w:rPr>
            </w:pPr>
            <w:r w:rsidRPr="00055DAC">
              <w:rPr>
                <w:rFonts w:ascii="Arial" w:hAnsi="Arial" w:cs="Arial"/>
                <w:sz w:val="24"/>
              </w:rPr>
              <w:t xml:space="preserve">the total sum of annual </w:t>
            </w:r>
            <w:r w:rsidRPr="00055DAC">
              <w:rPr>
                <w:rFonts w:ascii="Arial" w:hAnsi="Arial" w:cs="Arial"/>
                <w:b/>
                <w:sz w:val="24"/>
              </w:rPr>
              <w:t>Transmission Network Use of System</w:t>
            </w:r>
            <w:r w:rsidRPr="00055DAC">
              <w:rPr>
                <w:rFonts w:ascii="Arial" w:hAnsi="Arial" w:cs="Arial"/>
                <w:sz w:val="24"/>
              </w:rPr>
              <w:t xml:space="preserve"> revenue to be recovered through the </w:t>
            </w:r>
            <w:r w:rsidRPr="00055DAC">
              <w:rPr>
                <w:rFonts w:ascii="Arial" w:hAnsi="Arial" w:cs="Arial"/>
                <w:b/>
                <w:sz w:val="24"/>
              </w:rPr>
              <w:t>Transmission Demand Residual Tariffs</w:t>
            </w:r>
            <w:r w:rsidRPr="00055DAC">
              <w:rPr>
                <w:rFonts w:ascii="Arial" w:hAnsi="Arial" w:cs="Arial"/>
                <w:sz w:val="24"/>
              </w:rPr>
              <w:t xml:space="preserve"> from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Unmetered Supplies</w:t>
            </w:r>
            <w:r w:rsidRPr="00055DAC">
              <w:rPr>
                <w:rFonts w:ascii="Arial" w:hAnsi="Arial" w:cs="Arial"/>
                <w:sz w:val="24"/>
              </w:rPr>
              <w:t xml:space="preserve"> only;</w:t>
            </w:r>
          </w:p>
        </w:tc>
      </w:tr>
      <w:tr w:rsidR="00441C70" w:rsidRPr="00055DAC" w14:paraId="042A3BEA" w14:textId="77777777" w:rsidTr="006C65B2">
        <w:tc>
          <w:tcPr>
            <w:tcW w:w="2703" w:type="dxa"/>
            <w:gridSpan w:val="2"/>
          </w:tcPr>
          <w:p w14:paraId="08A40916" w14:textId="77777777" w:rsidR="00441C70" w:rsidRPr="00055DAC" w:rsidRDefault="00441C70" w:rsidP="00055DAC">
            <w:pPr>
              <w:pStyle w:val="BodyText"/>
              <w:rPr>
                <w:rFonts w:ascii="Arial" w:hAnsi="Arial" w:cs="Arial"/>
                <w:b/>
                <w:sz w:val="24"/>
              </w:rPr>
            </w:pPr>
            <w:r w:rsidRPr="00055DAC">
              <w:rPr>
                <w:rFonts w:ascii="Arial" w:hAnsi="Arial" w:cs="Arial"/>
                <w:b/>
                <w:bCs/>
                <w:sz w:val="24"/>
              </w:rPr>
              <w:t>“Transmission Demand Residual Tariffs”</w:t>
            </w:r>
          </w:p>
          <w:p w14:paraId="32D32487" w14:textId="77777777" w:rsidR="00441C70" w:rsidRPr="00055DAC" w:rsidRDefault="00441C70" w:rsidP="00055DAC">
            <w:pPr>
              <w:pStyle w:val="BodyText"/>
              <w:rPr>
                <w:rFonts w:ascii="Arial" w:hAnsi="Arial" w:cs="Arial"/>
                <w:b/>
                <w:bCs/>
              </w:rPr>
            </w:pPr>
          </w:p>
        </w:tc>
        <w:tc>
          <w:tcPr>
            <w:tcW w:w="6649" w:type="dxa"/>
          </w:tcPr>
          <w:p w14:paraId="692D267B" w14:textId="209A6872" w:rsidR="00441C70" w:rsidRPr="00055DAC" w:rsidRDefault="00441C70" w:rsidP="00055DAC">
            <w:pPr>
              <w:pStyle w:val="BodyText"/>
              <w:jc w:val="both"/>
              <w:rPr>
                <w:rFonts w:ascii="Arial" w:hAnsi="Arial" w:cs="Arial"/>
              </w:rPr>
            </w:pPr>
            <w:r w:rsidRPr="00055DAC">
              <w:rPr>
                <w:rFonts w:ascii="Arial" w:hAnsi="Arial" w:cs="Arial"/>
                <w:sz w:val="24"/>
              </w:rPr>
              <w:t xml:space="preserve">the £/site </w:t>
            </w:r>
            <w:r w:rsidRPr="00055DAC">
              <w:rPr>
                <w:rFonts w:ascii="Arial" w:hAnsi="Arial" w:cs="Arial"/>
                <w:b/>
                <w:sz w:val="24"/>
              </w:rPr>
              <w:t xml:space="preserve">Transmission Network Use of System </w:t>
            </w:r>
            <w:r w:rsidRPr="00055DAC">
              <w:rPr>
                <w:rFonts w:ascii="Arial" w:hAnsi="Arial" w:cs="Arial"/>
                <w:sz w:val="24"/>
              </w:rPr>
              <w:t xml:space="preserve">tariffs or £/kWh </w:t>
            </w:r>
            <w:r w:rsidRPr="00055DAC">
              <w:rPr>
                <w:rFonts w:ascii="Arial" w:hAnsi="Arial" w:cs="Arial"/>
                <w:b/>
                <w:sz w:val="24"/>
              </w:rPr>
              <w:t>UMS Tariff</w:t>
            </w:r>
            <w:r w:rsidRPr="00055DAC">
              <w:rPr>
                <w:rFonts w:ascii="Arial" w:hAnsi="Arial" w:cs="Arial"/>
                <w:sz w:val="24"/>
              </w:rPr>
              <w:t xml:space="preserve"> that are levied on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 xml:space="preserve">Unmetered Supplies </w:t>
            </w:r>
            <w:r w:rsidRPr="00055DAC">
              <w:rPr>
                <w:rFonts w:ascii="Arial" w:hAnsi="Arial" w:cs="Arial"/>
                <w:bCs/>
                <w:sz w:val="24"/>
              </w:rPr>
              <w:t>only;</w:t>
            </w:r>
          </w:p>
        </w:tc>
      </w:tr>
      <w:tr w:rsidR="00441C70" w:rsidRPr="00055DAC" w14:paraId="7F8D97F4" w14:textId="77777777" w:rsidTr="006C65B2">
        <w:tc>
          <w:tcPr>
            <w:tcW w:w="2703" w:type="dxa"/>
            <w:gridSpan w:val="2"/>
          </w:tcPr>
          <w:p w14:paraId="65A534F8"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 Works"</w:t>
            </w:r>
          </w:p>
        </w:tc>
        <w:tc>
          <w:tcPr>
            <w:tcW w:w="6649" w:type="dxa"/>
          </w:tcPr>
          <w:p w14:paraId="0DEE06F5"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441C70" w:rsidRPr="00055DAC" w14:paraId="4D5EFC87" w14:textId="77777777" w:rsidTr="006C65B2">
        <w:tc>
          <w:tcPr>
            <w:tcW w:w="2703" w:type="dxa"/>
            <w:gridSpan w:val="2"/>
          </w:tcPr>
          <w:p w14:paraId="760B5942" w14:textId="36A3BBE7" w:rsidR="00441C70" w:rsidRPr="00055DAC" w:rsidRDefault="00441C70" w:rsidP="00055DAC">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441C70" w:rsidRPr="00055DAC" w:rsidRDefault="00441C70" w:rsidP="00055DAC">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441C70" w:rsidRPr="00055DAC" w14:paraId="4527B58D" w14:textId="77777777" w:rsidTr="006C65B2">
        <w:tc>
          <w:tcPr>
            <w:tcW w:w="2703" w:type="dxa"/>
            <w:gridSpan w:val="2"/>
          </w:tcPr>
          <w:p w14:paraId="72A74A8D" w14:textId="78AA17B3" w:rsidR="00441C70" w:rsidRPr="00055DAC" w:rsidRDefault="00441C70" w:rsidP="00055DAC">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77777777" w:rsidR="00441C70" w:rsidRPr="00055DAC" w:rsidRDefault="00441C70" w:rsidP="00055DAC">
            <w:pPr>
              <w:jc w:val="both"/>
              <w:rPr>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project; </w:t>
            </w:r>
          </w:p>
          <w:p w14:paraId="16E40886" w14:textId="77777777" w:rsidR="00441C70" w:rsidRPr="00055DAC" w:rsidRDefault="00441C70" w:rsidP="00055DAC">
            <w:pPr>
              <w:pStyle w:val="BodyText"/>
              <w:jc w:val="both"/>
              <w:rPr>
                <w:rFonts w:ascii="Arial" w:hAnsi="Arial" w:cs="Arial"/>
              </w:rPr>
            </w:pPr>
          </w:p>
        </w:tc>
      </w:tr>
      <w:tr w:rsidR="00441C70" w:rsidRPr="00055DAC" w14:paraId="43D4F199" w14:textId="77777777" w:rsidTr="006C65B2">
        <w:tc>
          <w:tcPr>
            <w:tcW w:w="2703" w:type="dxa"/>
            <w:gridSpan w:val="2"/>
          </w:tcPr>
          <w:p w14:paraId="73C62705" w14:textId="59C2B210" w:rsidR="00441C70" w:rsidRPr="00055DAC" w:rsidRDefault="00441C70" w:rsidP="00055DAC">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77777777" w:rsidR="00441C70" w:rsidRPr="00055DAC" w:rsidRDefault="00441C70" w:rsidP="00055DAC">
            <w:pPr>
              <w:jc w:val="both"/>
              <w:rPr>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more </w:t>
            </w:r>
            <w:r w:rsidRPr="00055DAC">
              <w:rPr>
                <w:rFonts w:ascii="Arial" w:hAnsi="Arial" w:cs="Arial"/>
                <w:b/>
                <w:bCs/>
                <w:szCs w:val="22"/>
              </w:rPr>
              <w:t>Relevant Embedded Power Stations</w:t>
            </w:r>
            <w:r w:rsidRPr="00055DAC">
              <w:rPr>
                <w:rFonts w:ascii="Arial" w:hAnsi="Arial" w:cs="Arial"/>
                <w:szCs w:val="22"/>
              </w:rPr>
              <w:t>) in the form or substantially the form set out in Appendix U;</w:t>
            </w:r>
          </w:p>
          <w:p w14:paraId="13D3EA6C" w14:textId="77777777" w:rsidR="00441C70" w:rsidRPr="00055DAC" w:rsidRDefault="00441C70" w:rsidP="00055DAC">
            <w:pPr>
              <w:pStyle w:val="BodyText"/>
              <w:jc w:val="both"/>
              <w:rPr>
                <w:rFonts w:ascii="Arial" w:hAnsi="Arial" w:cs="Arial"/>
              </w:rPr>
            </w:pPr>
          </w:p>
        </w:tc>
      </w:tr>
      <w:tr w:rsidR="00441C70" w:rsidRPr="00055DAC" w14:paraId="70280492" w14:textId="77777777" w:rsidTr="006C65B2">
        <w:tc>
          <w:tcPr>
            <w:tcW w:w="2703" w:type="dxa"/>
            <w:gridSpan w:val="2"/>
          </w:tcPr>
          <w:p w14:paraId="4BDB3307" w14:textId="58B26614" w:rsidR="00441C70" w:rsidRPr="00055DAC" w:rsidRDefault="00441C70" w:rsidP="00055DAC">
            <w:pPr>
              <w:pStyle w:val="BodyText"/>
              <w:rPr>
                <w:rFonts w:ascii="Arial" w:hAnsi="Arial"/>
                <w:b/>
              </w:rPr>
            </w:pPr>
            <w:r w:rsidRPr="00055DAC">
              <w:rPr>
                <w:rFonts w:ascii="Arial" w:hAnsi="Arial" w:cs="Arial"/>
                <w:b/>
                <w:bCs/>
              </w:rPr>
              <w:lastRenderedPageBreak/>
              <w:t>“Transmission Impact Assessment”</w:t>
            </w:r>
          </w:p>
        </w:tc>
        <w:tc>
          <w:tcPr>
            <w:tcW w:w="6649" w:type="dxa"/>
          </w:tcPr>
          <w:p w14:paraId="33416E0F" w14:textId="6DFD4780" w:rsidR="00441C70" w:rsidRPr="00055DAC" w:rsidRDefault="00441C70" w:rsidP="00055DAC">
            <w:pPr>
              <w:pStyle w:val="BodyText"/>
              <w:jc w:val="both"/>
              <w:rPr>
                <w:rFonts w:ascii="Arial" w:hAnsi="Arial"/>
              </w:rPr>
            </w:pPr>
            <w:r w:rsidRPr="00055DAC">
              <w:rPr>
                <w:rFonts w:ascii="Arial" w:hAnsi="Arial" w:cs="Arial"/>
              </w:rPr>
              <w:t xml:space="preserve">A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441C70" w:rsidRPr="00055DAC" w14:paraId="14CDC2C0" w14:textId="77777777" w:rsidTr="006C65B2">
        <w:tc>
          <w:tcPr>
            <w:tcW w:w="2703" w:type="dxa"/>
            <w:gridSpan w:val="2"/>
          </w:tcPr>
          <w:p w14:paraId="500AAE4B" w14:textId="77777777" w:rsidR="00441C70" w:rsidRPr="00055DAC" w:rsidRDefault="00441C70" w:rsidP="00055DAC">
            <w:pPr>
              <w:pStyle w:val="BodyText"/>
              <w:rPr>
                <w:rFonts w:ascii="Arial" w:hAnsi="Arial"/>
                <w:b/>
              </w:rPr>
            </w:pPr>
            <w:r w:rsidRPr="00055DAC">
              <w:rPr>
                <w:rFonts w:ascii="Arial" w:hAnsi="Arial"/>
                <w:b/>
              </w:rPr>
              <w:t>"Transmission Interface Point"</w:t>
            </w:r>
          </w:p>
        </w:tc>
        <w:tc>
          <w:tcPr>
            <w:tcW w:w="6649" w:type="dxa"/>
          </w:tcPr>
          <w:p w14:paraId="44CD58A0" w14:textId="77777777" w:rsidR="00441C70" w:rsidRPr="00055DAC" w:rsidRDefault="00441C70" w:rsidP="00055DAC">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t>Offshore Transmission System</w:t>
            </w:r>
            <w:r w:rsidRPr="00055DAC">
              <w:rPr>
                <w:rFonts w:ascii="Arial" w:hAnsi="Arial"/>
              </w:rPr>
              <w:t xml:space="preserve"> and an </w:t>
            </w:r>
            <w:r w:rsidRPr="00055DAC">
              <w:rPr>
                <w:rFonts w:ascii="Arial" w:hAnsi="Arial"/>
                <w:b/>
                <w:bCs/>
              </w:rPr>
              <w:t xml:space="preserve">Onshore  Transmission System  </w:t>
            </w:r>
            <w:r w:rsidRPr="00055DAC">
              <w:rPr>
                <w:rFonts w:ascii="Arial" w:hAnsi="Arial"/>
              </w:rPr>
              <w:t xml:space="preserve">as set out in the </w:t>
            </w:r>
            <w:r w:rsidRPr="00055DAC">
              <w:rPr>
                <w:rFonts w:ascii="Arial" w:hAnsi="Arial"/>
                <w:b/>
                <w:bCs/>
              </w:rPr>
              <w:t>Offshore Works Assumptions</w:t>
            </w:r>
            <w:r w:rsidRPr="00055DAC">
              <w:rPr>
                <w:rFonts w:ascii="Arial" w:hAnsi="Arial"/>
              </w:rPr>
              <w:t>.</w:t>
            </w:r>
          </w:p>
        </w:tc>
      </w:tr>
      <w:tr w:rsidR="00441C70" w:rsidRPr="00055DAC" w14:paraId="2075A67D" w14:textId="77777777" w:rsidTr="006C65B2">
        <w:tc>
          <w:tcPr>
            <w:tcW w:w="2703" w:type="dxa"/>
            <w:gridSpan w:val="2"/>
          </w:tcPr>
          <w:p w14:paraId="34B5044F" w14:textId="77777777" w:rsidR="00441C70" w:rsidRPr="00055DAC" w:rsidRDefault="00441C70" w:rsidP="00055DAC">
            <w:pPr>
              <w:pStyle w:val="BodyText"/>
              <w:rPr>
                <w:rFonts w:ascii="Arial" w:hAnsi="Arial"/>
                <w:b/>
              </w:rPr>
            </w:pPr>
            <w:r w:rsidRPr="00055DAC">
              <w:rPr>
                <w:rFonts w:ascii="Arial" w:hAnsi="Arial"/>
                <w:b/>
              </w:rPr>
              <w:t>"Transmission Interface Site"</w:t>
            </w:r>
          </w:p>
        </w:tc>
        <w:tc>
          <w:tcPr>
            <w:tcW w:w="6649" w:type="dxa"/>
          </w:tcPr>
          <w:p w14:paraId="1F732C42" w14:textId="77777777" w:rsidR="00441C70" w:rsidRPr="00055DAC" w:rsidRDefault="00441C70" w:rsidP="00055DAC">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441C70" w:rsidRPr="00055DAC" w14:paraId="08F755CF" w14:textId="77777777" w:rsidTr="006C65B2">
        <w:tc>
          <w:tcPr>
            <w:tcW w:w="2703" w:type="dxa"/>
            <w:gridSpan w:val="2"/>
          </w:tcPr>
          <w:p w14:paraId="0ABB0C21" w14:textId="394F703E" w:rsidR="00441C70" w:rsidRPr="00055DAC" w:rsidRDefault="00441C70" w:rsidP="00055DAC">
            <w:pPr>
              <w:pStyle w:val="BodyText"/>
              <w:rPr>
                <w:rFonts w:ascii="Arial" w:hAnsi="Arial" w:cs="Arial"/>
                <w:b/>
                <w:bCs/>
              </w:rPr>
            </w:pPr>
            <w:r w:rsidRPr="00055DAC">
              <w:rPr>
                <w:rFonts w:ascii="Arial" w:hAnsi="Arial" w:cs="Arial"/>
                <w:b/>
                <w:bCs/>
              </w:rPr>
              <w:t>“Transmission Licence(s)”</w:t>
            </w:r>
          </w:p>
        </w:tc>
        <w:tc>
          <w:tcPr>
            <w:tcW w:w="6649" w:type="dxa"/>
          </w:tcPr>
          <w:p w14:paraId="44CD09A2" w14:textId="1A1ECE0B" w:rsidR="00441C70" w:rsidRPr="00055DAC" w:rsidRDefault="00441C70" w:rsidP="00055DAC">
            <w:pPr>
              <w:pStyle w:val="BodyText"/>
              <w:jc w:val="both"/>
              <w:rPr>
                <w:rFonts w:ascii="Arial" w:hAnsi="Arial" w:cs="Arial"/>
              </w:rPr>
            </w:pPr>
            <w:r w:rsidRPr="00055DAC">
              <w:rPr>
                <w:rFonts w:ascii="Arial" w:hAnsi="Arial" w:cs="Arial"/>
              </w:rPr>
              <w:t xml:space="preserve">the transmission licence or licences granted to one or all of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and “transmission licensees” will be construed in the CUSC accordingly; </w:t>
            </w:r>
          </w:p>
        </w:tc>
      </w:tr>
      <w:tr w:rsidR="00441C70" w:rsidRPr="00055DAC" w14:paraId="2C251512" w14:textId="77777777" w:rsidTr="006C65B2">
        <w:tc>
          <w:tcPr>
            <w:tcW w:w="2703" w:type="dxa"/>
            <w:gridSpan w:val="2"/>
          </w:tcPr>
          <w:p w14:paraId="13A3A46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Services"</w:t>
            </w:r>
          </w:p>
        </w:tc>
        <w:tc>
          <w:tcPr>
            <w:tcW w:w="6649" w:type="dxa"/>
          </w:tcPr>
          <w:p w14:paraId="07E6610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0261A5CA" w14:textId="77777777" w:rsidTr="006C65B2">
        <w:tc>
          <w:tcPr>
            <w:tcW w:w="2703" w:type="dxa"/>
            <w:gridSpan w:val="2"/>
          </w:tcPr>
          <w:p w14:paraId="25A630FA" w14:textId="77777777" w:rsidR="00441C70" w:rsidRPr="00055DAC" w:rsidRDefault="00441C70" w:rsidP="00F629C1">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77777777" w:rsidR="00441C70" w:rsidRPr="00055DAC" w:rsidRDefault="00441C70" w:rsidP="00F629C1">
            <w:pPr>
              <w:pStyle w:val="Caption"/>
              <w:spacing w:before="0"/>
              <w:jc w:val="both"/>
              <w:rPr>
                <w:rFonts w:ascii="Arial" w:hAnsi="Arial" w:cs="Arial"/>
              </w:rPr>
            </w:pPr>
            <w:r w:rsidRPr="00055DAC">
              <w:rPr>
                <w:rFonts w:ascii="Arial" w:hAnsi="Arial"/>
                <w:b w:val="0"/>
              </w:rPr>
              <w:t xml:space="preserve">The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particular Connection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441C70" w:rsidRPr="00055DAC" w14:paraId="3BE84049" w14:textId="77777777" w:rsidTr="006C65B2">
        <w:tc>
          <w:tcPr>
            <w:tcW w:w="2703" w:type="dxa"/>
            <w:gridSpan w:val="2"/>
          </w:tcPr>
          <w:p w14:paraId="7721F04D"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Charges"</w:t>
            </w:r>
          </w:p>
        </w:tc>
        <w:tc>
          <w:tcPr>
            <w:tcW w:w="6649" w:type="dxa"/>
          </w:tcPr>
          <w:p w14:paraId="6C0CA379" w14:textId="7143C295"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441C70" w:rsidRPr="00055DAC" w14:paraId="177867FA" w14:textId="77777777" w:rsidTr="006C65B2">
        <w:tc>
          <w:tcPr>
            <w:tcW w:w="2703" w:type="dxa"/>
            <w:gridSpan w:val="2"/>
          </w:tcPr>
          <w:p w14:paraId="57F6F694"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4E10FE8E" w:rsidR="00441C70" w:rsidRPr="00055DAC" w:rsidRDefault="00441C70"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 Supply</w:t>
            </w:r>
          </w:p>
        </w:tc>
      </w:tr>
      <w:tr w:rsidR="00441C70" w:rsidRPr="00055DAC" w14:paraId="75BF1CE0" w14:textId="77777777" w:rsidTr="006C65B2">
        <w:tc>
          <w:tcPr>
            <w:tcW w:w="2703" w:type="dxa"/>
            <w:gridSpan w:val="2"/>
          </w:tcPr>
          <w:p w14:paraId="013999DF"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441C70" w:rsidRPr="00055DAC" w:rsidRDefault="00441C70" w:rsidP="00055DAC">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441C70" w:rsidRPr="00055DAC" w14:paraId="6E91BBAD" w14:textId="77777777" w:rsidTr="006C65B2">
        <w:tc>
          <w:tcPr>
            <w:tcW w:w="2703" w:type="dxa"/>
            <w:gridSpan w:val="2"/>
          </w:tcPr>
          <w:p w14:paraId="3FC3ADF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441C70" w:rsidRPr="00055DAC" w:rsidRDefault="00441C70" w:rsidP="00055DAC">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441C70" w:rsidRPr="00055DAC" w14:paraId="260DCBF4" w14:textId="77777777" w:rsidTr="006C65B2">
        <w:tblPrEx>
          <w:tblCellMar>
            <w:left w:w="108" w:type="dxa"/>
            <w:right w:w="108" w:type="dxa"/>
          </w:tblCellMar>
        </w:tblPrEx>
        <w:tc>
          <w:tcPr>
            <w:tcW w:w="2703" w:type="dxa"/>
            <w:gridSpan w:val="2"/>
          </w:tcPr>
          <w:p w14:paraId="67D9DC0C" w14:textId="77777777" w:rsidR="00441C70" w:rsidRPr="00055DAC" w:rsidRDefault="00441C70" w:rsidP="00055DAC">
            <w:pPr>
              <w:pStyle w:val="BodyText"/>
              <w:rPr>
                <w:rFonts w:ascii="Arial" w:hAnsi="Arial" w:cs="Arial"/>
                <w:b/>
                <w:bCs/>
              </w:rPr>
            </w:pPr>
            <w:r w:rsidRPr="00055DAC">
              <w:rPr>
                <w:rFonts w:ascii="Arial" w:hAnsi="Arial" w:cs="Arial"/>
                <w:b/>
                <w:bCs/>
              </w:rPr>
              <w:t>“Transmission Owner Activity”</w:t>
            </w:r>
          </w:p>
        </w:tc>
        <w:tc>
          <w:tcPr>
            <w:tcW w:w="6649" w:type="dxa"/>
          </w:tcPr>
          <w:p w14:paraId="2BDBB079" w14:textId="77777777" w:rsidR="00441C70" w:rsidRPr="00055DAC" w:rsidRDefault="00441C70" w:rsidP="00055DAC">
            <w:pPr>
              <w:pStyle w:val="BodyText"/>
              <w:jc w:val="both"/>
              <w:rPr>
                <w:rFonts w:ascii="Arial" w:hAnsi="Arial" w:cs="Arial"/>
              </w:rPr>
            </w:pPr>
            <w:r w:rsidRPr="00055DAC">
              <w:rPr>
                <w:rFonts w:ascii="Arial" w:hAnsi="Arial" w:cs="Arial"/>
              </w:rPr>
              <w:t xml:space="preserve">The Function of the </w:t>
            </w:r>
            <w:r w:rsidRPr="00055DAC">
              <w:rPr>
                <w:rFonts w:ascii="Arial" w:hAnsi="Arial" w:cs="Arial"/>
                <w:b/>
              </w:rPr>
              <w:t xml:space="preserve">Relevant </w:t>
            </w:r>
            <w:r w:rsidRPr="00055DAC">
              <w:rPr>
                <w:rFonts w:ascii="Arial" w:hAnsi="Arial" w:cs="Arial"/>
              </w:rPr>
              <w:t>Transmission Licensees’ Transmission Business as defined in the Transmission Licences;</w:t>
            </w:r>
          </w:p>
        </w:tc>
      </w:tr>
      <w:tr w:rsidR="00441C70" w:rsidRPr="00055DAC" w14:paraId="641D1068" w14:textId="77777777" w:rsidTr="006C65B2">
        <w:tblPrEx>
          <w:tblCellMar>
            <w:left w:w="108" w:type="dxa"/>
            <w:right w:w="108" w:type="dxa"/>
          </w:tblCellMar>
        </w:tblPrEx>
        <w:tc>
          <w:tcPr>
            <w:tcW w:w="2703" w:type="dxa"/>
            <w:gridSpan w:val="2"/>
          </w:tcPr>
          <w:p w14:paraId="7A5619BE" w14:textId="1AE3DA2A" w:rsidR="00441C70" w:rsidRPr="00055DAC" w:rsidRDefault="00441C70" w:rsidP="00055DAC">
            <w:pPr>
              <w:pStyle w:val="BodyText"/>
              <w:rPr>
                <w:rFonts w:ascii="Arial" w:hAnsi="Arial" w:cs="Arial"/>
                <w:b/>
                <w:bCs/>
              </w:rPr>
            </w:pPr>
            <w:r w:rsidRPr="00055DAC">
              <w:rPr>
                <w:rFonts w:ascii="Arial" w:hAnsi="Arial" w:cs="Arial"/>
                <w:b/>
              </w:rPr>
              <w:lastRenderedPageBreak/>
              <w:t>“Transmission Owner Price Index (TOPI)”</w:t>
            </w:r>
          </w:p>
        </w:tc>
        <w:tc>
          <w:tcPr>
            <w:tcW w:w="6649" w:type="dxa"/>
          </w:tcPr>
          <w:p w14:paraId="54268083" w14:textId="77777777" w:rsidR="00441C70" w:rsidRPr="00055DAC" w:rsidRDefault="00441C70" w:rsidP="00055DAC">
            <w:pPr>
              <w:pStyle w:val="BodyText"/>
              <w:jc w:val="both"/>
              <w:rPr>
                <w:rFonts w:ascii="Arial" w:hAnsi="Arial" w:cs="Arial"/>
              </w:rPr>
            </w:pPr>
            <w:r w:rsidRPr="00055DAC">
              <w:rPr>
                <w:rFonts w:ascii="Arial" w:hAnsi="Arial" w:cs="Arial"/>
              </w:rPr>
              <w:t xml:space="preserve">The price index adjustment method as described in Part F of Special Condition 2.1 of the </w:t>
            </w:r>
            <w:r w:rsidRPr="00055DAC">
              <w:rPr>
                <w:rFonts w:ascii="Arial" w:hAnsi="Arial" w:cs="Arial"/>
                <w:b/>
              </w:rPr>
              <w:t>Relevant Transmission Licensee’s Transmission Licence.</w:t>
            </w:r>
          </w:p>
        </w:tc>
      </w:tr>
      <w:tr w:rsidR="00441C70" w:rsidRPr="00055DAC" w14:paraId="6E4DCD85" w14:textId="77777777" w:rsidTr="006C65B2">
        <w:tblPrEx>
          <w:tblCellMar>
            <w:left w:w="108" w:type="dxa"/>
            <w:right w:w="108" w:type="dxa"/>
          </w:tblCellMar>
        </w:tblPrEx>
        <w:tc>
          <w:tcPr>
            <w:tcW w:w="2703" w:type="dxa"/>
            <w:gridSpan w:val="2"/>
          </w:tcPr>
          <w:p w14:paraId="4A0B586C" w14:textId="77777777" w:rsidR="00441C70" w:rsidRPr="00055DAC" w:rsidRDefault="00441C70" w:rsidP="00055DAC">
            <w:pPr>
              <w:pStyle w:val="BodyText"/>
              <w:rPr>
                <w:rFonts w:ascii="Arial" w:hAnsi="Arial" w:cs="Arial"/>
                <w:b/>
                <w:bCs/>
              </w:rPr>
            </w:pPr>
            <w:r w:rsidRPr="00055DAC">
              <w:rPr>
                <w:rFonts w:ascii="Arial" w:hAnsi="Arial" w:cs="Arial"/>
                <w:b/>
                <w:bCs/>
              </w:rPr>
              <w:t>"Transmission Related Agreement"</w:t>
            </w:r>
          </w:p>
        </w:tc>
        <w:tc>
          <w:tcPr>
            <w:tcW w:w="6649" w:type="dxa"/>
          </w:tcPr>
          <w:p w14:paraId="304BFDA1"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441C70" w:rsidRPr="00055DAC" w14:paraId="65CC011B" w14:textId="77777777" w:rsidTr="006C65B2">
        <w:tc>
          <w:tcPr>
            <w:tcW w:w="2703" w:type="dxa"/>
            <w:gridSpan w:val="2"/>
          </w:tcPr>
          <w:p w14:paraId="39D264D2"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Activity"</w:t>
            </w:r>
          </w:p>
        </w:tc>
        <w:tc>
          <w:tcPr>
            <w:tcW w:w="6649" w:type="dxa"/>
          </w:tcPr>
          <w:p w14:paraId="5772AFB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2D0E5DE" w14:textId="77777777" w:rsidTr="006C65B2">
        <w:tc>
          <w:tcPr>
            <w:tcW w:w="2703" w:type="dxa"/>
            <w:gridSpan w:val="2"/>
          </w:tcPr>
          <w:p w14:paraId="5E534BCA"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Use of System Charges"</w:t>
            </w:r>
          </w:p>
        </w:tc>
        <w:tc>
          <w:tcPr>
            <w:tcW w:w="6649" w:type="dxa"/>
          </w:tcPr>
          <w:p w14:paraId="3C8F5C33"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441C70" w:rsidRPr="00055DAC" w14:paraId="48F27346" w14:textId="77777777" w:rsidTr="006C65B2">
        <w:tc>
          <w:tcPr>
            <w:tcW w:w="2703" w:type="dxa"/>
            <w:gridSpan w:val="2"/>
          </w:tcPr>
          <w:p w14:paraId="030F7195" w14:textId="77777777" w:rsidR="00441C70" w:rsidRPr="00055DAC" w:rsidRDefault="00441C70" w:rsidP="00055DAC">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441C70" w:rsidRPr="00055DAC" w:rsidRDefault="00441C70"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441C70" w:rsidRPr="00055DAC" w14:paraId="1A2B4E00" w14:textId="77777777" w:rsidTr="006C65B2">
        <w:tc>
          <w:tcPr>
            <w:tcW w:w="2703" w:type="dxa"/>
            <w:gridSpan w:val="2"/>
          </w:tcPr>
          <w:p w14:paraId="183D144D" w14:textId="77777777" w:rsidR="00441C70" w:rsidRPr="00055DAC" w:rsidRDefault="00441C70" w:rsidP="00055DAC">
            <w:pPr>
              <w:pStyle w:val="BodyText"/>
              <w:rPr>
                <w:rFonts w:ascii="Arial" w:hAnsi="Arial" w:cs="Arial"/>
                <w:b/>
                <w:bCs/>
              </w:rPr>
            </w:pPr>
            <w:r w:rsidRPr="00055DAC">
              <w:rPr>
                <w:rFonts w:ascii="Arial" w:hAnsi="Arial" w:cs="Arial"/>
                <w:b/>
                <w:bCs/>
              </w:rPr>
              <w:t>“Transmission Voltage”</w:t>
            </w:r>
          </w:p>
        </w:tc>
        <w:tc>
          <w:tcPr>
            <w:tcW w:w="6649" w:type="dxa"/>
          </w:tcPr>
          <w:p w14:paraId="7A4091EE"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In Scotland voltages of 132kV and above; in England and Wales voltages above 132kV – usually 275kV and 400kV;</w:t>
            </w:r>
          </w:p>
        </w:tc>
      </w:tr>
      <w:tr w:rsidR="00441C70" w:rsidRPr="00055DAC" w14:paraId="21B92B8C" w14:textId="77777777" w:rsidTr="006C65B2">
        <w:tc>
          <w:tcPr>
            <w:tcW w:w="2703" w:type="dxa"/>
            <w:gridSpan w:val="2"/>
          </w:tcPr>
          <w:p w14:paraId="0A5C1744" w14:textId="77777777" w:rsidR="00441C70" w:rsidRPr="00055DAC" w:rsidRDefault="00441C70" w:rsidP="00055DAC">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441C70" w:rsidRPr="00055DAC" w14:paraId="7FF269BB" w14:textId="77777777" w:rsidTr="006C65B2">
        <w:tc>
          <w:tcPr>
            <w:tcW w:w="2703" w:type="dxa"/>
            <w:gridSpan w:val="2"/>
          </w:tcPr>
          <w:p w14:paraId="57C8604A" w14:textId="77777777" w:rsidR="00441C70" w:rsidRPr="00055DAC" w:rsidRDefault="00441C70" w:rsidP="00055DAC">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441C70" w:rsidRPr="00055DAC" w:rsidRDefault="00441C70" w:rsidP="00055DAC">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in to the relevant </w:t>
            </w:r>
            <w:r w:rsidRPr="00055DAC">
              <w:rPr>
                <w:rFonts w:ascii="Arial" w:hAnsi="Arial" w:cs="Arial"/>
                <w:b/>
              </w:rPr>
              <w:t>Construction Agreement</w:t>
            </w:r>
            <w:r w:rsidRPr="00055DAC">
              <w:rPr>
                <w:rFonts w:ascii="Arial" w:hAnsi="Arial" w:cs="Arial"/>
              </w:rPr>
              <w:t>;</w:t>
            </w:r>
          </w:p>
        </w:tc>
      </w:tr>
      <w:tr w:rsidR="00441C70" w:rsidRPr="00055DAC" w14:paraId="2E1DB4D3" w14:textId="77777777" w:rsidTr="006C65B2">
        <w:tc>
          <w:tcPr>
            <w:tcW w:w="2703" w:type="dxa"/>
            <w:gridSpan w:val="2"/>
          </w:tcPr>
          <w:p w14:paraId="11CF3195" w14:textId="77777777" w:rsidR="00441C70" w:rsidRPr="00055DAC" w:rsidRDefault="00441C70" w:rsidP="00055DAC">
            <w:pPr>
              <w:pStyle w:val="BodyText"/>
              <w:rPr>
                <w:rFonts w:ascii="Arial" w:hAnsi="Arial" w:cs="Arial"/>
                <w:b/>
                <w:bCs/>
              </w:rPr>
            </w:pPr>
            <w:r w:rsidRPr="00055DAC">
              <w:rPr>
                <w:rFonts w:ascii="Arial" w:hAnsi="Arial" w:cs="Arial"/>
                <w:b/>
                <w:bCs/>
              </w:rPr>
              <w:t>“Triad”</w:t>
            </w:r>
          </w:p>
        </w:tc>
        <w:tc>
          <w:tcPr>
            <w:tcW w:w="6649" w:type="dxa"/>
          </w:tcPr>
          <w:p w14:paraId="54ADE457" w14:textId="77777777" w:rsidR="00441C70" w:rsidRPr="00055DAC" w:rsidRDefault="00441C70" w:rsidP="00055DAC">
            <w:pPr>
              <w:spacing w:after="240"/>
              <w:jc w:val="both"/>
              <w:rPr>
                <w:rFonts w:ascii="Arial" w:hAnsi="Arial" w:cs="Arial"/>
              </w:rPr>
            </w:pPr>
            <w:r w:rsidRPr="00055DAC">
              <w:rPr>
                <w:rFonts w:ascii="Arial" w:hAnsi="Arial" w:cs="Arial"/>
              </w:rPr>
              <w:t xml:space="preserve">is used as a short hand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441C70" w:rsidRPr="00055DAC" w14:paraId="38848EC5" w14:textId="77777777" w:rsidTr="006C65B2">
        <w:trPr>
          <w:trHeight w:val="1088"/>
        </w:trPr>
        <w:tc>
          <w:tcPr>
            <w:tcW w:w="2703" w:type="dxa"/>
            <w:gridSpan w:val="2"/>
          </w:tcPr>
          <w:p w14:paraId="334A7E4E" w14:textId="64190480" w:rsidR="00441C70" w:rsidRPr="00055DAC" w:rsidRDefault="00441C70" w:rsidP="00055DAC">
            <w:pPr>
              <w:tabs>
                <w:tab w:val="left" w:pos="0"/>
              </w:tabs>
              <w:rPr>
                <w:rFonts w:ascii="Arial" w:hAnsi="Arial" w:cs="Arial"/>
                <w:b/>
              </w:rPr>
            </w:pPr>
            <w:r w:rsidRPr="00055DAC">
              <w:rPr>
                <w:rFonts w:ascii="Arial" w:hAnsi="Arial" w:cs="Arial"/>
                <w:bCs/>
              </w:rPr>
              <w:t>“</w:t>
            </w:r>
            <w:r w:rsidRPr="00055DAC">
              <w:rPr>
                <w:rFonts w:ascii="Arial" w:hAnsi="Arial" w:cs="Arial"/>
                <w:b/>
                <w:bCs/>
              </w:rPr>
              <w:t>Trigger Date</w:t>
            </w:r>
            <w:r w:rsidRPr="00055DAC">
              <w:rPr>
                <w:rFonts w:ascii="Arial" w:hAnsi="Arial" w:cs="Arial"/>
                <w:bCs/>
              </w:rPr>
              <w:t>”</w:t>
            </w:r>
          </w:p>
          <w:p w14:paraId="6036B73C" w14:textId="77777777" w:rsidR="00441C70" w:rsidRPr="00055DAC" w:rsidRDefault="00441C70" w:rsidP="00055DAC">
            <w:pPr>
              <w:tabs>
                <w:tab w:val="left" w:pos="0"/>
              </w:tabs>
              <w:rPr>
                <w:rFonts w:ascii="Arial" w:hAnsi="Arial" w:cs="Arial"/>
                <w:b/>
              </w:rPr>
            </w:pPr>
          </w:p>
          <w:p w14:paraId="73B5C5ED" w14:textId="77777777" w:rsidR="00441C70" w:rsidRPr="00055DAC" w:rsidRDefault="00441C70" w:rsidP="00055DAC">
            <w:pPr>
              <w:tabs>
                <w:tab w:val="left" w:pos="0"/>
              </w:tabs>
              <w:rPr>
                <w:rFonts w:ascii="Arial" w:hAnsi="Arial" w:cs="Arial"/>
                <w:b/>
              </w:rPr>
            </w:pPr>
          </w:p>
          <w:p w14:paraId="0777EE0F" w14:textId="77777777" w:rsidR="00441C70" w:rsidRPr="00055DAC" w:rsidRDefault="00441C70" w:rsidP="00055DAC">
            <w:pPr>
              <w:tabs>
                <w:tab w:val="left" w:pos="0"/>
              </w:tabs>
              <w:rPr>
                <w:rFonts w:ascii="Arial" w:hAnsi="Arial" w:cs="Arial"/>
                <w:b/>
                <w:bCs/>
              </w:rPr>
            </w:pPr>
          </w:p>
        </w:tc>
        <w:tc>
          <w:tcPr>
            <w:tcW w:w="6649" w:type="dxa"/>
          </w:tcPr>
          <w:p w14:paraId="3BA414F3" w14:textId="4815B5FB" w:rsidR="00441C70" w:rsidRPr="00055DAC" w:rsidRDefault="00441C70" w:rsidP="00055DAC">
            <w:pPr>
              <w:tabs>
                <w:tab w:val="left" w:pos="0"/>
              </w:tabs>
              <w:rPr>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in  relation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Construction Agreement</w:t>
            </w:r>
            <w:r w:rsidRPr="00055DAC">
              <w:rPr>
                <w:rFonts w:ascii="Arial" w:hAnsi="Arial" w:cs="Arial"/>
                <w:bCs/>
                <w:szCs w:val="22"/>
              </w:rPr>
              <w:t>;</w:t>
            </w:r>
          </w:p>
          <w:p w14:paraId="2113E1A7" w14:textId="77777777" w:rsidR="00441C70" w:rsidRPr="00055DAC" w:rsidRDefault="00441C70" w:rsidP="00055DAC">
            <w:pPr>
              <w:tabs>
                <w:tab w:val="left" w:pos="0"/>
              </w:tabs>
              <w:rPr>
                <w:rFonts w:ascii="Arial" w:hAnsi="Arial" w:cs="Arial"/>
                <w:bCs/>
                <w:szCs w:val="22"/>
              </w:rPr>
            </w:pPr>
          </w:p>
          <w:p w14:paraId="452506D9" w14:textId="77777777" w:rsidR="00441C70" w:rsidRPr="00055DAC" w:rsidRDefault="00441C70" w:rsidP="00055DAC">
            <w:pPr>
              <w:tabs>
                <w:tab w:val="left" w:pos="0"/>
              </w:tabs>
              <w:rPr>
                <w:rFonts w:ascii="Arial" w:hAnsi="Arial" w:cs="Arial"/>
              </w:rPr>
            </w:pPr>
          </w:p>
        </w:tc>
      </w:tr>
      <w:tr w:rsidR="00441C70" w:rsidRPr="00055DAC" w14:paraId="2C972219" w14:textId="77777777" w:rsidTr="006C65B2">
        <w:tc>
          <w:tcPr>
            <w:tcW w:w="2703" w:type="dxa"/>
            <w:gridSpan w:val="2"/>
          </w:tcPr>
          <w:p w14:paraId="5191B96D" w14:textId="77777777" w:rsidR="00441C70" w:rsidRPr="00055DAC" w:rsidRDefault="00441C70" w:rsidP="00055DAC">
            <w:pPr>
              <w:tabs>
                <w:tab w:val="left" w:pos="0"/>
              </w:tabs>
              <w:rPr>
                <w:rFonts w:ascii="Arial" w:hAnsi="Arial" w:cs="Arial"/>
                <w:b/>
              </w:rPr>
            </w:pPr>
            <w:r w:rsidRPr="00055DAC">
              <w:rPr>
                <w:rFonts w:ascii="Arial" w:hAnsi="Arial" w:cs="Arial"/>
                <w:b/>
              </w:rPr>
              <w:t>“UMS Base Percentage”</w:t>
            </w:r>
          </w:p>
          <w:p w14:paraId="05612793" w14:textId="77777777" w:rsidR="00441C70" w:rsidRPr="00055DAC" w:rsidRDefault="00441C70" w:rsidP="00055DAC">
            <w:pPr>
              <w:tabs>
                <w:tab w:val="left" w:pos="0"/>
              </w:tabs>
              <w:rPr>
                <w:rFonts w:ascii="Arial" w:hAnsi="Arial" w:cs="Arial"/>
                <w:b/>
              </w:rPr>
            </w:pPr>
          </w:p>
        </w:tc>
        <w:tc>
          <w:tcPr>
            <w:tcW w:w="6649" w:type="dxa"/>
          </w:tcPr>
          <w:p w14:paraId="56DBAEC3"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2</w:t>
            </w:r>
          </w:p>
          <w:p w14:paraId="7B37F3F6" w14:textId="77777777" w:rsidR="00441C70" w:rsidRPr="00055DAC" w:rsidRDefault="00441C70" w:rsidP="00055DAC">
            <w:pPr>
              <w:tabs>
                <w:tab w:val="left" w:pos="0"/>
              </w:tabs>
              <w:rPr>
                <w:rFonts w:ascii="Arial" w:hAnsi="Arial" w:cs="Arial"/>
                <w:bCs/>
                <w:szCs w:val="22"/>
              </w:rPr>
            </w:pPr>
          </w:p>
        </w:tc>
      </w:tr>
      <w:tr w:rsidR="00441C70" w:rsidRPr="00055DAC" w14:paraId="491AD0F1" w14:textId="77777777" w:rsidTr="006C65B2">
        <w:tc>
          <w:tcPr>
            <w:tcW w:w="2703" w:type="dxa"/>
            <w:gridSpan w:val="2"/>
          </w:tcPr>
          <w:p w14:paraId="451443CE" w14:textId="77777777" w:rsidR="00441C70" w:rsidRPr="00055DAC" w:rsidRDefault="00441C70" w:rsidP="00055DAC">
            <w:pPr>
              <w:tabs>
                <w:tab w:val="left" w:pos="0"/>
              </w:tabs>
              <w:rPr>
                <w:rFonts w:ascii="Arial" w:hAnsi="Arial" w:cs="Arial"/>
                <w:b/>
              </w:rPr>
            </w:pPr>
            <w:r w:rsidRPr="00055DAC">
              <w:rPr>
                <w:rFonts w:ascii="Arial" w:hAnsi="Arial" w:cs="Arial"/>
                <w:b/>
              </w:rPr>
              <w:t>“UMS Charges”</w:t>
            </w:r>
          </w:p>
          <w:p w14:paraId="09D9E9DF" w14:textId="77777777" w:rsidR="00441C70" w:rsidRPr="00055DAC" w:rsidRDefault="00441C70" w:rsidP="00055DAC">
            <w:pPr>
              <w:tabs>
                <w:tab w:val="left" w:pos="0"/>
              </w:tabs>
              <w:rPr>
                <w:rFonts w:ascii="Arial" w:hAnsi="Arial" w:cs="Arial"/>
                <w:bCs/>
              </w:rPr>
            </w:pPr>
          </w:p>
        </w:tc>
        <w:tc>
          <w:tcPr>
            <w:tcW w:w="6649" w:type="dxa"/>
          </w:tcPr>
          <w:p w14:paraId="6E1121F3" w14:textId="19D99C49"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r w:rsidRPr="00055DAC">
              <w:rPr>
                <w:rFonts w:ascii="Arial" w:hAnsi="Arial" w:cs="Arial"/>
                <w:bCs/>
                <w:szCs w:val="22"/>
              </w:rPr>
              <w:t>.</w:t>
            </w:r>
          </w:p>
          <w:p w14:paraId="07EDCE95" w14:textId="77777777" w:rsidR="00441C70" w:rsidRPr="00055DAC" w:rsidRDefault="00441C70" w:rsidP="00055DAC">
            <w:pPr>
              <w:tabs>
                <w:tab w:val="left" w:pos="0"/>
              </w:tabs>
              <w:rPr>
                <w:rFonts w:ascii="Arial" w:hAnsi="Arial" w:cs="Arial"/>
              </w:rPr>
            </w:pPr>
          </w:p>
        </w:tc>
      </w:tr>
      <w:tr w:rsidR="00441C70" w:rsidRPr="00055DAC" w14:paraId="0B3200CA" w14:textId="77777777" w:rsidTr="006C65B2">
        <w:tc>
          <w:tcPr>
            <w:tcW w:w="2703" w:type="dxa"/>
            <w:gridSpan w:val="2"/>
          </w:tcPr>
          <w:p w14:paraId="1B11660F" w14:textId="77777777" w:rsidR="00441C70" w:rsidRPr="00055DAC" w:rsidRDefault="00441C70" w:rsidP="00055DAC">
            <w:pPr>
              <w:tabs>
                <w:tab w:val="left" w:pos="0"/>
              </w:tabs>
              <w:rPr>
                <w:rFonts w:ascii="Arial" w:hAnsi="Arial" w:cs="Arial"/>
                <w:b/>
              </w:rPr>
            </w:pPr>
            <w:r w:rsidRPr="00055DAC">
              <w:rPr>
                <w:rFonts w:ascii="Arial" w:hAnsi="Arial" w:cs="Arial"/>
                <w:b/>
              </w:rPr>
              <w:t>“UMS Base Value at Risk”</w:t>
            </w:r>
          </w:p>
          <w:p w14:paraId="01698EBD" w14:textId="77777777" w:rsidR="00441C70" w:rsidRPr="00055DAC" w:rsidRDefault="00441C70" w:rsidP="00055DAC">
            <w:pPr>
              <w:tabs>
                <w:tab w:val="left" w:pos="0"/>
              </w:tabs>
              <w:rPr>
                <w:rFonts w:ascii="Arial" w:hAnsi="Arial" w:cs="Arial"/>
                <w:bCs/>
              </w:rPr>
            </w:pPr>
          </w:p>
        </w:tc>
        <w:tc>
          <w:tcPr>
            <w:tcW w:w="6649" w:type="dxa"/>
          </w:tcPr>
          <w:p w14:paraId="4103AA0D"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the sum as calculated in accordance with Paragraph 3.23.4b</w:t>
            </w:r>
          </w:p>
          <w:p w14:paraId="49959997" w14:textId="77777777" w:rsidR="00441C70" w:rsidRPr="00055DAC" w:rsidRDefault="00441C70" w:rsidP="00055DAC">
            <w:pPr>
              <w:tabs>
                <w:tab w:val="left" w:pos="0"/>
              </w:tabs>
              <w:rPr>
                <w:rFonts w:ascii="Arial" w:hAnsi="Arial" w:cs="Arial"/>
              </w:rPr>
            </w:pPr>
          </w:p>
        </w:tc>
      </w:tr>
      <w:tr w:rsidR="00441C70" w:rsidRPr="00055DAC" w14:paraId="222C440E" w14:textId="77777777" w:rsidTr="006C65B2">
        <w:tc>
          <w:tcPr>
            <w:tcW w:w="2703" w:type="dxa"/>
            <w:gridSpan w:val="2"/>
          </w:tcPr>
          <w:p w14:paraId="5E2A96A3" w14:textId="77777777" w:rsidR="00441C70" w:rsidRPr="00055DAC" w:rsidRDefault="00441C70" w:rsidP="00055DAC">
            <w:pPr>
              <w:tabs>
                <w:tab w:val="left" w:pos="0"/>
              </w:tabs>
              <w:rPr>
                <w:rFonts w:ascii="Arial" w:hAnsi="Arial" w:cs="Arial"/>
                <w:b/>
              </w:rPr>
            </w:pPr>
            <w:r w:rsidRPr="00055DAC">
              <w:rPr>
                <w:rFonts w:ascii="Arial" w:hAnsi="Arial" w:cs="Arial"/>
                <w:b/>
              </w:rPr>
              <w:t>“UMS Tariff”</w:t>
            </w:r>
          </w:p>
          <w:p w14:paraId="7F1CACDE" w14:textId="77777777" w:rsidR="00441C70" w:rsidRPr="00055DAC" w:rsidRDefault="00441C70" w:rsidP="00055DAC">
            <w:pPr>
              <w:tabs>
                <w:tab w:val="left" w:pos="0"/>
              </w:tabs>
              <w:rPr>
                <w:rFonts w:ascii="Arial" w:hAnsi="Arial" w:cs="Arial"/>
                <w:bCs/>
              </w:rPr>
            </w:pPr>
          </w:p>
        </w:tc>
        <w:tc>
          <w:tcPr>
            <w:tcW w:w="6649" w:type="dxa"/>
          </w:tcPr>
          <w:p w14:paraId="6C01877B" w14:textId="77777777"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Unmetered Supplies;</w:t>
            </w:r>
          </w:p>
          <w:p w14:paraId="0A20AA27" w14:textId="77777777" w:rsidR="00441C70" w:rsidRPr="00055DAC" w:rsidRDefault="00441C70" w:rsidP="00055DAC">
            <w:pPr>
              <w:tabs>
                <w:tab w:val="left" w:pos="0"/>
              </w:tabs>
              <w:rPr>
                <w:rFonts w:ascii="Arial" w:hAnsi="Arial" w:cs="Arial"/>
              </w:rPr>
            </w:pPr>
          </w:p>
        </w:tc>
      </w:tr>
      <w:tr w:rsidR="00441C70" w:rsidRPr="00055DAC" w14:paraId="07D69065" w14:textId="77777777" w:rsidTr="006C65B2">
        <w:tc>
          <w:tcPr>
            <w:tcW w:w="2703" w:type="dxa"/>
            <w:gridSpan w:val="2"/>
          </w:tcPr>
          <w:p w14:paraId="06A9CCAB" w14:textId="77777777" w:rsidR="00441C70" w:rsidRPr="00055DAC" w:rsidRDefault="00441C70" w:rsidP="00055DAC">
            <w:pPr>
              <w:tabs>
                <w:tab w:val="left" w:pos="0"/>
              </w:tabs>
              <w:rPr>
                <w:rFonts w:ascii="Arial" w:hAnsi="Arial" w:cs="Arial"/>
                <w:b/>
              </w:rPr>
            </w:pPr>
            <w:r w:rsidRPr="00055DAC">
              <w:rPr>
                <w:rFonts w:ascii="Arial" w:hAnsi="Arial" w:cs="Arial"/>
                <w:b/>
              </w:rPr>
              <w:lastRenderedPageBreak/>
              <w:t>“Unmetered Supply Volume”</w:t>
            </w:r>
          </w:p>
          <w:p w14:paraId="1634FEA2" w14:textId="77777777" w:rsidR="00441C70" w:rsidRPr="00055DAC" w:rsidRDefault="00441C70" w:rsidP="00055DAC">
            <w:pPr>
              <w:tabs>
                <w:tab w:val="left" w:pos="0"/>
              </w:tabs>
              <w:rPr>
                <w:rFonts w:ascii="Arial" w:hAnsi="Arial" w:cs="Arial"/>
                <w:bCs/>
              </w:rPr>
            </w:pPr>
          </w:p>
        </w:tc>
        <w:tc>
          <w:tcPr>
            <w:tcW w:w="6649" w:type="dxa"/>
          </w:tcPr>
          <w:p w14:paraId="74F01F6A" w14:textId="20663098"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Unmetered Supply</w:t>
            </w:r>
          </w:p>
          <w:p w14:paraId="0A194E1E" w14:textId="77777777" w:rsidR="00441C70" w:rsidRPr="00055DAC" w:rsidRDefault="00441C70" w:rsidP="00055DAC">
            <w:pPr>
              <w:tabs>
                <w:tab w:val="left" w:pos="0"/>
              </w:tabs>
              <w:rPr>
                <w:rFonts w:ascii="Arial" w:hAnsi="Arial" w:cs="Arial"/>
              </w:rPr>
            </w:pPr>
          </w:p>
        </w:tc>
      </w:tr>
      <w:tr w:rsidR="00441C70" w:rsidRPr="00055DAC" w14:paraId="144E62C8" w14:textId="77777777" w:rsidTr="006C65B2">
        <w:tc>
          <w:tcPr>
            <w:tcW w:w="2703" w:type="dxa"/>
            <w:gridSpan w:val="2"/>
          </w:tcPr>
          <w:p w14:paraId="4F2EF7D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 Forecast”</w:t>
            </w:r>
          </w:p>
          <w:p w14:paraId="5DBBB12D" w14:textId="77777777" w:rsidR="00441C70" w:rsidRPr="00055DAC" w:rsidRDefault="00441C70" w:rsidP="00055DAC">
            <w:pPr>
              <w:tabs>
                <w:tab w:val="left" w:pos="0"/>
              </w:tabs>
              <w:rPr>
                <w:rFonts w:ascii="Arial" w:hAnsi="Arial" w:cs="Arial"/>
                <w:bCs/>
              </w:rPr>
            </w:pPr>
          </w:p>
        </w:tc>
        <w:tc>
          <w:tcPr>
            <w:tcW w:w="6649" w:type="dxa"/>
          </w:tcPr>
          <w:p w14:paraId="2FC6D978" w14:textId="77777777" w:rsidR="00441C70" w:rsidRPr="00055DAC" w:rsidRDefault="00441C70" w:rsidP="00055DAC">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p>
          <w:p w14:paraId="0488EF3B" w14:textId="77777777" w:rsidR="00441C70" w:rsidRPr="00055DAC" w:rsidRDefault="00441C70" w:rsidP="00055DAC">
            <w:pPr>
              <w:tabs>
                <w:tab w:val="left" w:pos="0"/>
              </w:tabs>
              <w:rPr>
                <w:rFonts w:ascii="Arial" w:hAnsi="Arial" w:cs="Arial"/>
              </w:rPr>
            </w:pPr>
          </w:p>
        </w:tc>
      </w:tr>
      <w:tr w:rsidR="00441C70" w:rsidRPr="00055DAC" w14:paraId="62400805" w14:textId="77777777" w:rsidTr="006C65B2">
        <w:tc>
          <w:tcPr>
            <w:tcW w:w="2703" w:type="dxa"/>
            <w:gridSpan w:val="2"/>
          </w:tcPr>
          <w:p w14:paraId="500533ED"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Unacceptable Operating</w:t>
            </w:r>
          </w:p>
          <w:p w14:paraId="72A5F20C"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441C70" w:rsidRPr="00055DAC" w:rsidRDefault="00441C70" w:rsidP="00055DAC">
            <w:pPr>
              <w:tabs>
                <w:tab w:val="left" w:pos="0"/>
              </w:tabs>
              <w:rPr>
                <w:rFonts w:ascii="Arial" w:hAnsi="Arial" w:cs="Arial"/>
                <w:bCs/>
              </w:rPr>
            </w:pPr>
          </w:p>
        </w:tc>
        <w:tc>
          <w:tcPr>
            <w:tcW w:w="6649" w:type="dxa"/>
          </w:tcPr>
          <w:p w14:paraId="13563984"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441C70" w:rsidRPr="00055DAC" w:rsidRDefault="00441C70" w:rsidP="003E395D">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441C70" w:rsidRPr="00055DAC" w:rsidRDefault="00441C70" w:rsidP="00055DAC">
            <w:pPr>
              <w:autoSpaceDE w:val="0"/>
              <w:autoSpaceDN w:val="0"/>
              <w:adjustRightInd w:val="0"/>
              <w:rPr>
                <w:rFonts w:ascii="Arial" w:hAnsi="Arial" w:cs="Arial"/>
                <w:szCs w:val="22"/>
                <w:lang w:eastAsia="en-GB"/>
              </w:rPr>
            </w:pPr>
          </w:p>
          <w:p w14:paraId="7355C7F5"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i)  the loss of one or more phases causing an energy</w:t>
            </w:r>
          </w:p>
          <w:p w14:paraId="3CE5038E"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
          <w:p w14:paraId="38C63AAC"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CC6.1.3;</w:t>
            </w:r>
          </w:p>
          <w:p w14:paraId="27C5BB64"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CC6.1.4;</w:t>
            </w:r>
            <w:r w:rsidRPr="00055DAC">
              <w:rPr>
                <w:rFonts w:ascii="Arial,Bold" w:hAnsi="Arial,Bold" w:cs="Arial,Bold"/>
                <w:b/>
                <w:bCs/>
                <w:szCs w:val="22"/>
                <w:lang w:eastAsia="en-GB"/>
              </w:rPr>
              <w:t xml:space="preserve">                   </w:t>
            </w:r>
          </w:p>
          <w:p w14:paraId="67B2BC2C" w14:textId="77777777" w:rsidR="00441C70" w:rsidRPr="00055DAC" w:rsidRDefault="00441C70" w:rsidP="00055DAC">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Export BMU Unit</w:t>
            </w:r>
            <w:r w:rsidRPr="00055DAC">
              <w:rPr>
                <w:rFonts w:ascii="Arial" w:hAnsi="Arial" w:cs="Arial"/>
                <w:szCs w:val="22"/>
                <w:lang w:eastAsia="en-GB"/>
              </w:rPr>
              <w:t>;</w:t>
            </w:r>
          </w:p>
          <w:p w14:paraId="7A5321AE" w14:textId="77777777" w:rsidR="00441C70" w:rsidRPr="00055DAC" w:rsidRDefault="00441C70" w:rsidP="00055DAC">
            <w:pPr>
              <w:tabs>
                <w:tab w:val="left" w:pos="0"/>
              </w:tabs>
              <w:rPr>
                <w:rFonts w:ascii="Arial" w:hAnsi="Arial" w:cs="Arial"/>
              </w:rPr>
            </w:pPr>
          </w:p>
        </w:tc>
      </w:tr>
      <w:tr w:rsidR="00441C70" w:rsidRPr="00055DAC" w14:paraId="5CC720A3" w14:textId="77777777" w:rsidTr="006C65B2">
        <w:tc>
          <w:tcPr>
            <w:tcW w:w="2703" w:type="dxa"/>
            <w:gridSpan w:val="2"/>
          </w:tcPr>
          <w:p w14:paraId="5065F089" w14:textId="58C0B8E6" w:rsidR="00441C70" w:rsidRPr="00055DAC" w:rsidRDefault="00441C70" w:rsidP="00055DAC">
            <w:pPr>
              <w:pStyle w:val="BodyText"/>
              <w:rPr>
                <w:rFonts w:ascii="Arial" w:hAnsi="Arial" w:cs="Arial"/>
                <w:b/>
                <w:bCs/>
              </w:rPr>
            </w:pPr>
            <w:r w:rsidRPr="00055DAC">
              <w:rPr>
                <w:rFonts w:ascii="Arial" w:hAnsi="Arial" w:cs="Arial"/>
                <w:b/>
                <w:bCs/>
              </w:rPr>
              <w:t>"Undertaking"</w:t>
            </w:r>
          </w:p>
        </w:tc>
        <w:tc>
          <w:tcPr>
            <w:tcW w:w="6649" w:type="dxa"/>
          </w:tcPr>
          <w:p w14:paraId="71C990DB" w14:textId="4924E938" w:rsidR="00441C70" w:rsidRPr="00055DAC" w:rsidRDefault="00441C70" w:rsidP="00055DAC">
            <w:pPr>
              <w:spacing w:after="240"/>
              <w:jc w:val="both"/>
              <w:rPr>
                <w:rFonts w:ascii="Arial" w:hAnsi="Arial" w:cs="Arial"/>
                <w:b/>
              </w:rPr>
            </w:pPr>
            <w:r w:rsidRPr="00055DAC">
              <w:rPr>
                <w:rFonts w:ascii="Arial" w:hAnsi="Arial" w:cs="Arial"/>
              </w:rPr>
              <w:t>as defined in section 259 of the Companies Act 1985;</w:t>
            </w:r>
          </w:p>
        </w:tc>
      </w:tr>
      <w:tr w:rsidR="00DD0DB9" w:rsidRPr="00055DAC" w14:paraId="28DF7A69" w14:textId="77777777" w:rsidTr="006C65B2">
        <w:tc>
          <w:tcPr>
            <w:tcW w:w="2703" w:type="dxa"/>
            <w:gridSpan w:val="2"/>
          </w:tcPr>
          <w:p w14:paraId="11002C02" w14:textId="1A30F8BD" w:rsidR="00DD0DB9" w:rsidRPr="00055DAC" w:rsidRDefault="00DD0DB9" w:rsidP="00055DAC">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DD0DB9" w:rsidRPr="00055DAC" w:rsidRDefault="00DD0DB9" w:rsidP="00055DAC">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441C70" w:rsidRPr="00055DAC" w14:paraId="7EB1895D" w14:textId="77777777" w:rsidTr="006C65B2">
        <w:tc>
          <w:tcPr>
            <w:tcW w:w="2703" w:type="dxa"/>
            <w:gridSpan w:val="2"/>
          </w:tcPr>
          <w:p w14:paraId="5E3BE973" w14:textId="77777777" w:rsidR="00441C70" w:rsidRPr="00055DAC" w:rsidRDefault="00441C70" w:rsidP="00055DAC">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441C70" w:rsidRPr="00055DAC" w:rsidRDefault="00441C70" w:rsidP="00055DAC">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186" w:name="_BPDCD_198"/>
            <w:r w:rsidRPr="00055DAC">
              <w:rPr>
                <w:rFonts w:ascii="Arial Bold" w:hAnsi="Arial Bold" w:cs="Arial"/>
                <w:b/>
                <w:bCs/>
              </w:rPr>
              <w:t xml:space="preserve">The Company </w:t>
            </w:r>
            <w:bookmarkEnd w:id="186"/>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441C70" w:rsidRPr="00055DAC" w14:paraId="3ECB820C" w14:textId="77777777" w:rsidTr="006C65B2">
        <w:tc>
          <w:tcPr>
            <w:tcW w:w="2703" w:type="dxa"/>
            <w:gridSpan w:val="2"/>
          </w:tcPr>
          <w:p w14:paraId="7BEFB55C" w14:textId="77777777" w:rsidR="00441C70" w:rsidRPr="00055DAC" w:rsidRDefault="00441C70" w:rsidP="00055DAC">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441C70" w:rsidRPr="00055DAC" w:rsidRDefault="00441C70" w:rsidP="00055DAC">
            <w:pPr>
              <w:pStyle w:val="BodyText"/>
              <w:jc w:val="both"/>
              <w:rPr>
                <w:rFonts w:ascii="Arial" w:hAnsi="Arial" w:cs="Arial"/>
              </w:rPr>
            </w:pPr>
            <w:r w:rsidRPr="00055DAC">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187" w:name="_BPDCD_199"/>
            <w:r w:rsidRPr="00055DAC">
              <w:rPr>
                <w:rFonts w:ascii="Arial" w:hAnsi="Arial" w:cs="Arial"/>
                <w:color w:val="0000FF"/>
              </w:rPr>
              <w:t>;</w:t>
            </w:r>
            <w:r w:rsidRPr="00055DAC">
              <w:rPr>
                <w:rFonts w:ascii="Arial" w:hAnsi="Arial" w:cs="Arial"/>
                <w:color w:val="0000FF"/>
                <w:u w:val="double"/>
              </w:rPr>
              <w:t xml:space="preserve"> </w:t>
            </w:r>
            <w:bookmarkEnd w:id="187"/>
          </w:p>
        </w:tc>
      </w:tr>
      <w:tr w:rsidR="00441C70" w:rsidRPr="00055DAC" w14:paraId="5171EDF6" w14:textId="77777777" w:rsidTr="006C65B2">
        <w:tc>
          <w:tcPr>
            <w:tcW w:w="2703" w:type="dxa"/>
            <w:gridSpan w:val="2"/>
          </w:tcPr>
          <w:p w14:paraId="2048DD6E" w14:textId="77777777" w:rsidR="00441C70" w:rsidRPr="00055DAC" w:rsidRDefault="00441C70" w:rsidP="00055DAC">
            <w:pPr>
              <w:pStyle w:val="BodyText"/>
              <w:rPr>
                <w:rFonts w:ascii="Arial" w:hAnsi="Arial" w:cs="Arial"/>
                <w:b/>
                <w:bCs/>
              </w:rPr>
            </w:pPr>
            <w:r w:rsidRPr="00055DAC">
              <w:rPr>
                <w:rFonts w:ascii="Arial" w:hAnsi="Arial" w:cs="Arial"/>
                <w:b/>
                <w:bCs/>
              </w:rPr>
              <w:t>"Urgent CUSC Modification Proposal"</w:t>
            </w:r>
          </w:p>
        </w:tc>
        <w:tc>
          <w:tcPr>
            <w:tcW w:w="6649" w:type="dxa"/>
          </w:tcPr>
          <w:p w14:paraId="26637AFC" w14:textId="77777777" w:rsidR="00441C70" w:rsidRPr="00055DAC" w:rsidRDefault="00441C70" w:rsidP="00055DAC">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441C70" w:rsidRPr="00055DAC" w14:paraId="245B4CAF" w14:textId="77777777" w:rsidTr="006C65B2">
        <w:tc>
          <w:tcPr>
            <w:tcW w:w="2703" w:type="dxa"/>
            <w:gridSpan w:val="2"/>
          </w:tcPr>
          <w:p w14:paraId="1AC2DD19" w14:textId="77777777" w:rsidR="00441C70" w:rsidRPr="00055DAC" w:rsidRDefault="00441C70" w:rsidP="00055DAC">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441C70" w:rsidRPr="00055DAC" w:rsidRDefault="00441C70" w:rsidP="00055DAC">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441C70" w:rsidRPr="00055DAC" w14:paraId="525895FA" w14:textId="77777777" w:rsidTr="006C65B2">
        <w:tc>
          <w:tcPr>
            <w:tcW w:w="2703" w:type="dxa"/>
            <w:gridSpan w:val="2"/>
          </w:tcPr>
          <w:p w14:paraId="5D999782" w14:textId="77777777" w:rsidR="00441C70" w:rsidRPr="00055DAC" w:rsidRDefault="00441C70" w:rsidP="00055DAC">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441C70" w:rsidRPr="00055DAC" w:rsidRDefault="00441C70" w:rsidP="00055DAC">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441C70" w:rsidRPr="00055DAC" w14:paraId="4E13D2FB" w14:textId="77777777" w:rsidTr="006C65B2">
        <w:tc>
          <w:tcPr>
            <w:tcW w:w="2703" w:type="dxa"/>
            <w:gridSpan w:val="2"/>
          </w:tcPr>
          <w:p w14:paraId="2B7E87FD" w14:textId="77777777" w:rsidR="00441C70" w:rsidRPr="00055DAC" w:rsidRDefault="00441C70" w:rsidP="00055DAC">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441C70" w:rsidRPr="00055DAC" w:rsidRDefault="00441C70" w:rsidP="00055DAC">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E10  of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Agreements </w:t>
            </w:r>
            <w:r w:rsidRPr="00055DAC">
              <w:rPr>
                <w:rFonts w:ascii="Arial" w:hAnsi="Arial" w:cs="Arial"/>
              </w:rPr>
              <w:t xml:space="preserve">and Section 3 and Section 9 Part II  but which shall not include </w:t>
            </w:r>
            <w:r w:rsidRPr="00055DAC">
              <w:rPr>
                <w:rFonts w:ascii="Arial" w:hAnsi="Arial" w:cs="Arial"/>
                <w:b/>
                <w:bCs/>
              </w:rPr>
              <w:t>Connection Charges</w:t>
            </w:r>
            <w:r w:rsidRPr="00055DAC">
              <w:rPr>
                <w:rFonts w:ascii="Arial" w:hAnsi="Arial" w:cs="Arial"/>
              </w:rPr>
              <w:t>;</w:t>
            </w:r>
          </w:p>
        </w:tc>
      </w:tr>
      <w:tr w:rsidR="00441C70" w:rsidRPr="00055DAC" w14:paraId="6DCB2C94" w14:textId="77777777" w:rsidTr="006C65B2">
        <w:tc>
          <w:tcPr>
            <w:tcW w:w="2703" w:type="dxa"/>
            <w:gridSpan w:val="2"/>
          </w:tcPr>
          <w:p w14:paraId="6991D853"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“Use of System Charging Methodology”</w:t>
            </w:r>
          </w:p>
        </w:tc>
        <w:tc>
          <w:tcPr>
            <w:tcW w:w="6649" w:type="dxa"/>
          </w:tcPr>
          <w:p w14:paraId="1B24CCA2"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188" w:name="_BPDCD_200"/>
            <w:r w:rsidRPr="00055DAC">
              <w:rPr>
                <w:rFonts w:ascii="Arial" w:hAnsi="Arial" w:cs="Arial"/>
              </w:rPr>
              <w:t>14</w:t>
            </w:r>
            <w:bookmarkEnd w:id="188"/>
            <w:r w:rsidRPr="00055DAC">
              <w:rPr>
                <w:rFonts w:ascii="Arial" w:hAnsi="Arial" w:cs="Arial"/>
              </w:rPr>
              <w:t>;</w:t>
            </w:r>
          </w:p>
        </w:tc>
      </w:tr>
      <w:tr w:rsidR="00441C70" w:rsidRPr="00055DAC" w14:paraId="4F5E3755" w14:textId="77777777" w:rsidTr="006C65B2">
        <w:tc>
          <w:tcPr>
            <w:tcW w:w="2703" w:type="dxa"/>
            <w:gridSpan w:val="2"/>
          </w:tcPr>
          <w:p w14:paraId="267A1FC8"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Confirmation Notice"</w:t>
            </w:r>
          </w:p>
        </w:tc>
        <w:tc>
          <w:tcPr>
            <w:tcW w:w="6649" w:type="dxa"/>
          </w:tcPr>
          <w:p w14:paraId="3621F26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441C70" w:rsidRPr="00055DAC" w14:paraId="42243BB1" w14:textId="77777777" w:rsidTr="006C65B2">
        <w:tc>
          <w:tcPr>
            <w:tcW w:w="2703" w:type="dxa"/>
            <w:gridSpan w:val="2"/>
          </w:tcPr>
          <w:p w14:paraId="6C7D9BC2"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and Confirmation Notice"</w:t>
            </w:r>
          </w:p>
        </w:tc>
        <w:tc>
          <w:tcPr>
            <w:tcW w:w="6649" w:type="dxa"/>
          </w:tcPr>
          <w:p w14:paraId="29CD4030"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441C70" w:rsidRPr="00055DAC" w14:paraId="2D3601D1" w14:textId="77777777" w:rsidTr="006C65B2">
        <w:tc>
          <w:tcPr>
            <w:tcW w:w="2703" w:type="dxa"/>
            <w:gridSpan w:val="2"/>
          </w:tcPr>
          <w:p w14:paraId="0312CF5E"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Notice"</w:t>
            </w:r>
          </w:p>
        </w:tc>
        <w:tc>
          <w:tcPr>
            <w:tcW w:w="6649" w:type="dxa"/>
          </w:tcPr>
          <w:p w14:paraId="03AA095E"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7E377D3B" w14:textId="77777777" w:rsidTr="006C65B2">
        <w:tc>
          <w:tcPr>
            <w:tcW w:w="2703" w:type="dxa"/>
            <w:gridSpan w:val="2"/>
          </w:tcPr>
          <w:p w14:paraId="0BF06EE9" w14:textId="77777777" w:rsidR="00441C70" w:rsidRPr="00055DAC" w:rsidRDefault="00441C70" w:rsidP="00055DAC">
            <w:pPr>
              <w:pStyle w:val="BodyText"/>
              <w:rPr>
                <w:rFonts w:ascii="Arial" w:hAnsi="Arial" w:cs="Arial"/>
                <w:b/>
                <w:bCs/>
              </w:rPr>
            </w:pPr>
            <w:r w:rsidRPr="00055DAC">
              <w:rPr>
                <w:rFonts w:ascii="Arial" w:hAnsi="Arial" w:cs="Arial"/>
                <w:b/>
                <w:bCs/>
              </w:rPr>
              <w:t xml:space="preserve"> "Use of System Offer"</w:t>
            </w:r>
          </w:p>
        </w:tc>
        <w:tc>
          <w:tcPr>
            <w:tcW w:w="6649" w:type="dxa"/>
          </w:tcPr>
          <w:p w14:paraId="21DB8985"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441C70" w:rsidRPr="00055DAC" w14:paraId="6EAB1A3A" w14:textId="77777777" w:rsidTr="006C65B2">
        <w:tc>
          <w:tcPr>
            <w:tcW w:w="2703" w:type="dxa"/>
            <w:gridSpan w:val="2"/>
          </w:tcPr>
          <w:p w14:paraId="31CC34B0" w14:textId="77777777" w:rsidR="00441C70" w:rsidRPr="00055DAC" w:rsidRDefault="00441C70" w:rsidP="00055DAC">
            <w:pPr>
              <w:pStyle w:val="BodyText"/>
              <w:rPr>
                <w:rFonts w:ascii="Arial" w:hAnsi="Arial" w:cs="Arial"/>
                <w:b/>
                <w:bCs/>
              </w:rPr>
            </w:pPr>
            <w:r w:rsidRPr="00055DAC">
              <w:rPr>
                <w:rFonts w:ascii="Arial" w:hAnsi="Arial" w:cs="Arial"/>
                <w:b/>
                <w:bCs/>
              </w:rPr>
              <w:t>"Use of System Payment Date"</w:t>
            </w:r>
          </w:p>
        </w:tc>
        <w:tc>
          <w:tcPr>
            <w:tcW w:w="6649" w:type="dxa"/>
          </w:tcPr>
          <w:p w14:paraId="020E038E"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441C70" w:rsidRPr="00055DAC" w14:paraId="33C1B450" w14:textId="77777777" w:rsidTr="006C65B2">
        <w:tc>
          <w:tcPr>
            <w:tcW w:w="2703" w:type="dxa"/>
            <w:gridSpan w:val="2"/>
          </w:tcPr>
          <w:p w14:paraId="351A1364"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441C70" w:rsidRPr="00055DAC" w14:paraId="763CE2EC" w14:textId="77777777" w:rsidTr="006C65B2">
        <w:tc>
          <w:tcPr>
            <w:tcW w:w="2703" w:type="dxa"/>
            <w:gridSpan w:val="2"/>
          </w:tcPr>
          <w:p w14:paraId="292F2D6B"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r w:rsidRPr="00055DAC">
              <w:rPr>
                <w:rFonts w:ascii="Arial" w:hAnsi="Arial" w:cs="Arial"/>
                <w:b/>
              </w:rPr>
              <w:t>CUSC</w:t>
            </w:r>
            <w:r w:rsidRPr="00055DAC">
              <w:rPr>
                <w:rFonts w:ascii="Arial" w:hAnsi="Arial" w:cs="Arial"/>
              </w:rPr>
              <w:t>;</w:t>
            </w:r>
          </w:p>
          <w:p w14:paraId="11EE18DF" w14:textId="77777777" w:rsidR="00441C70" w:rsidRPr="00055DAC" w:rsidRDefault="00441C70" w:rsidP="00055DAC"/>
        </w:tc>
      </w:tr>
      <w:tr w:rsidR="00441C70" w:rsidRPr="00055DAC" w14:paraId="757215B3" w14:textId="77777777" w:rsidTr="006C65B2">
        <w:tc>
          <w:tcPr>
            <w:tcW w:w="2703" w:type="dxa"/>
            <w:gridSpan w:val="2"/>
          </w:tcPr>
          <w:p w14:paraId="18DA759E"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3A73C180" w14:textId="77777777" w:rsidTr="006C65B2">
        <w:tc>
          <w:tcPr>
            <w:tcW w:w="2703" w:type="dxa"/>
            <w:gridSpan w:val="2"/>
          </w:tcPr>
          <w:p w14:paraId="310EE3C9" w14:textId="77777777" w:rsidR="00441C70" w:rsidRPr="00055DAC" w:rsidRDefault="00441C70" w:rsidP="00055DAC">
            <w:pPr>
              <w:pStyle w:val="BodyText"/>
              <w:rPr>
                <w:rFonts w:ascii="Arial" w:hAnsi="Arial" w:cs="Arial"/>
                <w:b/>
                <w:bCs/>
              </w:rPr>
            </w:pPr>
            <w:r w:rsidRPr="00055DAC">
              <w:rPr>
                <w:rFonts w:ascii="Arial" w:hAnsi="Arial" w:cs="Arial"/>
                <w:b/>
                <w:bCs/>
              </w:rPr>
              <w:t>"User"</w:t>
            </w:r>
          </w:p>
        </w:tc>
        <w:tc>
          <w:tcPr>
            <w:tcW w:w="6649" w:type="dxa"/>
          </w:tcPr>
          <w:p w14:paraId="234573AF"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441C70" w:rsidRPr="00055DAC" w14:paraId="14FF561A" w14:textId="77777777" w:rsidTr="006C65B2">
        <w:tc>
          <w:tcPr>
            <w:tcW w:w="2703" w:type="dxa"/>
            <w:gridSpan w:val="2"/>
          </w:tcPr>
          <w:p w14:paraId="05D3212F" w14:textId="77777777" w:rsidR="00441C70" w:rsidRPr="00055DAC" w:rsidRDefault="00441C70" w:rsidP="00055DAC">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441C70" w:rsidRPr="00055DAC" w:rsidRDefault="00441C70" w:rsidP="00055DAC">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15;</w:t>
            </w:r>
          </w:p>
          <w:p w14:paraId="71D1B450" w14:textId="77777777" w:rsidR="00441C70" w:rsidRPr="00055DAC" w:rsidRDefault="00441C70" w:rsidP="00055DAC">
            <w:pPr>
              <w:tabs>
                <w:tab w:val="left" w:pos="0"/>
              </w:tabs>
              <w:rPr>
                <w:rFonts w:ascii="Arial" w:hAnsi="Arial" w:cs="Arial"/>
                <w:b/>
                <w:bCs/>
              </w:rPr>
            </w:pPr>
          </w:p>
        </w:tc>
      </w:tr>
      <w:tr w:rsidR="00441C70" w:rsidRPr="00055DAC" w14:paraId="0F556780" w14:textId="77777777" w:rsidTr="006C65B2">
        <w:tc>
          <w:tcPr>
            <w:tcW w:w="2703" w:type="dxa"/>
            <w:gridSpan w:val="2"/>
          </w:tcPr>
          <w:p w14:paraId="12785B3E" w14:textId="1CD926E1" w:rsidR="00441C70" w:rsidRPr="00055DAC" w:rsidRDefault="00441C70" w:rsidP="00055DAC">
            <w:pPr>
              <w:pStyle w:val="BodyText"/>
              <w:rPr>
                <w:rFonts w:ascii="Arial" w:hAnsi="Arial" w:cs="Arial"/>
                <w:b/>
                <w:bCs/>
              </w:rPr>
            </w:pPr>
            <w:r w:rsidRPr="00055DAC">
              <w:rPr>
                <w:rFonts w:ascii="Arial" w:hAnsi="Arial" w:cs="Arial"/>
                <w:b/>
                <w:bCs/>
              </w:rPr>
              <w:lastRenderedPageBreak/>
              <w:t>"User Development"</w:t>
            </w:r>
          </w:p>
          <w:p w14:paraId="2296F2CC" w14:textId="7489C050" w:rsidR="00441C70" w:rsidRPr="00055DAC" w:rsidRDefault="00441C70" w:rsidP="00055DAC">
            <w:pPr>
              <w:pStyle w:val="BodyText"/>
              <w:rPr>
                <w:rFonts w:ascii="Arial" w:hAnsi="Arial" w:cs="Arial"/>
                <w:b/>
                <w:bCs/>
                <w:szCs w:val="22"/>
              </w:rPr>
            </w:pPr>
          </w:p>
        </w:tc>
        <w:tc>
          <w:tcPr>
            <w:tcW w:w="6649" w:type="dxa"/>
          </w:tcPr>
          <w:p w14:paraId="13ED3D4D" w14:textId="45B13A70" w:rsidR="00441C70" w:rsidRPr="00055DAC" w:rsidRDefault="00441C70" w:rsidP="00055DAC">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be;</w:t>
            </w:r>
          </w:p>
        </w:tc>
      </w:tr>
      <w:tr w:rsidR="00441C70" w:rsidRPr="00055DAC" w14:paraId="71B00D59" w14:textId="77777777" w:rsidTr="006C65B2">
        <w:tc>
          <w:tcPr>
            <w:tcW w:w="2703" w:type="dxa"/>
            <w:gridSpan w:val="2"/>
          </w:tcPr>
          <w:p w14:paraId="6F4DB9A9" w14:textId="4F1DF3C5" w:rsidR="00441C70" w:rsidRPr="00055DAC" w:rsidRDefault="00441C70" w:rsidP="00055DAC">
            <w:pPr>
              <w:pStyle w:val="BodyText"/>
              <w:rPr>
                <w:rFonts w:ascii="Arial" w:hAnsi="Arial" w:cs="Arial"/>
                <w:b/>
                <w:bCs/>
              </w:rPr>
            </w:pPr>
            <w:r w:rsidRPr="00055DAC">
              <w:rPr>
                <w:rFonts w:ascii="Arial" w:hAnsi="Arial" w:cs="Arial"/>
                <w:b/>
                <w:bCs/>
                <w:szCs w:val="22"/>
              </w:rPr>
              <w:t>“User Progression Milestones”</w:t>
            </w:r>
          </w:p>
        </w:tc>
        <w:tc>
          <w:tcPr>
            <w:tcW w:w="6649" w:type="dxa"/>
          </w:tcPr>
          <w:p w14:paraId="13D87292" w14:textId="710A8901"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441C70" w:rsidRPr="00055DAC" w14:paraId="5919F8EA" w14:textId="77777777" w:rsidTr="006C65B2">
        <w:tc>
          <w:tcPr>
            <w:tcW w:w="2703" w:type="dxa"/>
            <w:gridSpan w:val="2"/>
          </w:tcPr>
          <w:p w14:paraId="2DF0FEC0" w14:textId="56EB3C47" w:rsidR="00441C70" w:rsidRPr="00055DAC" w:rsidRDefault="00441C70" w:rsidP="00055DAC">
            <w:pPr>
              <w:pStyle w:val="BodyText"/>
              <w:rPr>
                <w:rFonts w:ascii="Arial" w:hAnsi="Arial" w:cs="Arial"/>
                <w:b/>
                <w:bCs/>
              </w:rPr>
            </w:pPr>
            <w:r w:rsidRPr="00055DAC">
              <w:rPr>
                <w:rFonts w:ascii="Arial" w:hAnsi="Arial" w:cs="Arial"/>
                <w:b/>
                <w:bCs/>
              </w:rPr>
              <w:t>"User’s Allowed Credit"</w:t>
            </w:r>
          </w:p>
        </w:tc>
        <w:tc>
          <w:tcPr>
            <w:tcW w:w="6649" w:type="dxa"/>
          </w:tcPr>
          <w:p w14:paraId="65005717" w14:textId="72EC3C0D" w:rsidR="00441C70" w:rsidRPr="00055DAC" w:rsidRDefault="00441C70" w:rsidP="00055DAC">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189" w:name="_BPDCD_201"/>
            <w:r w:rsidRPr="00055DAC">
              <w:rPr>
                <w:rFonts w:ascii="Arial Bold" w:hAnsi="Arial Bold" w:cs="Arial"/>
                <w:b/>
                <w:bCs/>
              </w:rPr>
              <w:t>The Company</w:t>
            </w:r>
            <w:r w:rsidRPr="00055DAC">
              <w:rPr>
                <w:rFonts w:ascii="Arial" w:hAnsi="Arial" w:cs="Arial"/>
              </w:rPr>
              <w:t xml:space="preserve"> </w:t>
            </w:r>
            <w:bookmarkEnd w:id="189"/>
            <w:r w:rsidRPr="00055DAC">
              <w:rPr>
                <w:rFonts w:ascii="Arial" w:hAnsi="Arial" w:cs="Arial"/>
              </w:rPr>
              <w:t>as calculated in accordance with Paragraph 3.26;</w:t>
            </w:r>
          </w:p>
        </w:tc>
      </w:tr>
      <w:tr w:rsidR="00441C70" w:rsidRPr="00055DAC" w14:paraId="5AA2277C" w14:textId="77777777" w:rsidTr="006C65B2">
        <w:tc>
          <w:tcPr>
            <w:tcW w:w="2703" w:type="dxa"/>
            <w:gridSpan w:val="2"/>
          </w:tcPr>
          <w:p w14:paraId="4F13D950"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w:t>
            </w:r>
            <w:r w:rsidRPr="00055DAC">
              <w:rPr>
                <w:rFonts w:ascii="Arial,Bold" w:hAnsi="Arial,Bold" w:cs="Arial,Bold"/>
                <w:b/>
                <w:bCs/>
                <w:szCs w:val="22"/>
                <w:lang w:eastAsia="en-GB"/>
              </w:rPr>
              <w:t>User Emergency</w:t>
            </w:r>
          </w:p>
          <w:p w14:paraId="54D49802" w14:textId="4784C29B" w:rsidR="00441C70" w:rsidRPr="00055DAC" w:rsidRDefault="00441C70" w:rsidP="00055DAC">
            <w:pPr>
              <w:pStyle w:val="BodyText"/>
              <w:rPr>
                <w:rFonts w:ascii="Arial" w:hAnsi="Arial" w:cs="Arial"/>
                <w:b/>
                <w:bCs/>
              </w:rPr>
            </w:pPr>
            <w:r w:rsidRPr="00055DAC">
              <w:rPr>
                <w:rFonts w:ascii="Arial,Bold" w:hAnsi="Arial,Bold" w:cs="Arial,Bold"/>
                <w:b/>
                <w:bCs/>
                <w:szCs w:val="22"/>
                <w:lang w:eastAsia="en-GB"/>
              </w:rPr>
              <w:t>Deenergisation</w:t>
            </w:r>
            <w:r w:rsidRPr="00055DAC">
              <w:rPr>
                <w:rFonts w:ascii="Arial" w:hAnsi="Arial" w:cs="Arial"/>
                <w:szCs w:val="22"/>
                <w:lang w:eastAsia="en-GB"/>
              </w:rPr>
              <w:t>"</w:t>
            </w:r>
          </w:p>
        </w:tc>
        <w:tc>
          <w:tcPr>
            <w:tcW w:w="6649" w:type="dxa"/>
          </w:tcPr>
          <w:p w14:paraId="5D32D1A6" w14:textId="7B1ED4EF" w:rsidR="00441C70" w:rsidRPr="00055DAC" w:rsidRDefault="00441C70" w:rsidP="00EA1856">
            <w:p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Deenergisation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sidR="00EA1856">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sidR="00EA1856">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sidR="00EA1856">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p>
          <w:p w14:paraId="7AD864DB" w14:textId="01A1ADBE" w:rsidR="00441C70" w:rsidRPr="00055DAC" w:rsidRDefault="00441C70" w:rsidP="00055DAC">
            <w:pPr>
              <w:pStyle w:val="BodyText"/>
              <w:jc w:val="both"/>
              <w:rPr>
                <w:rFonts w:ascii="Arial" w:hAnsi="Arial" w:cs="Arial"/>
                <w:szCs w:val="22"/>
              </w:rPr>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441C70" w:rsidRPr="00055DAC" w14:paraId="154419FC" w14:textId="77777777" w:rsidTr="006C65B2">
        <w:tc>
          <w:tcPr>
            <w:tcW w:w="2703" w:type="dxa"/>
            <w:gridSpan w:val="2"/>
          </w:tcPr>
          <w:p w14:paraId="546F0C36" w14:textId="77777777" w:rsidR="00441C70" w:rsidRPr="00055DAC" w:rsidRDefault="00441C70" w:rsidP="00055DAC">
            <w:pPr>
              <w:pStyle w:val="BodyText"/>
              <w:rPr>
                <w:rFonts w:ascii="Arial" w:hAnsi="Arial" w:cs="Arial"/>
                <w:b/>
                <w:bCs/>
              </w:rPr>
            </w:pPr>
            <w:r w:rsidRPr="00055DAC">
              <w:rPr>
                <w:rFonts w:ascii="Arial" w:hAnsi="Arial" w:cs="Arial"/>
                <w:b/>
                <w:bCs/>
              </w:rPr>
              <w:t>"User's Equipment"</w:t>
            </w:r>
          </w:p>
        </w:tc>
        <w:tc>
          <w:tcPr>
            <w:tcW w:w="6649" w:type="dxa"/>
          </w:tcPr>
          <w:p w14:paraId="43346057" w14:textId="77777777" w:rsidR="00441C70" w:rsidRPr="00055DAC" w:rsidRDefault="00441C70" w:rsidP="00055DAC">
            <w:pPr>
              <w:pStyle w:val="BodyText"/>
              <w:jc w:val="both"/>
              <w:rPr>
                <w:rFonts w:ascii="Arial" w:hAnsi="Arial" w:cs="Arial"/>
                <w:szCs w:val="22"/>
              </w:rPr>
            </w:pPr>
            <w:r w:rsidRPr="00055DAC">
              <w:rPr>
                <w:rFonts w:ascii="Arial" w:hAnsi="Arial" w:cs="Arial"/>
                <w:szCs w:val="22"/>
              </w:rPr>
              <w:t xml:space="preserve">Means; </w:t>
            </w:r>
          </w:p>
          <w:p w14:paraId="4B60B296" w14:textId="77777777" w:rsidR="00441C70" w:rsidRPr="00055DAC" w:rsidRDefault="00441C70" w:rsidP="00055DAC">
            <w:pPr>
              <w:pStyle w:val="BodyText"/>
              <w:numPr>
                <w:ilvl w:val="0"/>
                <w:numId w:val="44"/>
              </w:numPr>
              <w:jc w:val="both"/>
              <w:rPr>
                <w:rFonts w:ascii="Arial" w:hAnsi="Arial" w:cs="Arial"/>
              </w:rPr>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441C70" w:rsidRPr="00055DAC" w:rsidRDefault="00441C70" w:rsidP="00055DAC">
            <w:pPr>
              <w:pStyle w:val="BodyText"/>
              <w:numPr>
                <w:ilvl w:val="0"/>
                <w:numId w:val="44"/>
              </w:numPr>
              <w:jc w:val="both"/>
              <w:rPr>
                <w:rFonts w:ascii="Arial" w:hAnsi="Arial" w:cs="Arial"/>
                <w:b/>
              </w:rPr>
            </w:pPr>
            <w:r w:rsidRPr="00055DAC">
              <w:rPr>
                <w:rFonts w:ascii="Arial" w:hAnsi="Arial" w:cs="Arial"/>
                <w:b/>
                <w:szCs w:val="22"/>
              </w:rPr>
              <w:t>VLP Assets</w:t>
            </w:r>
          </w:p>
        </w:tc>
      </w:tr>
      <w:tr w:rsidR="00441C70" w:rsidRPr="00055DAC" w14:paraId="5D13CFBE" w14:textId="77777777" w:rsidTr="006C65B2">
        <w:tc>
          <w:tcPr>
            <w:tcW w:w="2703" w:type="dxa"/>
            <w:gridSpan w:val="2"/>
          </w:tcPr>
          <w:p w14:paraId="70A59F34" w14:textId="77777777" w:rsidR="00441C70" w:rsidRPr="00055DAC" w:rsidRDefault="00441C70" w:rsidP="00055DAC">
            <w:pPr>
              <w:pStyle w:val="BodyText"/>
              <w:rPr>
                <w:rFonts w:ascii="Arial" w:hAnsi="Arial" w:cs="Arial"/>
                <w:b/>
                <w:bCs/>
              </w:rPr>
            </w:pPr>
            <w:r w:rsidRPr="00055DAC">
              <w:rPr>
                <w:rFonts w:ascii="Arial" w:hAnsi="Arial" w:cs="Arial"/>
                <w:b/>
                <w:bCs/>
              </w:rPr>
              <w:t>"User's Licence"</w:t>
            </w:r>
          </w:p>
        </w:tc>
        <w:tc>
          <w:tcPr>
            <w:tcW w:w="6649" w:type="dxa"/>
          </w:tcPr>
          <w:p w14:paraId="1CD972BF"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441C70" w:rsidRPr="00055DAC" w14:paraId="58628703" w14:textId="77777777" w:rsidTr="006C65B2">
        <w:tc>
          <w:tcPr>
            <w:tcW w:w="2703" w:type="dxa"/>
            <w:gridSpan w:val="2"/>
          </w:tcPr>
          <w:p w14:paraId="5C159B5E" w14:textId="77777777" w:rsidR="00441C70" w:rsidRPr="00055DAC" w:rsidRDefault="00441C70" w:rsidP="00055DAC">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441C70" w:rsidRPr="00055DAC" w:rsidRDefault="00441C70" w:rsidP="00055DAC">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 xml:space="preserve">Public Distribution </w:t>
            </w:r>
            <w:r w:rsidRPr="00055DAC">
              <w:rPr>
                <w:rFonts w:ascii="Arial" w:hAnsi="Arial" w:cs="Arial"/>
                <w:b/>
                <w:szCs w:val="22"/>
              </w:rPr>
              <w:lastRenderedPageBreak/>
              <w:t>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441C70" w:rsidRPr="00055DAC" w14:paraId="2F7230C1" w14:textId="77777777" w:rsidTr="006C65B2">
        <w:tc>
          <w:tcPr>
            <w:tcW w:w="2703" w:type="dxa"/>
            <w:gridSpan w:val="2"/>
          </w:tcPr>
          <w:p w14:paraId="56E26B1C" w14:textId="77777777" w:rsidR="00441C70" w:rsidRPr="00055DAC" w:rsidRDefault="00441C70" w:rsidP="00F629C1">
            <w:pPr>
              <w:pStyle w:val="Caption"/>
              <w:spacing w:before="0"/>
              <w:rPr>
                <w:rFonts w:ascii="Arial" w:hAnsi="Arial" w:cs="Arial"/>
                <w:bCs w:val="0"/>
              </w:rPr>
            </w:pPr>
            <w:r w:rsidRPr="00055DAC">
              <w:rPr>
                <w:rFonts w:ascii="Arial" w:hAnsi="Arial"/>
              </w:rPr>
              <w:lastRenderedPageBreak/>
              <w:t>“Utilities Act 2000”</w:t>
            </w:r>
          </w:p>
        </w:tc>
        <w:tc>
          <w:tcPr>
            <w:tcW w:w="6649" w:type="dxa"/>
          </w:tcPr>
          <w:p w14:paraId="4733F606" w14:textId="77777777" w:rsidR="00441C70" w:rsidRPr="00055DAC" w:rsidRDefault="00441C70" w:rsidP="00F629C1">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441C70" w:rsidRPr="00055DAC" w14:paraId="1D810C64" w14:textId="77777777" w:rsidTr="006C65B2">
        <w:tc>
          <w:tcPr>
            <w:tcW w:w="2703" w:type="dxa"/>
            <w:gridSpan w:val="2"/>
          </w:tcPr>
          <w:p w14:paraId="4AC51728" w14:textId="77777777" w:rsidR="00441C70" w:rsidRPr="00055DAC" w:rsidRDefault="00441C70" w:rsidP="00055DAC">
            <w:pPr>
              <w:pStyle w:val="BodyText"/>
              <w:rPr>
                <w:rFonts w:ascii="Arial" w:hAnsi="Arial" w:cs="Arial"/>
                <w:b/>
                <w:bCs/>
              </w:rPr>
            </w:pPr>
            <w:r w:rsidRPr="00055DAC">
              <w:rPr>
                <w:rFonts w:ascii="Arial" w:hAnsi="Arial" w:cs="Arial"/>
                <w:b/>
                <w:bCs/>
              </w:rPr>
              <w:t>"Valid"</w:t>
            </w:r>
          </w:p>
        </w:tc>
        <w:tc>
          <w:tcPr>
            <w:tcW w:w="6649" w:type="dxa"/>
          </w:tcPr>
          <w:p w14:paraId="0616387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441C70" w:rsidRPr="00055DAC" w14:paraId="4D38AD59" w14:textId="77777777" w:rsidTr="006C65B2">
        <w:tc>
          <w:tcPr>
            <w:tcW w:w="2703" w:type="dxa"/>
            <w:gridSpan w:val="2"/>
          </w:tcPr>
          <w:p w14:paraId="7AC52607" w14:textId="77777777" w:rsidR="00441C70" w:rsidRPr="00055DAC" w:rsidRDefault="00441C70" w:rsidP="00055DAC">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441C70" w:rsidRPr="00055DAC" w:rsidRDefault="00441C70" w:rsidP="00055DAC">
            <w:pPr>
              <w:pStyle w:val="BodyText"/>
              <w:widowControl w:val="0"/>
              <w:jc w:val="both"/>
              <w:rPr>
                <w:rFonts w:ascii="Arial" w:hAnsi="Arial" w:cs="Arial"/>
                <w:b/>
              </w:rPr>
            </w:pPr>
            <w:r w:rsidRPr="00055DAC">
              <w:rPr>
                <w:rFonts w:ascii="Arial" w:hAnsi="Arial" w:cs="Arial"/>
              </w:rPr>
              <w:t>United Kingdom value added tax or any tax supplementing or replacing the same;</w:t>
            </w:r>
          </w:p>
        </w:tc>
      </w:tr>
      <w:tr w:rsidR="00441C70" w:rsidRPr="00055DAC" w14:paraId="788D0DDB" w14:textId="77777777" w:rsidTr="006C65B2">
        <w:tc>
          <w:tcPr>
            <w:tcW w:w="2703" w:type="dxa"/>
            <w:gridSpan w:val="2"/>
          </w:tcPr>
          <w:p w14:paraId="125F0DAB"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w:t>
            </w:r>
          </w:p>
        </w:tc>
        <w:tc>
          <w:tcPr>
            <w:tcW w:w="6649" w:type="dxa"/>
          </w:tcPr>
          <w:p w14:paraId="639C26E5" w14:textId="77777777" w:rsidR="00441C70" w:rsidRPr="00055DAC" w:rsidRDefault="00441C70" w:rsidP="00055DAC">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190" w:name="_BPDCD_202"/>
            <w:r w:rsidRPr="00055DAC">
              <w:rPr>
                <w:rFonts w:ascii="Arial" w:hAnsi="Arial" w:cs="Arial"/>
              </w:rPr>
              <w:t>;</w:t>
            </w:r>
            <w:bookmarkEnd w:id="190"/>
          </w:p>
        </w:tc>
      </w:tr>
      <w:tr w:rsidR="00441C70" w:rsidRPr="00055DAC" w14:paraId="09F37121" w14:textId="77777777" w:rsidTr="006C65B2">
        <w:tc>
          <w:tcPr>
            <w:tcW w:w="2703" w:type="dxa"/>
            <w:gridSpan w:val="2"/>
          </w:tcPr>
          <w:p w14:paraId="565995A0"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Value At Risk Amendment</w:t>
            </w:r>
            <w:bookmarkStart w:id="191" w:name="_BPDCD_203"/>
            <w:r w:rsidRPr="00055DAC">
              <w:rPr>
                <w:rFonts w:ascii="Arial" w:hAnsi="Arial" w:cs="Arial"/>
              </w:rPr>
              <w:t>;</w:t>
            </w:r>
            <w:bookmarkEnd w:id="191"/>
          </w:p>
        </w:tc>
      </w:tr>
      <w:tr w:rsidR="00441C70" w:rsidRPr="00055DAC" w14:paraId="0D5FDBB0" w14:textId="77777777" w:rsidTr="006C65B2">
        <w:tc>
          <w:tcPr>
            <w:tcW w:w="2703" w:type="dxa"/>
            <w:gridSpan w:val="2"/>
          </w:tcPr>
          <w:p w14:paraId="5B47B6CF"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End Date"</w:t>
            </w:r>
          </w:p>
        </w:tc>
        <w:tc>
          <w:tcPr>
            <w:tcW w:w="6649" w:type="dxa"/>
          </w:tcPr>
          <w:p w14:paraId="693D0966"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one year following the </w:t>
            </w:r>
            <w:r w:rsidRPr="00055DAC">
              <w:rPr>
                <w:rFonts w:ascii="Arial" w:hAnsi="Arial" w:cs="Arial"/>
                <w:b/>
              </w:rPr>
              <w:t>Value At Risk Amendment Implementation Date</w:t>
            </w:r>
            <w:bookmarkStart w:id="192" w:name="_BPDCD_204"/>
            <w:r w:rsidRPr="00055DAC">
              <w:rPr>
                <w:rFonts w:ascii="Arial" w:hAnsi="Arial" w:cs="Arial"/>
              </w:rPr>
              <w:t>;</w:t>
            </w:r>
            <w:bookmarkEnd w:id="192"/>
          </w:p>
          <w:p w14:paraId="659E84F7" w14:textId="77777777" w:rsidR="00441C70" w:rsidRPr="00055DAC" w:rsidRDefault="00441C70" w:rsidP="00055DAC">
            <w:pPr>
              <w:pStyle w:val="BodyText"/>
              <w:jc w:val="both"/>
              <w:rPr>
                <w:rFonts w:ascii="Arial" w:hAnsi="Arial" w:cs="Arial"/>
              </w:rPr>
            </w:pPr>
          </w:p>
        </w:tc>
      </w:tr>
      <w:tr w:rsidR="004D4C56" w:rsidRPr="00055DAC" w14:paraId="3264B5C4" w14:textId="77777777" w:rsidTr="006C65B2">
        <w:trPr>
          <w:ins w:id="193" w:author="Tammy Meek [NESO]" w:date="2025-08-07T12:11:00Z"/>
        </w:trPr>
        <w:tc>
          <w:tcPr>
            <w:tcW w:w="2703" w:type="dxa"/>
            <w:gridSpan w:val="2"/>
          </w:tcPr>
          <w:p w14:paraId="6D37E56E" w14:textId="6AA1D6A8" w:rsidR="004D4C56" w:rsidRPr="00055DAC" w:rsidRDefault="00BE4B6D" w:rsidP="00055DAC">
            <w:pPr>
              <w:pStyle w:val="BodyText"/>
              <w:rPr>
                <w:ins w:id="194" w:author="Tammy Meek [NESO]" w:date="2025-08-07T12:11:00Z" w16du:dateUtc="2025-08-07T11:11:00Z"/>
                <w:rFonts w:ascii="Arial" w:hAnsi="Arial" w:cs="Arial"/>
                <w:b/>
                <w:bCs/>
              </w:rPr>
            </w:pPr>
            <w:ins w:id="195" w:author="Tammy Meek [NESO]" w:date="2025-08-07T12:11:00Z" w16du:dateUtc="2025-08-07T11:11:00Z">
              <w:r w:rsidRPr="00B31630">
                <w:rPr>
                  <w:rFonts w:ascii="Arial" w:hAnsi="Arial" w:cs="Arial"/>
                  <w:b/>
                  <w:bCs/>
                </w:rPr>
                <w:t>“Variations Clause”</w:t>
              </w:r>
            </w:ins>
          </w:p>
        </w:tc>
        <w:tc>
          <w:tcPr>
            <w:tcW w:w="6649" w:type="dxa"/>
          </w:tcPr>
          <w:p w14:paraId="14699ACF" w14:textId="046311C2" w:rsidR="004D4C56" w:rsidRPr="00055DAC" w:rsidRDefault="00345C88" w:rsidP="00345C88">
            <w:pPr>
              <w:pStyle w:val="BodyText"/>
              <w:jc w:val="both"/>
              <w:rPr>
                <w:ins w:id="196" w:author="Tammy Meek [NESO]" w:date="2025-08-07T12:11:00Z" w16du:dateUtc="2025-08-07T11:11:00Z"/>
                <w:rFonts w:ascii="Arial" w:hAnsi="Arial" w:cs="Arial"/>
              </w:rPr>
            </w:pPr>
            <w:ins w:id="197" w:author="Tammy Meek [NESO]" w:date="2025-08-07T12:11:00Z" w16du:dateUtc="2025-08-07T11:11:00Z">
              <w:r w:rsidRPr="00B31630">
                <w:rPr>
                  <w:rFonts w:ascii="Arial" w:hAnsi="Arial" w:cs="Arial"/>
                </w:rPr>
                <w:t xml:space="preserve">the Clause in the </w:t>
              </w:r>
              <w:r w:rsidRPr="00B31630">
                <w:rPr>
                  <w:rFonts w:ascii="Arial" w:hAnsi="Arial" w:cs="Arial"/>
                  <w:b/>
                  <w:bCs/>
                </w:rPr>
                <w:t>Existing Agreements</w:t>
              </w:r>
              <w:r w:rsidRPr="00B31630">
                <w:rPr>
                  <w:rFonts w:ascii="Arial" w:hAnsi="Arial" w:cs="Arial"/>
                </w:rPr>
                <w:t xml:space="preserve"> that </w:t>
              </w:r>
            </w:ins>
            <w:ins w:id="198" w:author="Tammy Meek [NESO]" w:date="2025-09-11T11:23:00Z" w16du:dateUtc="2025-09-11T10:23:00Z">
              <w:r w:rsidR="0066167A">
                <w:rPr>
                  <w:rFonts w:ascii="Arial" w:hAnsi="Arial" w:cs="Arial"/>
                </w:rPr>
                <w:t xml:space="preserve">requires </w:t>
              </w:r>
            </w:ins>
            <w:ins w:id="199" w:author="Tammy Meek [NESO]" w:date="2025-08-07T12:11:00Z" w16du:dateUtc="2025-08-07T11:11:00Z">
              <w:r w:rsidRPr="00B31630">
                <w:rPr>
                  <w:rFonts w:ascii="Arial" w:hAnsi="Arial" w:cs="Arial"/>
                  <w:b/>
                  <w:bCs/>
                </w:rPr>
                <w:t>The Company</w:t>
              </w:r>
              <w:r w:rsidRPr="00B31630">
                <w:rPr>
                  <w:rFonts w:ascii="Arial" w:hAnsi="Arial" w:cs="Arial"/>
                </w:rPr>
                <w:t xml:space="preserve"> and the </w:t>
              </w:r>
              <w:r w:rsidRPr="00B31630">
                <w:rPr>
                  <w:rFonts w:ascii="Arial" w:hAnsi="Arial" w:cs="Arial"/>
                  <w:b/>
                  <w:bCs/>
                </w:rPr>
                <w:t>User</w:t>
              </w:r>
            </w:ins>
            <w:ins w:id="200" w:author="Tammy Meek [NESO]" w:date="2025-09-11T11:23:00Z" w16du:dateUtc="2025-09-11T10:23:00Z">
              <w:r w:rsidR="006C60C8">
                <w:rPr>
                  <w:rFonts w:ascii="Arial" w:hAnsi="Arial" w:cs="Arial"/>
                  <w:b/>
                  <w:bCs/>
                </w:rPr>
                <w:t xml:space="preserve"> </w:t>
              </w:r>
              <w:r w:rsidR="006C60C8" w:rsidRPr="006C60C8">
                <w:rPr>
                  <w:rFonts w:ascii="Arial" w:hAnsi="Arial" w:cs="Arial"/>
                </w:rPr>
                <w:t>to</w:t>
              </w:r>
            </w:ins>
            <w:ins w:id="201" w:author="Tammy Meek [NESO]" w:date="2025-08-07T12:11:00Z" w16du:dateUtc="2025-08-07T11:11:00Z">
              <w:r w:rsidRPr="00B31630">
                <w:rPr>
                  <w:rFonts w:ascii="Arial" w:hAnsi="Arial" w:cs="Arial"/>
                </w:rPr>
                <w:t xml:space="preserve"> effect any amendment required to be made to those by the </w:t>
              </w:r>
              <w:r w:rsidRPr="00B31630">
                <w:rPr>
                  <w:rFonts w:ascii="Arial" w:hAnsi="Arial" w:cs="Arial"/>
                  <w:b/>
                  <w:bCs/>
                </w:rPr>
                <w:t>Authority</w:t>
              </w:r>
              <w:r w:rsidRPr="00B31630">
                <w:rPr>
                  <w:rFonts w:ascii="Arial" w:hAnsi="Arial" w:cs="Arial"/>
                </w:rPr>
                <w:t xml:space="preserve"> as a result of a change in the </w:t>
              </w:r>
              <w:r w:rsidRPr="00B31630">
                <w:rPr>
                  <w:rFonts w:ascii="Arial" w:hAnsi="Arial" w:cs="Arial"/>
                  <w:b/>
                  <w:bCs/>
                </w:rPr>
                <w:t>CUSC</w:t>
              </w:r>
              <w:r w:rsidRPr="00B31630">
                <w:rPr>
                  <w:rFonts w:ascii="Arial" w:hAnsi="Arial" w:cs="Arial"/>
                </w:rPr>
                <w:t xml:space="preserve">, the </w:t>
              </w:r>
              <w:r w:rsidRPr="00B31630">
                <w:rPr>
                  <w:rFonts w:ascii="Arial" w:hAnsi="Arial" w:cs="Arial"/>
                  <w:b/>
                  <w:bCs/>
                </w:rPr>
                <w:t>ESO Licence</w:t>
              </w:r>
              <w:r w:rsidRPr="00B31630">
                <w:rPr>
                  <w:rFonts w:ascii="Arial" w:hAnsi="Arial" w:cs="Arial"/>
                </w:rPr>
                <w:t xml:space="preserve"> or </w:t>
              </w:r>
              <w:r w:rsidRPr="00B31630">
                <w:rPr>
                  <w:rFonts w:ascii="Arial" w:hAnsi="Arial" w:cs="Arial"/>
                  <w:b/>
                  <w:bCs/>
                </w:rPr>
                <w:t>Transmission Licence</w:t>
              </w:r>
              <w:r w:rsidRPr="00B31630">
                <w:rPr>
                  <w:rFonts w:ascii="Arial" w:hAnsi="Arial" w:cs="Arial"/>
                </w:rPr>
                <w:t xml:space="preserve">, an order or direction made pursuant to the </w:t>
              </w:r>
              <w:r w:rsidRPr="00B31630">
                <w:rPr>
                  <w:rFonts w:ascii="Arial" w:hAnsi="Arial" w:cs="Arial"/>
                  <w:b/>
                  <w:bCs/>
                </w:rPr>
                <w:t>Act</w:t>
              </w:r>
              <w:r w:rsidRPr="00B31630">
                <w:rPr>
                  <w:rFonts w:ascii="Arial" w:hAnsi="Arial" w:cs="Arial"/>
                </w:rPr>
                <w:t xml:space="preserve"> or a </w:t>
              </w:r>
              <w:r w:rsidRPr="00B31630">
                <w:rPr>
                  <w:rFonts w:ascii="Arial" w:hAnsi="Arial" w:cs="Arial"/>
                  <w:b/>
                  <w:bCs/>
                </w:rPr>
                <w:t>Licence</w:t>
              </w:r>
              <w:r w:rsidRPr="00B31630">
                <w:rPr>
                  <w:rFonts w:ascii="Arial" w:hAnsi="Arial" w:cs="Arial"/>
                </w:rPr>
                <w:t xml:space="preserve"> or as a result of settling any of the terms thereof;</w:t>
              </w:r>
            </w:ins>
          </w:p>
        </w:tc>
      </w:tr>
      <w:tr w:rsidR="00441C70" w:rsidRPr="00055DAC" w14:paraId="455AAED3" w14:textId="77777777" w:rsidTr="006C65B2">
        <w:tc>
          <w:tcPr>
            <w:tcW w:w="2703" w:type="dxa"/>
            <w:gridSpan w:val="2"/>
          </w:tcPr>
          <w:p w14:paraId="317BAE41" w14:textId="77777777" w:rsidR="00441C70" w:rsidRPr="00055DAC" w:rsidRDefault="00441C70" w:rsidP="00055DAC">
            <w:pPr>
              <w:pStyle w:val="BodyText"/>
              <w:rPr>
                <w:rFonts w:ascii="Arial" w:hAnsi="Arial" w:cs="Arial"/>
                <w:b/>
                <w:bCs/>
              </w:rPr>
            </w:pPr>
            <w:r w:rsidRPr="00055DAC">
              <w:rPr>
                <w:rFonts w:ascii="Arial" w:hAnsi="Arial" w:cs="Arial"/>
                <w:b/>
                <w:bCs/>
              </w:rPr>
              <w:t>“Voting Group”</w:t>
            </w:r>
          </w:p>
        </w:tc>
        <w:tc>
          <w:tcPr>
            <w:tcW w:w="6649" w:type="dxa"/>
          </w:tcPr>
          <w:p w14:paraId="70D8B9BE"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8A.3.1.2;</w:t>
            </w:r>
          </w:p>
        </w:tc>
      </w:tr>
      <w:tr w:rsidR="00441C70" w:rsidRPr="00055DAC" w14:paraId="6386DE3E" w14:textId="77777777" w:rsidTr="006C65B2">
        <w:tc>
          <w:tcPr>
            <w:tcW w:w="2703" w:type="dxa"/>
            <w:gridSpan w:val="2"/>
          </w:tcPr>
          <w:p w14:paraId="42F1B7C8" w14:textId="77777777" w:rsidR="00441C70" w:rsidRPr="00055DAC" w:rsidRDefault="00441C70" w:rsidP="00055DAC">
            <w:pPr>
              <w:pStyle w:val="BodyText"/>
              <w:rPr>
                <w:rFonts w:ascii="Arial" w:hAnsi="Arial" w:cs="Arial"/>
                <w:b/>
                <w:bCs/>
              </w:rPr>
            </w:pPr>
            <w:r w:rsidRPr="00055DAC">
              <w:rPr>
                <w:rFonts w:ascii="Arial" w:hAnsi="Arial" w:cs="Arial"/>
                <w:b/>
                <w:bCs/>
              </w:rPr>
              <w:t>"Voting Sub-Group”</w:t>
            </w:r>
          </w:p>
        </w:tc>
        <w:tc>
          <w:tcPr>
            <w:tcW w:w="6649" w:type="dxa"/>
          </w:tcPr>
          <w:p w14:paraId="4E245969" w14:textId="77777777" w:rsidR="00441C70" w:rsidRPr="00055DAC" w:rsidRDefault="00441C70" w:rsidP="00055DAC">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p>
        </w:tc>
      </w:tr>
      <w:tr w:rsidR="00441C70" w:rsidRPr="00055DAC" w14:paraId="7C6B700C" w14:textId="77777777" w:rsidTr="006C65B2">
        <w:tc>
          <w:tcPr>
            <w:tcW w:w="2703" w:type="dxa"/>
            <w:gridSpan w:val="2"/>
          </w:tcPr>
          <w:p w14:paraId="4808ED34" w14:textId="77777777" w:rsidR="00441C70" w:rsidRPr="00055DAC" w:rsidRDefault="00441C70" w:rsidP="00055DAC">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441C70" w:rsidRPr="00055DAC" w14:paraId="2C140078" w14:textId="77777777" w:rsidTr="006C65B2">
        <w:tc>
          <w:tcPr>
            <w:tcW w:w="2703" w:type="dxa"/>
            <w:gridSpan w:val="2"/>
          </w:tcPr>
          <w:p w14:paraId="40B685B4" w14:textId="77777777" w:rsidR="00441C70" w:rsidRPr="00055DAC" w:rsidRDefault="00441C70" w:rsidP="00055DAC">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77777777" w:rsidR="00441C70" w:rsidRPr="00055DAC" w:rsidRDefault="00441C70" w:rsidP="00055DAC">
            <w:pPr>
              <w:pStyle w:val="BodyText"/>
              <w:jc w:val="both"/>
              <w:rPr>
                <w:rFonts w:ascii="Arial" w:hAnsi="Arial" w:cs="Arial"/>
              </w:rPr>
            </w:pPr>
            <w:r w:rsidRPr="00055DAC">
              <w:rPr>
                <w:rFonts w:ascii="Arial" w:hAnsi="Arial" w:cs="Arial"/>
              </w:rPr>
              <w:t>An agreement entered into pursuant to Paragraph 1.3.1 a form of which is set out in Exhibit 7 to Schedule 2;</w:t>
            </w:r>
          </w:p>
        </w:tc>
      </w:tr>
      <w:tr w:rsidR="00441C70" w:rsidRPr="00055DAC" w14:paraId="0B03C047" w14:textId="77777777" w:rsidTr="006C65B2">
        <w:tc>
          <w:tcPr>
            <w:tcW w:w="2703" w:type="dxa"/>
            <w:gridSpan w:val="2"/>
          </w:tcPr>
          <w:p w14:paraId="1662CD0B" w14:textId="77777777" w:rsidR="00441C70" w:rsidRPr="00055DAC" w:rsidRDefault="00441C70" w:rsidP="00055DAC">
            <w:pPr>
              <w:pStyle w:val="BodyText"/>
              <w:rPr>
                <w:rFonts w:ascii="Arial" w:hAnsi="Arial" w:cs="Arial"/>
                <w:b/>
                <w:bCs/>
              </w:rPr>
            </w:pPr>
            <w:r w:rsidRPr="00055DAC">
              <w:rPr>
                <w:rFonts w:ascii="Arial" w:hAnsi="Arial" w:cs="Arial"/>
                <w:b/>
                <w:bCs/>
              </w:rPr>
              <w:t>“VLP Assets”</w:t>
            </w:r>
          </w:p>
        </w:tc>
        <w:tc>
          <w:tcPr>
            <w:tcW w:w="6649" w:type="dxa"/>
          </w:tcPr>
          <w:p w14:paraId="6760E37A" w14:textId="77777777" w:rsidR="00441C70" w:rsidRPr="00055DAC" w:rsidRDefault="00441C70" w:rsidP="00055DAC">
            <w:pPr>
              <w:pStyle w:val="BodyText"/>
              <w:jc w:val="both"/>
              <w:rPr>
                <w:rFonts w:ascii="Arial" w:hAnsi="Arial" w:cs="Arial"/>
              </w:rPr>
            </w:pPr>
            <w:r w:rsidRPr="00055DAC">
              <w:rPr>
                <w:rFonts w:ascii="Arial" w:hAnsi="Arial" w:cs="Arial"/>
              </w:rPr>
              <w:t xml:space="preserve">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p>
        </w:tc>
      </w:tr>
      <w:tr w:rsidR="00441C70" w:rsidRPr="00055DAC" w14:paraId="3F4DCB3F" w14:textId="77777777" w:rsidTr="006C65B2">
        <w:tc>
          <w:tcPr>
            <w:tcW w:w="2703" w:type="dxa"/>
            <w:gridSpan w:val="2"/>
          </w:tcPr>
          <w:p w14:paraId="29F4080F"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"Website"</w:t>
            </w:r>
          </w:p>
        </w:tc>
        <w:tc>
          <w:tcPr>
            <w:tcW w:w="6649" w:type="dxa"/>
          </w:tcPr>
          <w:p w14:paraId="11E5FDFF" w14:textId="77777777" w:rsidR="00441C70" w:rsidRPr="00055DAC" w:rsidRDefault="00441C70" w:rsidP="00055DAC">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interested persons in accordance with such restrictions on access as may be determined from time to time by </w:t>
            </w:r>
            <w:r w:rsidRPr="00055DAC">
              <w:rPr>
                <w:rFonts w:ascii="Arial" w:hAnsi="Arial" w:cs="Arial"/>
                <w:b/>
              </w:rPr>
              <w:t xml:space="preserve"> </w:t>
            </w:r>
            <w:r w:rsidRPr="00055DAC">
              <w:rPr>
                <w:rFonts w:ascii="Arial" w:hAnsi="Arial" w:cs="Arial"/>
                <w:b/>
                <w:bCs/>
              </w:rPr>
              <w:t>The Company</w:t>
            </w:r>
            <w:r w:rsidRPr="00055DAC">
              <w:rPr>
                <w:rFonts w:ascii="Arial" w:hAnsi="Arial" w:cs="Arial"/>
              </w:rPr>
              <w:t>;</w:t>
            </w:r>
          </w:p>
        </w:tc>
      </w:tr>
      <w:tr w:rsidR="00441C70" w:rsidRPr="00055DAC" w14:paraId="623B1DE0" w14:textId="77777777" w:rsidTr="006C65B2">
        <w:tc>
          <w:tcPr>
            <w:tcW w:w="2703" w:type="dxa"/>
            <w:gridSpan w:val="2"/>
          </w:tcPr>
          <w:p w14:paraId="267AFECA" w14:textId="77777777" w:rsidR="00441C70" w:rsidRPr="00055DAC" w:rsidRDefault="00441C70" w:rsidP="00055DAC">
            <w:pPr>
              <w:pStyle w:val="BodyText"/>
              <w:rPr>
                <w:rFonts w:ascii="Arial" w:hAnsi="Arial" w:cs="Arial"/>
                <w:b/>
                <w:bCs/>
              </w:rPr>
            </w:pPr>
            <w:r w:rsidRPr="00055DAC">
              <w:rPr>
                <w:rFonts w:ascii="Arial" w:hAnsi="Arial" w:cs="Arial"/>
                <w:b/>
                <w:bCs/>
              </w:rPr>
              <w:t>"Week"</w:t>
            </w:r>
          </w:p>
        </w:tc>
        <w:tc>
          <w:tcPr>
            <w:tcW w:w="6649" w:type="dxa"/>
          </w:tcPr>
          <w:p w14:paraId="578D491F" w14:textId="77777777" w:rsidR="00441C70" w:rsidRPr="00055DAC" w:rsidRDefault="00441C70" w:rsidP="00055DAC">
            <w:pPr>
              <w:pStyle w:val="BodyText"/>
              <w:jc w:val="both"/>
              <w:rPr>
                <w:rFonts w:ascii="Arial" w:hAnsi="Arial" w:cs="Arial"/>
              </w:rPr>
            </w:pPr>
            <w:r w:rsidRPr="00055DAC">
              <w:rPr>
                <w:rFonts w:ascii="Arial" w:hAnsi="Arial" w:cs="Arial"/>
              </w:rPr>
              <w:t xml:space="preserve">means a period of seven </w:t>
            </w:r>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 </w:t>
            </w:r>
            <w:r w:rsidRPr="00055DAC">
              <w:rPr>
                <w:rFonts w:ascii="Arial" w:hAnsi="Arial" w:cs="Arial"/>
              </w:rPr>
              <w:t>commencing at 05.00 hours on a Monday and terminating at 05.00 hours on the next following Monday;</w:t>
            </w:r>
          </w:p>
        </w:tc>
      </w:tr>
      <w:tr w:rsidR="00441C70" w:rsidRPr="00055DAC" w14:paraId="648265DC" w14:textId="77777777" w:rsidTr="006C65B2">
        <w:tc>
          <w:tcPr>
            <w:tcW w:w="2703" w:type="dxa"/>
            <w:gridSpan w:val="2"/>
          </w:tcPr>
          <w:p w14:paraId="10F5FEA2" w14:textId="77777777" w:rsidR="00441C70" w:rsidRPr="00055DAC" w:rsidRDefault="00441C70" w:rsidP="00055DAC">
            <w:pPr>
              <w:pStyle w:val="BodyText"/>
              <w:rPr>
                <w:rFonts w:ascii="Arial" w:hAnsi="Arial" w:cs="Arial"/>
                <w:b/>
                <w:bCs/>
              </w:rPr>
            </w:pPr>
            <w:r w:rsidRPr="00055DAC">
              <w:rPr>
                <w:rFonts w:ascii="Arial" w:hAnsi="Arial" w:cs="Arial"/>
                <w:b/>
                <w:bCs/>
              </w:rPr>
              <w:t>"Weekly Maximum Generation Declaration"</w:t>
            </w:r>
          </w:p>
        </w:tc>
        <w:tc>
          <w:tcPr>
            <w:tcW w:w="6649" w:type="dxa"/>
          </w:tcPr>
          <w:p w14:paraId="483641AD" w14:textId="77777777" w:rsidR="00441C70" w:rsidRPr="00055DAC" w:rsidRDefault="00441C70" w:rsidP="00055DAC">
            <w:pPr>
              <w:pStyle w:val="BodyText"/>
              <w:jc w:val="both"/>
              <w:rPr>
                <w:rFonts w:ascii="Arial" w:hAnsi="Arial" w:cs="Arial"/>
              </w:rPr>
            </w:pPr>
            <w:r w:rsidRPr="00055DAC">
              <w:rPr>
                <w:rFonts w:ascii="Arial" w:hAnsi="Arial" w:cs="Arial"/>
              </w:rPr>
              <w:t>has the meaning attributed to it in Paragraph 4.2.3.1;</w:t>
            </w:r>
          </w:p>
        </w:tc>
      </w:tr>
      <w:tr w:rsidR="00441C70" w:rsidRPr="00055DAC" w14:paraId="3321A6D4" w14:textId="77777777" w:rsidTr="006C65B2">
        <w:tc>
          <w:tcPr>
            <w:tcW w:w="2703" w:type="dxa"/>
            <w:gridSpan w:val="2"/>
          </w:tcPr>
          <w:p w14:paraId="798A84DB" w14:textId="77777777" w:rsidR="00441C70" w:rsidRPr="00055DAC" w:rsidRDefault="00441C70"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441C70" w:rsidRPr="00055DAC" w:rsidRDefault="00441C70" w:rsidP="00055DAC">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744FC411" w14:textId="77777777" w:rsidR="00441C70" w:rsidRPr="00055DAC" w:rsidRDefault="00441C70" w:rsidP="00055DAC">
            <w:pPr>
              <w:jc w:val="both"/>
              <w:rPr>
                <w:rFonts w:ascii="Arial" w:hAnsi="Arial" w:cs="Arial"/>
                <w:szCs w:val="22"/>
              </w:rPr>
            </w:pPr>
          </w:p>
        </w:tc>
      </w:tr>
      <w:tr w:rsidR="00441C70" w:rsidRPr="00055DAC" w14:paraId="47FAC422" w14:textId="77777777" w:rsidTr="006C65B2">
        <w:tc>
          <w:tcPr>
            <w:tcW w:w="2703" w:type="dxa"/>
            <w:gridSpan w:val="2"/>
          </w:tcPr>
          <w:p w14:paraId="2D09E729" w14:textId="77777777" w:rsidR="00441C70" w:rsidRPr="00055DAC" w:rsidRDefault="00441C70" w:rsidP="00055DAC">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441C70" w:rsidRPr="00055DAC" w:rsidRDefault="00441C70" w:rsidP="00EA1856">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441C70" w:rsidRPr="00055DAC" w14:paraId="61419CC0" w14:textId="77777777" w:rsidTr="006C65B2">
        <w:tc>
          <w:tcPr>
            <w:tcW w:w="2703" w:type="dxa"/>
            <w:gridSpan w:val="2"/>
          </w:tcPr>
          <w:p w14:paraId="7A43248A" w14:textId="77777777" w:rsidR="00441C70" w:rsidRPr="00055DAC" w:rsidRDefault="00441C70" w:rsidP="00055DAC">
            <w:pPr>
              <w:pStyle w:val="BodyText"/>
              <w:rPr>
                <w:rFonts w:ascii="Arial" w:hAnsi="Arial" w:cs="Arial"/>
                <w:b/>
                <w:bCs/>
              </w:rPr>
            </w:pPr>
            <w:r w:rsidRPr="00055DAC">
              <w:rPr>
                <w:rFonts w:ascii="Arial" w:hAnsi="Arial" w:cs="Arial"/>
                <w:b/>
                <w:bCs/>
              </w:rPr>
              <w:t>"Workgroup"</w:t>
            </w:r>
          </w:p>
        </w:tc>
        <w:tc>
          <w:tcPr>
            <w:tcW w:w="6649" w:type="dxa"/>
          </w:tcPr>
          <w:p w14:paraId="7CDDBA50"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441C70" w:rsidRPr="00055DAC" w14:paraId="795CF650" w14:textId="77777777" w:rsidTr="006C65B2">
        <w:trPr>
          <w:trHeight w:val="1201"/>
        </w:trPr>
        <w:tc>
          <w:tcPr>
            <w:tcW w:w="2703" w:type="dxa"/>
            <w:gridSpan w:val="2"/>
          </w:tcPr>
          <w:p w14:paraId="2D275E2C" w14:textId="7A65420E" w:rsidR="00441C70" w:rsidRPr="00055DAC" w:rsidRDefault="00441C70" w:rsidP="00055DAC">
            <w:pPr>
              <w:pStyle w:val="BodyText"/>
              <w:rPr>
                <w:rFonts w:ascii="Arial" w:hAnsi="Arial" w:cs="Arial"/>
                <w:b/>
                <w:bCs/>
                <w:lang w:val="en-US"/>
              </w:rPr>
            </w:pPr>
            <w:bookmarkStart w:id="202"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202"/>
          </w:p>
        </w:tc>
        <w:tc>
          <w:tcPr>
            <w:tcW w:w="6649" w:type="dxa"/>
          </w:tcPr>
          <w:p w14:paraId="5A549174" w14:textId="6169EC87" w:rsidR="00441C70" w:rsidRPr="00055DAC" w:rsidRDefault="00441C70" w:rsidP="00055DAC">
            <w:pPr>
              <w:pStyle w:val="BodyText"/>
              <w:jc w:val="both"/>
              <w:rPr>
                <w:rFonts w:ascii="Arial" w:hAnsi="Arial" w:cs="Arial"/>
              </w:rPr>
            </w:pPr>
            <w:bookmarkStart w:id="203" w:name="_BPDCD_206"/>
            <w:bookmarkStart w:id="204" w:name="_DV_C29"/>
            <w:r w:rsidRPr="00055DAC">
              <w:rPr>
                <w:rStyle w:val="DeltaViewInsertion"/>
                <w:rFonts w:ascii="Arial" w:hAnsi="Arial" w:cs="Arial"/>
                <w:color w:val="auto"/>
                <w:u w:val="none"/>
              </w:rPr>
              <w:t xml:space="preserve">as </w:t>
            </w:r>
            <w:bookmarkEnd w:id="203"/>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204"/>
          </w:p>
        </w:tc>
      </w:tr>
      <w:tr w:rsidR="00441C70" w:rsidRPr="00055DAC" w14:paraId="60F2A4AB" w14:textId="77777777" w:rsidTr="006C65B2">
        <w:trPr>
          <w:trHeight w:val="1201"/>
        </w:trPr>
        <w:tc>
          <w:tcPr>
            <w:tcW w:w="2703" w:type="dxa"/>
            <w:gridSpan w:val="2"/>
          </w:tcPr>
          <w:p w14:paraId="7E625FD5" w14:textId="77777777" w:rsidR="00441C70" w:rsidRPr="00055DAC" w:rsidRDefault="00441C70" w:rsidP="00055DAC">
            <w:pPr>
              <w:pStyle w:val="BodyText"/>
              <w:rPr>
                <w:rFonts w:ascii="Arial" w:hAnsi="Arial" w:cs="Arial"/>
                <w:b/>
                <w:bCs/>
              </w:rPr>
            </w:pPr>
            <w:r w:rsidRPr="00055DAC">
              <w:rPr>
                <w:rFonts w:ascii="Arial" w:hAnsi="Arial" w:cs="Arial"/>
                <w:b/>
                <w:bCs/>
                <w:lang w:val="en-US"/>
              </w:rPr>
              <w:t>"</w:t>
            </w:r>
            <w:bookmarkStart w:id="205" w:name="_BPDCD_207"/>
            <w:r w:rsidRPr="00055DAC">
              <w:rPr>
                <w:rStyle w:val="DeltaViewInsertion"/>
                <w:rFonts w:ascii="Arial" w:hAnsi="Arial" w:cs="Arial"/>
                <w:b/>
                <w:bCs/>
                <w:color w:val="auto"/>
                <w:u w:val="none"/>
              </w:rPr>
              <w:t xml:space="preserve">Workgroup </w:t>
            </w:r>
            <w:bookmarkStart w:id="206" w:name="_DV_M8"/>
            <w:bookmarkEnd w:id="205"/>
            <w:bookmarkEnd w:id="206"/>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207" w:name="_DV_M9"/>
            <w:bookmarkEnd w:id="207"/>
            <w:r w:rsidRPr="00055DAC">
              <w:rPr>
                <w:rFonts w:ascii="Arial" w:hAnsi="Arial" w:cs="Arial"/>
                <w:b/>
                <w:bCs/>
                <w:lang w:val="en-US"/>
              </w:rPr>
              <w:t>"</w:t>
            </w:r>
          </w:p>
        </w:tc>
        <w:tc>
          <w:tcPr>
            <w:tcW w:w="6649" w:type="dxa"/>
          </w:tcPr>
          <w:p w14:paraId="1F03697D" w14:textId="4A82FF44" w:rsidR="00441C70" w:rsidRPr="00055DAC" w:rsidRDefault="00441C70" w:rsidP="00055DAC">
            <w:pPr>
              <w:pStyle w:val="BodyText"/>
              <w:jc w:val="both"/>
              <w:rPr>
                <w:rFonts w:ascii="Arial" w:hAnsi="Arial" w:cs="Arial"/>
              </w:rPr>
            </w:pPr>
            <w:r w:rsidRPr="00055DAC">
              <w:rPr>
                <w:rFonts w:ascii="Arial" w:hAnsi="Arial" w:cs="Arial"/>
              </w:rPr>
              <w:t xml:space="preserve">any </w:t>
            </w:r>
            <w:bookmarkStart w:id="208"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209" w:name="_DV_M10"/>
            <w:bookmarkEnd w:id="208"/>
            <w:bookmarkEnd w:id="209"/>
            <w:r w:rsidRPr="00055DAC">
              <w:rPr>
                <w:rFonts w:ascii="Arial" w:hAnsi="Arial" w:cs="Arial"/>
              </w:rPr>
              <w:t xml:space="preserve"> </w:t>
            </w:r>
            <w:r w:rsidRPr="00055DAC">
              <w:rPr>
                <w:rFonts w:ascii="Arial" w:hAnsi="Arial" w:cs="Arial"/>
                <w:b/>
                <w:bCs/>
              </w:rPr>
              <w:t xml:space="preserve">Workgroup Alternative CUSC Modification </w:t>
            </w:r>
            <w:bookmarkStart w:id="210" w:name="_BPDCI_208"/>
            <w:bookmarkStart w:id="211" w:name="_DV_C21"/>
            <w:r w:rsidRPr="00055DAC">
              <w:rPr>
                <w:rFonts w:ascii="Arial" w:hAnsi="Arial" w:cs="Arial"/>
                <w:bCs/>
              </w:rPr>
              <w:t>to</w:t>
            </w:r>
            <w:r w:rsidRPr="00055DAC">
              <w:rPr>
                <w:rFonts w:ascii="Arial" w:hAnsi="Arial" w:cs="Arial"/>
                <w:b/>
                <w:bCs/>
              </w:rPr>
              <w:t xml:space="preserve"> </w:t>
            </w:r>
            <w:bookmarkEnd w:id="210"/>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212" w:name="_DV_X17"/>
            <w:bookmarkStart w:id="213" w:name="_DV_C22"/>
            <w:bookmarkEnd w:id="211"/>
            <w:r w:rsidRPr="00055DAC">
              <w:rPr>
                <w:rStyle w:val="DeltaViewMoveDestination"/>
                <w:rFonts w:ascii="Arial" w:hAnsi="Arial" w:cs="Arial"/>
                <w:color w:val="auto"/>
                <w:u w:val="none"/>
              </w:rPr>
              <w:t xml:space="preserve">which contains the information </w:t>
            </w:r>
            <w:bookmarkStart w:id="214" w:name="_DV_C23"/>
            <w:bookmarkEnd w:id="212"/>
            <w:bookmarkEnd w:id="213"/>
            <w:r w:rsidRPr="00055DAC">
              <w:rPr>
                <w:rStyle w:val="DeltaViewInsertion"/>
                <w:rFonts w:ascii="Arial" w:hAnsi="Arial" w:cs="Arial"/>
                <w:color w:val="auto"/>
                <w:u w:val="none"/>
              </w:rPr>
              <w:t xml:space="preserve">referred to at Paragraph 8.20.16. For the avoidance of doubt any </w:t>
            </w:r>
            <w:r w:rsidRPr="00055DAC">
              <w:rPr>
                <w:rStyle w:val="DeltaViewInsertion"/>
                <w:rFonts w:ascii="Arial" w:hAnsi="Arial" w:cs="Arial"/>
                <w:b/>
                <w:bCs/>
                <w:color w:val="auto"/>
                <w:u w:val="none"/>
              </w:rPr>
              <w:t>WG 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215" w:name="_DV_M11"/>
            <w:bookmarkEnd w:id="214"/>
            <w:bookmarkEnd w:id="215"/>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441C70" w:rsidRPr="00055DAC" w14:paraId="2952A475" w14:textId="77777777" w:rsidTr="006C65B2">
        <w:trPr>
          <w:trHeight w:val="1201"/>
        </w:trPr>
        <w:tc>
          <w:tcPr>
            <w:tcW w:w="2703" w:type="dxa"/>
            <w:gridSpan w:val="2"/>
          </w:tcPr>
          <w:p w14:paraId="57A4202B" w14:textId="77777777" w:rsidR="00441C70" w:rsidRPr="00055DAC" w:rsidRDefault="00441C70" w:rsidP="00055DAC">
            <w:pPr>
              <w:pStyle w:val="BodyText"/>
              <w:rPr>
                <w:rFonts w:ascii="Arial" w:hAnsi="Arial" w:cs="Arial"/>
                <w:b/>
                <w:bCs/>
              </w:rPr>
            </w:pPr>
            <w:r w:rsidRPr="00055DAC">
              <w:rPr>
                <w:rFonts w:ascii="Arial" w:hAnsi="Arial" w:cs="Arial"/>
                <w:b/>
                <w:bCs/>
              </w:rPr>
              <w:t>"Workgroup Alternative CUSC Modification"</w:t>
            </w:r>
          </w:p>
        </w:tc>
        <w:tc>
          <w:tcPr>
            <w:tcW w:w="6649" w:type="dxa"/>
          </w:tcPr>
          <w:p w14:paraId="4E72E89D" w14:textId="09C58896" w:rsidR="00441C70" w:rsidRPr="00055DAC" w:rsidRDefault="00441C70" w:rsidP="00055DAC">
            <w:pPr>
              <w:pStyle w:val="BodyText"/>
              <w:jc w:val="both"/>
              <w:rPr>
                <w:rFonts w:ascii="Arial" w:hAnsi="Arial" w:cs="Arial"/>
              </w:rPr>
            </w:pPr>
            <w:bookmarkStart w:id="216" w:name="_BPDCD_211"/>
            <w:r w:rsidRPr="00055DAC">
              <w:rPr>
                <w:rFonts w:ascii="Arial" w:hAnsi="Arial" w:cs="Arial"/>
              </w:rPr>
              <w:t xml:space="preserve">an </w:t>
            </w:r>
            <w:bookmarkEnd w:id="216"/>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217" w:name="_DV_C24"/>
            <w:r w:rsidRPr="00055DAC">
              <w:rPr>
                <w:rStyle w:val="DeltaViewInsertion"/>
                <w:rFonts w:ascii="Arial" w:hAnsi="Arial" w:cs="Arial"/>
                <w:color w:val="auto"/>
                <w:u w:val="none"/>
              </w:rPr>
              <w:t xml:space="preserve">(either as a result of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218" w:name="_DV_M12"/>
            <w:bookmarkEnd w:id="217"/>
            <w:bookmarkEnd w:id="218"/>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219" w:name="_DV_C26"/>
            <w:r w:rsidRPr="00055DAC">
              <w:rPr>
                <w:rStyle w:val="DeltaViewInsertion"/>
                <w:rFonts w:ascii="Arial" w:hAnsi="Arial" w:cs="Arial"/>
                <w:color w:val="auto"/>
                <w:u w:val="none"/>
              </w:rPr>
              <w:t>majority of the</w:t>
            </w:r>
            <w:bookmarkStart w:id="220" w:name="_DV_M13"/>
            <w:bookmarkEnd w:id="219"/>
            <w:bookmarkEnd w:id="220"/>
            <w:r w:rsidRPr="00055DAC">
              <w:rPr>
                <w:rFonts w:ascii="Arial" w:hAnsi="Arial" w:cs="Arial"/>
              </w:rPr>
              <w:t xml:space="preserve"> members</w:t>
            </w:r>
            <w:bookmarkStart w:id="221"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222" w:name="_DV_M14"/>
            <w:bookmarkEnd w:id="221"/>
            <w:bookmarkEnd w:id="222"/>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shd w:val="clear" w:color="auto" w:fill="auto"/>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shd w:val="clear" w:color="auto" w:fill="auto"/>
          </w:tcPr>
          <w:p w14:paraId="6D37FCEF" w14:textId="77777777" w:rsidR="007134F2" w:rsidRPr="00055DAC" w:rsidRDefault="007134F2" w:rsidP="00A64E8D">
            <w:pPr>
              <w:rPr>
                <w:rFonts w:ascii="Arial" w:hAnsi="Arial" w:cs="Arial"/>
              </w:rPr>
            </w:pPr>
          </w:p>
        </w:tc>
        <w:tc>
          <w:tcPr>
            <w:tcW w:w="5562" w:type="dxa"/>
            <w:shd w:val="clear" w:color="auto" w:fill="auto"/>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SCR Guidance</w:t>
            </w:r>
            <w:r w:rsidRPr="00055DAC">
              <w:rPr>
                <w:rFonts w:ascii="Arial" w:hAnsi="Arial" w:cs="Arial"/>
              </w:rPr>
              <w:t>;</w:t>
            </w:r>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shd w:val="clear" w:color="auto" w:fill="auto"/>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shd w:val="clear" w:color="auto" w:fill="auto"/>
          </w:tcPr>
          <w:p w14:paraId="79E650E3" w14:textId="77777777" w:rsidR="007134F2" w:rsidRPr="00055DAC" w:rsidRDefault="007134F2" w:rsidP="00A64E8D">
            <w:pPr>
              <w:rPr>
                <w:rFonts w:ascii="Arial" w:hAnsi="Arial" w:cs="Arial"/>
              </w:rPr>
            </w:pPr>
          </w:p>
        </w:tc>
        <w:tc>
          <w:tcPr>
            <w:tcW w:w="5562" w:type="dxa"/>
            <w:shd w:val="clear" w:color="auto" w:fill="auto"/>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t>a proposal for an Authority Led CUSC Modification which has been submitted pursuant to and in accordance with Section 8 Paragraph 8.17B;</w:t>
            </w:r>
          </w:p>
        </w:tc>
      </w:tr>
      <w:tr w:rsidR="007134F2" w:rsidRPr="00055DAC" w14:paraId="55663032" w14:textId="77777777" w:rsidTr="001B1DE0">
        <w:tc>
          <w:tcPr>
            <w:tcW w:w="3192" w:type="dxa"/>
            <w:shd w:val="clear" w:color="auto" w:fill="auto"/>
          </w:tcPr>
          <w:p w14:paraId="7E11875D"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shd w:val="clear" w:color="auto" w:fill="auto"/>
          </w:tcPr>
          <w:p w14:paraId="1A4C9898" w14:textId="77777777" w:rsidR="007134F2" w:rsidRPr="00055DAC" w:rsidRDefault="007134F2" w:rsidP="00A64E8D">
            <w:pPr>
              <w:rPr>
                <w:rFonts w:ascii="Arial" w:hAnsi="Arial" w:cs="Arial"/>
              </w:rPr>
            </w:pPr>
          </w:p>
        </w:tc>
        <w:tc>
          <w:tcPr>
            <w:tcW w:w="5562" w:type="dxa"/>
            <w:shd w:val="clear" w:color="auto" w:fill="auto"/>
          </w:tcPr>
          <w:p w14:paraId="0786C83D" w14:textId="77777777" w:rsidR="007134F2" w:rsidRPr="00055DAC" w:rsidRDefault="007134F2" w:rsidP="00642115">
            <w:pPr>
              <w:jc w:val="both"/>
              <w:rPr>
                <w:rFonts w:ascii="Arial" w:hAnsi="Arial" w:cs="Arial"/>
              </w:rPr>
            </w:pPr>
            <w:r w:rsidRPr="00055DAC">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shd w:val="clear" w:color="auto" w:fill="auto"/>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shd w:val="clear" w:color="auto" w:fill="auto"/>
          </w:tcPr>
          <w:p w14:paraId="03191024" w14:textId="77777777" w:rsidR="007134F2" w:rsidRPr="00055DAC" w:rsidRDefault="007134F2" w:rsidP="00A64E8D">
            <w:pPr>
              <w:rPr>
                <w:rFonts w:ascii="Arial" w:hAnsi="Arial" w:cs="Arial"/>
              </w:rPr>
            </w:pPr>
          </w:p>
        </w:tc>
        <w:tc>
          <w:tcPr>
            <w:tcW w:w="5562" w:type="dxa"/>
            <w:shd w:val="clear" w:color="auto" w:fill="auto"/>
          </w:tcPr>
          <w:p w14:paraId="738CE328" w14:textId="77777777" w:rsidR="007134F2" w:rsidRPr="00055DAC" w:rsidRDefault="007134F2" w:rsidP="00642115">
            <w:pPr>
              <w:jc w:val="both"/>
              <w:rPr>
                <w:rFonts w:ascii="Arial" w:hAnsi="Arial" w:cs="Arial"/>
              </w:rPr>
            </w:pPr>
            <w:r w:rsidRPr="00055DAC">
              <w:rPr>
                <w:rFonts w:ascii="Arial" w:hAnsi="Arial" w:cs="Arial"/>
              </w:rPr>
              <w:t xml:space="preserve">has the meaning given to it in Section 8 Paragraph 8.17C; </w:t>
            </w:r>
          </w:p>
          <w:p w14:paraId="7EF36A91" w14:textId="77777777" w:rsidR="007134F2" w:rsidRPr="00055DAC" w:rsidRDefault="007134F2" w:rsidP="00642115">
            <w:pPr>
              <w:jc w:val="both"/>
              <w:rPr>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shd w:val="clear" w:color="auto" w:fill="auto"/>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shd w:val="clear" w:color="auto" w:fill="auto"/>
          </w:tcPr>
          <w:p w14:paraId="5A83C74B" w14:textId="77777777" w:rsidR="007134F2" w:rsidRPr="00055DAC" w:rsidRDefault="007134F2" w:rsidP="00A64E8D">
            <w:pPr>
              <w:rPr>
                <w:rFonts w:ascii="Arial" w:hAnsi="Arial" w:cs="Arial"/>
              </w:rPr>
            </w:pPr>
          </w:p>
        </w:tc>
        <w:tc>
          <w:tcPr>
            <w:tcW w:w="5562" w:type="dxa"/>
            <w:shd w:val="clear" w:color="auto" w:fill="auto"/>
          </w:tcPr>
          <w:p w14:paraId="0C816682" w14:textId="77777777" w:rsidR="007134F2" w:rsidRPr="00055DAC" w:rsidRDefault="007134F2" w:rsidP="00642115">
            <w:pPr>
              <w:jc w:val="both"/>
              <w:rPr>
                <w:rFonts w:ascii="Arial" w:hAnsi="Arial" w:cs="Arial"/>
              </w:rPr>
            </w:pPr>
            <w:r w:rsidRPr="00055DAC">
              <w:rPr>
                <w:rFonts w:ascii="Arial" w:hAnsi="Arial" w:cs="Arial"/>
              </w:rPr>
              <w:t xml:space="preserve">means, 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D66DB" w14:textId="77777777" w:rsidR="007D2684" w:rsidRDefault="007D2684">
      <w:r>
        <w:separator/>
      </w:r>
    </w:p>
  </w:endnote>
  <w:endnote w:type="continuationSeparator" w:id="0">
    <w:p w14:paraId="01D87F7E" w14:textId="77777777" w:rsidR="007D2684" w:rsidRDefault="007D2684">
      <w:r>
        <w:continuationSeparator/>
      </w:r>
    </w:p>
  </w:endnote>
  <w:endnote w:type="continuationNotice" w:id="1">
    <w:p w14:paraId="2EF94619" w14:textId="77777777" w:rsidR="007D2684" w:rsidRDefault="007D26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0000000000000000000"/>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6864E020"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7B7AB6">
      <w:rPr>
        <w:rFonts w:ascii="Arial" w:hAnsi="Arial" w:cs="Arial"/>
        <w:sz w:val="20"/>
        <w:szCs w:val="20"/>
        <w:lang w:eastAsia="en-GB"/>
      </w:rPr>
      <w:t>6</w:t>
    </w:r>
    <w:r w:rsidR="00CB4D79">
      <w:rPr>
        <w:rFonts w:ascii="Arial" w:hAnsi="Arial" w:cs="Arial"/>
        <w:sz w:val="20"/>
        <w:szCs w:val="20"/>
        <w:lang w:eastAsia="en-GB"/>
      </w:rPr>
      <w:t xml:space="preserve"> </w:t>
    </w:r>
    <w:r w:rsidR="007B7AB6">
      <w:rPr>
        <w:rFonts w:ascii="Arial" w:hAnsi="Arial" w:cs="Arial"/>
        <w:sz w:val="20"/>
        <w:szCs w:val="20"/>
        <w:lang w:eastAsia="en-GB"/>
      </w:rPr>
      <w:t>31</w:t>
    </w:r>
    <w:r w:rsidR="00324E58">
      <w:rPr>
        <w:rFonts w:ascii="Arial" w:hAnsi="Arial" w:cs="Arial"/>
        <w:sz w:val="20"/>
        <w:szCs w:val="20"/>
        <w:lang w:eastAsia="en-GB"/>
      </w:rPr>
      <w:t xml:space="preserve"> July</w:t>
    </w:r>
    <w:r w:rsidR="00EF3541">
      <w:rPr>
        <w:rFonts w:ascii="Arial" w:hAnsi="Arial" w:cs="Arial"/>
        <w:sz w:val="20"/>
        <w:szCs w:val="20"/>
        <w:lang w:eastAsia="en-GB"/>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FA887" w14:textId="77777777" w:rsidR="007D2684" w:rsidRDefault="007D2684">
      <w:r>
        <w:separator/>
      </w:r>
    </w:p>
  </w:footnote>
  <w:footnote w:type="continuationSeparator" w:id="0">
    <w:p w14:paraId="7464E523" w14:textId="77777777" w:rsidR="007D2684" w:rsidRDefault="007D2684">
      <w:r>
        <w:continuationSeparator/>
      </w:r>
    </w:p>
  </w:footnote>
  <w:footnote w:type="continuationNotice" w:id="1">
    <w:p w14:paraId="62642F7F" w14:textId="77777777" w:rsidR="007D2684" w:rsidRDefault="007D2684"/>
  </w:footnote>
  <w:footnote w:id="2">
    <w:p w14:paraId="7FC448DD" w14:textId="77777777" w:rsidR="00E940AD" w:rsidRDefault="00E940AD">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16E6E89D"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7B7AB6">
      <w:rPr>
        <w:rFonts w:ascii="Arial" w:hAnsi="Arial" w:cs="Arial"/>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00F71893"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7B7AB6">
      <w:rPr>
        <w:rFonts w:ascii="Arial" w:hAnsi="Arial" w:cs="Arial"/>
        <w:sz w:val="20"/>
      </w:rPr>
      <w:t>6</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851"/>
  <w:drawingGridHorizontalSpacing w:val="851"/>
  <w:drawingGridVerticalSpacing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5370"/>
    <w:rsid w:val="00010604"/>
    <w:rsid w:val="00010DF1"/>
    <w:rsid w:val="000110A1"/>
    <w:rsid w:val="00011499"/>
    <w:rsid w:val="000117E4"/>
    <w:rsid w:val="00012D11"/>
    <w:rsid w:val="0001323D"/>
    <w:rsid w:val="000150E8"/>
    <w:rsid w:val="00016946"/>
    <w:rsid w:val="00016B23"/>
    <w:rsid w:val="000201F7"/>
    <w:rsid w:val="00022137"/>
    <w:rsid w:val="00022A63"/>
    <w:rsid w:val="00022DEC"/>
    <w:rsid w:val="00023D75"/>
    <w:rsid w:val="0002458C"/>
    <w:rsid w:val="00024F58"/>
    <w:rsid w:val="00026AB6"/>
    <w:rsid w:val="00027F0D"/>
    <w:rsid w:val="00033B4A"/>
    <w:rsid w:val="00037664"/>
    <w:rsid w:val="00042B66"/>
    <w:rsid w:val="00042B77"/>
    <w:rsid w:val="00046E3E"/>
    <w:rsid w:val="0005147C"/>
    <w:rsid w:val="00055BA9"/>
    <w:rsid w:val="00055DAC"/>
    <w:rsid w:val="000560BA"/>
    <w:rsid w:val="000567DD"/>
    <w:rsid w:val="00057D3C"/>
    <w:rsid w:val="00057E03"/>
    <w:rsid w:val="000616C2"/>
    <w:rsid w:val="00062C0A"/>
    <w:rsid w:val="00062FF6"/>
    <w:rsid w:val="000632ED"/>
    <w:rsid w:val="000705E0"/>
    <w:rsid w:val="00072E46"/>
    <w:rsid w:val="00075E76"/>
    <w:rsid w:val="00077047"/>
    <w:rsid w:val="00080AFB"/>
    <w:rsid w:val="00081AAD"/>
    <w:rsid w:val="000846E7"/>
    <w:rsid w:val="00086E87"/>
    <w:rsid w:val="00090F11"/>
    <w:rsid w:val="00091B4E"/>
    <w:rsid w:val="0009391D"/>
    <w:rsid w:val="0009409D"/>
    <w:rsid w:val="00094C11"/>
    <w:rsid w:val="000962B0"/>
    <w:rsid w:val="00097F4B"/>
    <w:rsid w:val="000A17E9"/>
    <w:rsid w:val="000A1921"/>
    <w:rsid w:val="000A2A8E"/>
    <w:rsid w:val="000A2E14"/>
    <w:rsid w:val="000A3FD7"/>
    <w:rsid w:val="000A641B"/>
    <w:rsid w:val="000A6D23"/>
    <w:rsid w:val="000B0636"/>
    <w:rsid w:val="000B1274"/>
    <w:rsid w:val="000B328D"/>
    <w:rsid w:val="000B536C"/>
    <w:rsid w:val="000B5BC4"/>
    <w:rsid w:val="000C1197"/>
    <w:rsid w:val="000C2D12"/>
    <w:rsid w:val="000C39E2"/>
    <w:rsid w:val="000C6231"/>
    <w:rsid w:val="000C6BE2"/>
    <w:rsid w:val="000C7EF7"/>
    <w:rsid w:val="000D097E"/>
    <w:rsid w:val="000D1979"/>
    <w:rsid w:val="000D27C1"/>
    <w:rsid w:val="000D40DF"/>
    <w:rsid w:val="000E0704"/>
    <w:rsid w:val="000E0CA1"/>
    <w:rsid w:val="000E213B"/>
    <w:rsid w:val="000E387A"/>
    <w:rsid w:val="000E5151"/>
    <w:rsid w:val="000E608D"/>
    <w:rsid w:val="000E6212"/>
    <w:rsid w:val="000F1B4B"/>
    <w:rsid w:val="000F31AD"/>
    <w:rsid w:val="000F3922"/>
    <w:rsid w:val="000F3E0E"/>
    <w:rsid w:val="000F78AD"/>
    <w:rsid w:val="00100F8E"/>
    <w:rsid w:val="00101EC2"/>
    <w:rsid w:val="001022E6"/>
    <w:rsid w:val="0010627E"/>
    <w:rsid w:val="00110BC9"/>
    <w:rsid w:val="001132D4"/>
    <w:rsid w:val="00115063"/>
    <w:rsid w:val="001166E9"/>
    <w:rsid w:val="001172E2"/>
    <w:rsid w:val="00120A98"/>
    <w:rsid w:val="00122D5B"/>
    <w:rsid w:val="00123BEA"/>
    <w:rsid w:val="0012448A"/>
    <w:rsid w:val="00124989"/>
    <w:rsid w:val="00124F0D"/>
    <w:rsid w:val="00126825"/>
    <w:rsid w:val="00132183"/>
    <w:rsid w:val="00134105"/>
    <w:rsid w:val="00134809"/>
    <w:rsid w:val="0013489E"/>
    <w:rsid w:val="0014007E"/>
    <w:rsid w:val="001402AF"/>
    <w:rsid w:val="00140B25"/>
    <w:rsid w:val="00141FC6"/>
    <w:rsid w:val="001423A6"/>
    <w:rsid w:val="00142A9E"/>
    <w:rsid w:val="00143949"/>
    <w:rsid w:val="001467BF"/>
    <w:rsid w:val="00146FD7"/>
    <w:rsid w:val="001500D7"/>
    <w:rsid w:val="001502C3"/>
    <w:rsid w:val="001502E7"/>
    <w:rsid w:val="001504E1"/>
    <w:rsid w:val="0015052C"/>
    <w:rsid w:val="00152684"/>
    <w:rsid w:val="00152786"/>
    <w:rsid w:val="001538AC"/>
    <w:rsid w:val="00155655"/>
    <w:rsid w:val="00155C35"/>
    <w:rsid w:val="00160403"/>
    <w:rsid w:val="0016299D"/>
    <w:rsid w:val="00165A93"/>
    <w:rsid w:val="0016761E"/>
    <w:rsid w:val="00170BBA"/>
    <w:rsid w:val="001728F9"/>
    <w:rsid w:val="001729A6"/>
    <w:rsid w:val="00172E01"/>
    <w:rsid w:val="00172F51"/>
    <w:rsid w:val="00174197"/>
    <w:rsid w:val="001745CB"/>
    <w:rsid w:val="00175EE8"/>
    <w:rsid w:val="00181324"/>
    <w:rsid w:val="0018220C"/>
    <w:rsid w:val="0018448B"/>
    <w:rsid w:val="00190011"/>
    <w:rsid w:val="001900B8"/>
    <w:rsid w:val="00190FFA"/>
    <w:rsid w:val="0019147D"/>
    <w:rsid w:val="00196262"/>
    <w:rsid w:val="001964D0"/>
    <w:rsid w:val="0019675B"/>
    <w:rsid w:val="001A11A2"/>
    <w:rsid w:val="001A14F0"/>
    <w:rsid w:val="001A355E"/>
    <w:rsid w:val="001A3CD3"/>
    <w:rsid w:val="001A5D77"/>
    <w:rsid w:val="001A7023"/>
    <w:rsid w:val="001A739C"/>
    <w:rsid w:val="001B1D8C"/>
    <w:rsid w:val="001B1DE0"/>
    <w:rsid w:val="001B3BF1"/>
    <w:rsid w:val="001B56CF"/>
    <w:rsid w:val="001B5AF3"/>
    <w:rsid w:val="001B6C8C"/>
    <w:rsid w:val="001C08C9"/>
    <w:rsid w:val="001C0C62"/>
    <w:rsid w:val="001C24DF"/>
    <w:rsid w:val="001C2507"/>
    <w:rsid w:val="001C2560"/>
    <w:rsid w:val="001C2C3A"/>
    <w:rsid w:val="001C7089"/>
    <w:rsid w:val="001C7267"/>
    <w:rsid w:val="001D5AC2"/>
    <w:rsid w:val="001D5B03"/>
    <w:rsid w:val="001D68A0"/>
    <w:rsid w:val="001D72CA"/>
    <w:rsid w:val="001D7803"/>
    <w:rsid w:val="001D7F87"/>
    <w:rsid w:val="001E3243"/>
    <w:rsid w:val="001E606E"/>
    <w:rsid w:val="001E7AFC"/>
    <w:rsid w:val="001F1192"/>
    <w:rsid w:val="001F1E93"/>
    <w:rsid w:val="001F660F"/>
    <w:rsid w:val="001F6AAA"/>
    <w:rsid w:val="001F7694"/>
    <w:rsid w:val="00201455"/>
    <w:rsid w:val="0020153B"/>
    <w:rsid w:val="00203EBC"/>
    <w:rsid w:val="00206C6E"/>
    <w:rsid w:val="00207985"/>
    <w:rsid w:val="002104BC"/>
    <w:rsid w:val="00211A6F"/>
    <w:rsid w:val="00212EA3"/>
    <w:rsid w:val="00215A02"/>
    <w:rsid w:val="00216241"/>
    <w:rsid w:val="0021640D"/>
    <w:rsid w:val="00216FFA"/>
    <w:rsid w:val="00217ABA"/>
    <w:rsid w:val="00221021"/>
    <w:rsid w:val="002213FE"/>
    <w:rsid w:val="00221940"/>
    <w:rsid w:val="00221A8D"/>
    <w:rsid w:val="00223180"/>
    <w:rsid w:val="002261B3"/>
    <w:rsid w:val="00226C6D"/>
    <w:rsid w:val="00227AC3"/>
    <w:rsid w:val="0023295F"/>
    <w:rsid w:val="00232A1A"/>
    <w:rsid w:val="00232B45"/>
    <w:rsid w:val="002373F2"/>
    <w:rsid w:val="00237AE1"/>
    <w:rsid w:val="00240ADD"/>
    <w:rsid w:val="0024267F"/>
    <w:rsid w:val="00243A12"/>
    <w:rsid w:val="0024689A"/>
    <w:rsid w:val="00246F4C"/>
    <w:rsid w:val="00247A78"/>
    <w:rsid w:val="00247C73"/>
    <w:rsid w:val="00250D1C"/>
    <w:rsid w:val="0025279F"/>
    <w:rsid w:val="00253DEE"/>
    <w:rsid w:val="00254053"/>
    <w:rsid w:val="002573C0"/>
    <w:rsid w:val="00257721"/>
    <w:rsid w:val="00257AE4"/>
    <w:rsid w:val="00260A77"/>
    <w:rsid w:val="00261193"/>
    <w:rsid w:val="00261AA7"/>
    <w:rsid w:val="002652AC"/>
    <w:rsid w:val="00265F13"/>
    <w:rsid w:val="00266B0E"/>
    <w:rsid w:val="00267789"/>
    <w:rsid w:val="00272095"/>
    <w:rsid w:val="00275AC6"/>
    <w:rsid w:val="002778FD"/>
    <w:rsid w:val="00282781"/>
    <w:rsid w:val="00283339"/>
    <w:rsid w:val="0028448F"/>
    <w:rsid w:val="0028619E"/>
    <w:rsid w:val="00297EE4"/>
    <w:rsid w:val="002A088A"/>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698C"/>
    <w:rsid w:val="002C7E03"/>
    <w:rsid w:val="002C7FB4"/>
    <w:rsid w:val="002D0F5A"/>
    <w:rsid w:val="002D1E6F"/>
    <w:rsid w:val="002D5EF7"/>
    <w:rsid w:val="002E20D5"/>
    <w:rsid w:val="002E2786"/>
    <w:rsid w:val="002E4452"/>
    <w:rsid w:val="002E5ACB"/>
    <w:rsid w:val="002E6F30"/>
    <w:rsid w:val="002E72CC"/>
    <w:rsid w:val="002E8FF4"/>
    <w:rsid w:val="002F0DA2"/>
    <w:rsid w:val="002F3AEF"/>
    <w:rsid w:val="002F5002"/>
    <w:rsid w:val="00300623"/>
    <w:rsid w:val="00304DC6"/>
    <w:rsid w:val="00306CE8"/>
    <w:rsid w:val="003107D6"/>
    <w:rsid w:val="003132E4"/>
    <w:rsid w:val="003151E9"/>
    <w:rsid w:val="003176BF"/>
    <w:rsid w:val="003217A7"/>
    <w:rsid w:val="00323775"/>
    <w:rsid w:val="00324D32"/>
    <w:rsid w:val="00324E58"/>
    <w:rsid w:val="00326FB1"/>
    <w:rsid w:val="00332DB7"/>
    <w:rsid w:val="00333F37"/>
    <w:rsid w:val="00336B20"/>
    <w:rsid w:val="00337715"/>
    <w:rsid w:val="00337CC5"/>
    <w:rsid w:val="0034306F"/>
    <w:rsid w:val="00344735"/>
    <w:rsid w:val="003448BD"/>
    <w:rsid w:val="00344965"/>
    <w:rsid w:val="00345C88"/>
    <w:rsid w:val="00346276"/>
    <w:rsid w:val="00347348"/>
    <w:rsid w:val="003477F6"/>
    <w:rsid w:val="00350166"/>
    <w:rsid w:val="0035142F"/>
    <w:rsid w:val="003517D0"/>
    <w:rsid w:val="00352271"/>
    <w:rsid w:val="003546ED"/>
    <w:rsid w:val="0036043A"/>
    <w:rsid w:val="00366337"/>
    <w:rsid w:val="00366999"/>
    <w:rsid w:val="0037173A"/>
    <w:rsid w:val="00371980"/>
    <w:rsid w:val="00372C62"/>
    <w:rsid w:val="00373088"/>
    <w:rsid w:val="00373D88"/>
    <w:rsid w:val="003758D7"/>
    <w:rsid w:val="00375C70"/>
    <w:rsid w:val="00380239"/>
    <w:rsid w:val="00380A4F"/>
    <w:rsid w:val="00380C61"/>
    <w:rsid w:val="0038685E"/>
    <w:rsid w:val="0038688A"/>
    <w:rsid w:val="00387189"/>
    <w:rsid w:val="0039011C"/>
    <w:rsid w:val="0039031E"/>
    <w:rsid w:val="00390428"/>
    <w:rsid w:val="00390E49"/>
    <w:rsid w:val="00391453"/>
    <w:rsid w:val="00391670"/>
    <w:rsid w:val="00393140"/>
    <w:rsid w:val="003972EB"/>
    <w:rsid w:val="00397964"/>
    <w:rsid w:val="003A1547"/>
    <w:rsid w:val="003A2C33"/>
    <w:rsid w:val="003A3C38"/>
    <w:rsid w:val="003A5082"/>
    <w:rsid w:val="003A5543"/>
    <w:rsid w:val="003A7390"/>
    <w:rsid w:val="003A7A97"/>
    <w:rsid w:val="003A7BED"/>
    <w:rsid w:val="003B22FA"/>
    <w:rsid w:val="003B24B1"/>
    <w:rsid w:val="003B2757"/>
    <w:rsid w:val="003B31C1"/>
    <w:rsid w:val="003B36B1"/>
    <w:rsid w:val="003B4281"/>
    <w:rsid w:val="003B4297"/>
    <w:rsid w:val="003B6004"/>
    <w:rsid w:val="003B6E7E"/>
    <w:rsid w:val="003BE854"/>
    <w:rsid w:val="003C02F7"/>
    <w:rsid w:val="003C1EC9"/>
    <w:rsid w:val="003C5874"/>
    <w:rsid w:val="003D2DA8"/>
    <w:rsid w:val="003D338C"/>
    <w:rsid w:val="003D36AD"/>
    <w:rsid w:val="003D404F"/>
    <w:rsid w:val="003D51B2"/>
    <w:rsid w:val="003D5B5F"/>
    <w:rsid w:val="003D62D3"/>
    <w:rsid w:val="003D703C"/>
    <w:rsid w:val="003E02F5"/>
    <w:rsid w:val="003E22B2"/>
    <w:rsid w:val="003E395D"/>
    <w:rsid w:val="003E5677"/>
    <w:rsid w:val="003E5726"/>
    <w:rsid w:val="003E5B33"/>
    <w:rsid w:val="003E5C49"/>
    <w:rsid w:val="003E65CF"/>
    <w:rsid w:val="003E6721"/>
    <w:rsid w:val="003F06AD"/>
    <w:rsid w:val="003F2B7B"/>
    <w:rsid w:val="003F526F"/>
    <w:rsid w:val="003F55F8"/>
    <w:rsid w:val="003F6754"/>
    <w:rsid w:val="004000B5"/>
    <w:rsid w:val="0040097C"/>
    <w:rsid w:val="00400D46"/>
    <w:rsid w:val="00403355"/>
    <w:rsid w:val="00403B35"/>
    <w:rsid w:val="004041D1"/>
    <w:rsid w:val="00406800"/>
    <w:rsid w:val="0041263C"/>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1C70"/>
    <w:rsid w:val="00442339"/>
    <w:rsid w:val="00442E09"/>
    <w:rsid w:val="00447B2E"/>
    <w:rsid w:val="004500BF"/>
    <w:rsid w:val="004502F5"/>
    <w:rsid w:val="004508CD"/>
    <w:rsid w:val="00451A88"/>
    <w:rsid w:val="00453E15"/>
    <w:rsid w:val="00456F8A"/>
    <w:rsid w:val="00463341"/>
    <w:rsid w:val="00464EBD"/>
    <w:rsid w:val="00465746"/>
    <w:rsid w:val="00465D1D"/>
    <w:rsid w:val="00466296"/>
    <w:rsid w:val="0046703E"/>
    <w:rsid w:val="00467A5D"/>
    <w:rsid w:val="00471AA1"/>
    <w:rsid w:val="004737CD"/>
    <w:rsid w:val="00473A97"/>
    <w:rsid w:val="00474723"/>
    <w:rsid w:val="00475CC7"/>
    <w:rsid w:val="00476479"/>
    <w:rsid w:val="004791AE"/>
    <w:rsid w:val="00480F24"/>
    <w:rsid w:val="00482B36"/>
    <w:rsid w:val="00485979"/>
    <w:rsid w:val="00486C42"/>
    <w:rsid w:val="004906A1"/>
    <w:rsid w:val="00490AB5"/>
    <w:rsid w:val="00491231"/>
    <w:rsid w:val="004958D8"/>
    <w:rsid w:val="00496C8D"/>
    <w:rsid w:val="004A1AFF"/>
    <w:rsid w:val="004A318C"/>
    <w:rsid w:val="004A3465"/>
    <w:rsid w:val="004A3D84"/>
    <w:rsid w:val="004A41D7"/>
    <w:rsid w:val="004A5AA3"/>
    <w:rsid w:val="004A743E"/>
    <w:rsid w:val="004A757D"/>
    <w:rsid w:val="004A7982"/>
    <w:rsid w:val="004A7A8B"/>
    <w:rsid w:val="004B0C57"/>
    <w:rsid w:val="004B13A5"/>
    <w:rsid w:val="004B6504"/>
    <w:rsid w:val="004C08E0"/>
    <w:rsid w:val="004C2C98"/>
    <w:rsid w:val="004C3AA1"/>
    <w:rsid w:val="004C5196"/>
    <w:rsid w:val="004C54B2"/>
    <w:rsid w:val="004C5B9B"/>
    <w:rsid w:val="004C79EC"/>
    <w:rsid w:val="004C7A9B"/>
    <w:rsid w:val="004D0683"/>
    <w:rsid w:val="004D0F5D"/>
    <w:rsid w:val="004D1A33"/>
    <w:rsid w:val="004D1EF7"/>
    <w:rsid w:val="004D379C"/>
    <w:rsid w:val="004D3892"/>
    <w:rsid w:val="004D4C56"/>
    <w:rsid w:val="004D504B"/>
    <w:rsid w:val="004D5A11"/>
    <w:rsid w:val="004D7064"/>
    <w:rsid w:val="004D7DC9"/>
    <w:rsid w:val="004E4C04"/>
    <w:rsid w:val="004F01B0"/>
    <w:rsid w:val="004F2D47"/>
    <w:rsid w:val="004F3CF6"/>
    <w:rsid w:val="004F74CE"/>
    <w:rsid w:val="00503AAC"/>
    <w:rsid w:val="00503B79"/>
    <w:rsid w:val="005043E2"/>
    <w:rsid w:val="005065C0"/>
    <w:rsid w:val="00507F44"/>
    <w:rsid w:val="0051343C"/>
    <w:rsid w:val="00515067"/>
    <w:rsid w:val="005168C8"/>
    <w:rsid w:val="00520BA5"/>
    <w:rsid w:val="0052642F"/>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F63"/>
    <w:rsid w:val="0056290A"/>
    <w:rsid w:val="0056735E"/>
    <w:rsid w:val="005723E1"/>
    <w:rsid w:val="00573326"/>
    <w:rsid w:val="0057340A"/>
    <w:rsid w:val="0057457E"/>
    <w:rsid w:val="00577F6C"/>
    <w:rsid w:val="005806AB"/>
    <w:rsid w:val="005851D3"/>
    <w:rsid w:val="00585526"/>
    <w:rsid w:val="00585A61"/>
    <w:rsid w:val="005865FA"/>
    <w:rsid w:val="00586792"/>
    <w:rsid w:val="00594DD2"/>
    <w:rsid w:val="00596703"/>
    <w:rsid w:val="005A01D9"/>
    <w:rsid w:val="005A2122"/>
    <w:rsid w:val="005A2527"/>
    <w:rsid w:val="005A2DD3"/>
    <w:rsid w:val="005A3444"/>
    <w:rsid w:val="005A354A"/>
    <w:rsid w:val="005A4259"/>
    <w:rsid w:val="005A52BD"/>
    <w:rsid w:val="005A6F5C"/>
    <w:rsid w:val="005A7196"/>
    <w:rsid w:val="005A7602"/>
    <w:rsid w:val="005B061B"/>
    <w:rsid w:val="005B0784"/>
    <w:rsid w:val="005B21F2"/>
    <w:rsid w:val="005B423E"/>
    <w:rsid w:val="005B4927"/>
    <w:rsid w:val="005B6962"/>
    <w:rsid w:val="005C5B2B"/>
    <w:rsid w:val="005C696B"/>
    <w:rsid w:val="005D03F9"/>
    <w:rsid w:val="005D09EC"/>
    <w:rsid w:val="005D784F"/>
    <w:rsid w:val="005D7C83"/>
    <w:rsid w:val="005E0B36"/>
    <w:rsid w:val="005E26B2"/>
    <w:rsid w:val="005E2987"/>
    <w:rsid w:val="005E3910"/>
    <w:rsid w:val="005E3C8A"/>
    <w:rsid w:val="005E3EED"/>
    <w:rsid w:val="005E4BC3"/>
    <w:rsid w:val="005E6BBF"/>
    <w:rsid w:val="005E7097"/>
    <w:rsid w:val="005E796B"/>
    <w:rsid w:val="005E7DD7"/>
    <w:rsid w:val="005F064C"/>
    <w:rsid w:val="005F0934"/>
    <w:rsid w:val="005F0D18"/>
    <w:rsid w:val="005F267D"/>
    <w:rsid w:val="005F637E"/>
    <w:rsid w:val="005F6B0D"/>
    <w:rsid w:val="005F6BED"/>
    <w:rsid w:val="005F710D"/>
    <w:rsid w:val="006000A9"/>
    <w:rsid w:val="00601D31"/>
    <w:rsid w:val="00601EC4"/>
    <w:rsid w:val="00603480"/>
    <w:rsid w:val="00603AD1"/>
    <w:rsid w:val="006042DD"/>
    <w:rsid w:val="0060519A"/>
    <w:rsid w:val="00606163"/>
    <w:rsid w:val="00613E1F"/>
    <w:rsid w:val="006148C6"/>
    <w:rsid w:val="00615395"/>
    <w:rsid w:val="006153B7"/>
    <w:rsid w:val="006157DD"/>
    <w:rsid w:val="0061770F"/>
    <w:rsid w:val="00617C5D"/>
    <w:rsid w:val="00620A1A"/>
    <w:rsid w:val="00626525"/>
    <w:rsid w:val="00626A70"/>
    <w:rsid w:val="00627D27"/>
    <w:rsid w:val="006317AB"/>
    <w:rsid w:val="00631A34"/>
    <w:rsid w:val="00631AF2"/>
    <w:rsid w:val="00632764"/>
    <w:rsid w:val="00633F2D"/>
    <w:rsid w:val="00633FC8"/>
    <w:rsid w:val="00637D44"/>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167A"/>
    <w:rsid w:val="0066213B"/>
    <w:rsid w:val="006625E1"/>
    <w:rsid w:val="00662D57"/>
    <w:rsid w:val="00666647"/>
    <w:rsid w:val="00670844"/>
    <w:rsid w:val="00671DF4"/>
    <w:rsid w:val="00674C7B"/>
    <w:rsid w:val="00676F5D"/>
    <w:rsid w:val="006772B6"/>
    <w:rsid w:val="006803A3"/>
    <w:rsid w:val="0068070A"/>
    <w:rsid w:val="00680E8C"/>
    <w:rsid w:val="00681899"/>
    <w:rsid w:val="00681CF2"/>
    <w:rsid w:val="00681D96"/>
    <w:rsid w:val="00683120"/>
    <w:rsid w:val="0068375A"/>
    <w:rsid w:val="006853AC"/>
    <w:rsid w:val="006862FB"/>
    <w:rsid w:val="00696D72"/>
    <w:rsid w:val="006A06E9"/>
    <w:rsid w:val="006A0828"/>
    <w:rsid w:val="006A408C"/>
    <w:rsid w:val="006A4C76"/>
    <w:rsid w:val="006A6BB3"/>
    <w:rsid w:val="006A6EB0"/>
    <w:rsid w:val="006A707F"/>
    <w:rsid w:val="006B326A"/>
    <w:rsid w:val="006B3EE9"/>
    <w:rsid w:val="006B3F35"/>
    <w:rsid w:val="006B41E6"/>
    <w:rsid w:val="006B4BD0"/>
    <w:rsid w:val="006B59DB"/>
    <w:rsid w:val="006B5BE4"/>
    <w:rsid w:val="006C24FC"/>
    <w:rsid w:val="006C3233"/>
    <w:rsid w:val="006C3DB9"/>
    <w:rsid w:val="006C5AC9"/>
    <w:rsid w:val="006C60C8"/>
    <w:rsid w:val="006C65B2"/>
    <w:rsid w:val="006C67D3"/>
    <w:rsid w:val="006D0627"/>
    <w:rsid w:val="006D0BD0"/>
    <w:rsid w:val="006D4452"/>
    <w:rsid w:val="006D555D"/>
    <w:rsid w:val="006D5C17"/>
    <w:rsid w:val="006E0BC8"/>
    <w:rsid w:val="006E10F8"/>
    <w:rsid w:val="006E2076"/>
    <w:rsid w:val="006E3C04"/>
    <w:rsid w:val="006E3D76"/>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2062B"/>
    <w:rsid w:val="007206FD"/>
    <w:rsid w:val="007232A4"/>
    <w:rsid w:val="007246A8"/>
    <w:rsid w:val="00731875"/>
    <w:rsid w:val="00733F8A"/>
    <w:rsid w:val="007350DA"/>
    <w:rsid w:val="0073524C"/>
    <w:rsid w:val="00735470"/>
    <w:rsid w:val="00735701"/>
    <w:rsid w:val="00735C0B"/>
    <w:rsid w:val="00736209"/>
    <w:rsid w:val="00736933"/>
    <w:rsid w:val="00736B31"/>
    <w:rsid w:val="00740F6C"/>
    <w:rsid w:val="00742E2F"/>
    <w:rsid w:val="007454CC"/>
    <w:rsid w:val="00747B0D"/>
    <w:rsid w:val="007506DF"/>
    <w:rsid w:val="007518BA"/>
    <w:rsid w:val="007526CA"/>
    <w:rsid w:val="00753D47"/>
    <w:rsid w:val="00754C9C"/>
    <w:rsid w:val="007553E5"/>
    <w:rsid w:val="0076226B"/>
    <w:rsid w:val="0076446B"/>
    <w:rsid w:val="00765B8E"/>
    <w:rsid w:val="00766A3D"/>
    <w:rsid w:val="00772C50"/>
    <w:rsid w:val="00775A31"/>
    <w:rsid w:val="00775EFC"/>
    <w:rsid w:val="00776837"/>
    <w:rsid w:val="00776A77"/>
    <w:rsid w:val="00780105"/>
    <w:rsid w:val="00780E94"/>
    <w:rsid w:val="00780EAC"/>
    <w:rsid w:val="00781703"/>
    <w:rsid w:val="007821BD"/>
    <w:rsid w:val="00784688"/>
    <w:rsid w:val="00785A07"/>
    <w:rsid w:val="00787855"/>
    <w:rsid w:val="00791A57"/>
    <w:rsid w:val="00793A7E"/>
    <w:rsid w:val="00795E2A"/>
    <w:rsid w:val="007A30B8"/>
    <w:rsid w:val="007A5136"/>
    <w:rsid w:val="007A520D"/>
    <w:rsid w:val="007A54B4"/>
    <w:rsid w:val="007B002F"/>
    <w:rsid w:val="007B075C"/>
    <w:rsid w:val="007B50DB"/>
    <w:rsid w:val="007B5BB0"/>
    <w:rsid w:val="007B7AB6"/>
    <w:rsid w:val="007C03D8"/>
    <w:rsid w:val="007C3726"/>
    <w:rsid w:val="007C3E8F"/>
    <w:rsid w:val="007C6DB1"/>
    <w:rsid w:val="007C74B2"/>
    <w:rsid w:val="007D143A"/>
    <w:rsid w:val="007D1BE8"/>
    <w:rsid w:val="007D22C9"/>
    <w:rsid w:val="007D2684"/>
    <w:rsid w:val="007D5099"/>
    <w:rsid w:val="007D616D"/>
    <w:rsid w:val="007D6439"/>
    <w:rsid w:val="007E0E25"/>
    <w:rsid w:val="007E2499"/>
    <w:rsid w:val="007E3532"/>
    <w:rsid w:val="007E6CDB"/>
    <w:rsid w:val="007F1A50"/>
    <w:rsid w:val="00800F83"/>
    <w:rsid w:val="00801763"/>
    <w:rsid w:val="008026CF"/>
    <w:rsid w:val="008026E0"/>
    <w:rsid w:val="00802867"/>
    <w:rsid w:val="008034B9"/>
    <w:rsid w:val="00803DC2"/>
    <w:rsid w:val="00805197"/>
    <w:rsid w:val="008057FF"/>
    <w:rsid w:val="00806FFE"/>
    <w:rsid w:val="008115A8"/>
    <w:rsid w:val="008145C7"/>
    <w:rsid w:val="00814F74"/>
    <w:rsid w:val="0081728D"/>
    <w:rsid w:val="00817B42"/>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7088"/>
    <w:rsid w:val="00857C78"/>
    <w:rsid w:val="00860FFC"/>
    <w:rsid w:val="00863AC2"/>
    <w:rsid w:val="00863EDA"/>
    <w:rsid w:val="00865203"/>
    <w:rsid w:val="008654EE"/>
    <w:rsid w:val="00866DA9"/>
    <w:rsid w:val="00871BA1"/>
    <w:rsid w:val="00875D96"/>
    <w:rsid w:val="00882E85"/>
    <w:rsid w:val="008832B3"/>
    <w:rsid w:val="00885059"/>
    <w:rsid w:val="00885CA5"/>
    <w:rsid w:val="00887324"/>
    <w:rsid w:val="00890CE9"/>
    <w:rsid w:val="00892E92"/>
    <w:rsid w:val="0089678D"/>
    <w:rsid w:val="00897BC6"/>
    <w:rsid w:val="008A02FE"/>
    <w:rsid w:val="008A1AA0"/>
    <w:rsid w:val="008A2129"/>
    <w:rsid w:val="008A4765"/>
    <w:rsid w:val="008A5A0E"/>
    <w:rsid w:val="008A5A96"/>
    <w:rsid w:val="008A7784"/>
    <w:rsid w:val="008B3708"/>
    <w:rsid w:val="008B5329"/>
    <w:rsid w:val="008C05C1"/>
    <w:rsid w:val="008C1840"/>
    <w:rsid w:val="008C19D0"/>
    <w:rsid w:val="008C2ABF"/>
    <w:rsid w:val="008C2E95"/>
    <w:rsid w:val="008C398B"/>
    <w:rsid w:val="008C5098"/>
    <w:rsid w:val="008C52F3"/>
    <w:rsid w:val="008C55D2"/>
    <w:rsid w:val="008C5892"/>
    <w:rsid w:val="008C5BB8"/>
    <w:rsid w:val="008D13D5"/>
    <w:rsid w:val="008D2736"/>
    <w:rsid w:val="008D2E20"/>
    <w:rsid w:val="008D4233"/>
    <w:rsid w:val="008D54EE"/>
    <w:rsid w:val="008D6A33"/>
    <w:rsid w:val="008E01D2"/>
    <w:rsid w:val="008E020E"/>
    <w:rsid w:val="008E2718"/>
    <w:rsid w:val="008E45DB"/>
    <w:rsid w:val="008E562C"/>
    <w:rsid w:val="008E5C4D"/>
    <w:rsid w:val="008E600E"/>
    <w:rsid w:val="008F1F3B"/>
    <w:rsid w:val="008F3CAE"/>
    <w:rsid w:val="00901434"/>
    <w:rsid w:val="00901AFB"/>
    <w:rsid w:val="00902BE5"/>
    <w:rsid w:val="00903136"/>
    <w:rsid w:val="00903A8E"/>
    <w:rsid w:val="0090418F"/>
    <w:rsid w:val="009051CC"/>
    <w:rsid w:val="009055FD"/>
    <w:rsid w:val="00905B15"/>
    <w:rsid w:val="00906521"/>
    <w:rsid w:val="00911138"/>
    <w:rsid w:val="00912874"/>
    <w:rsid w:val="00915E7C"/>
    <w:rsid w:val="00916BEC"/>
    <w:rsid w:val="00925AAD"/>
    <w:rsid w:val="00926E2A"/>
    <w:rsid w:val="0092718E"/>
    <w:rsid w:val="00930426"/>
    <w:rsid w:val="00930E21"/>
    <w:rsid w:val="00933064"/>
    <w:rsid w:val="0093429F"/>
    <w:rsid w:val="00934470"/>
    <w:rsid w:val="00935BAA"/>
    <w:rsid w:val="00935FDB"/>
    <w:rsid w:val="00936ECC"/>
    <w:rsid w:val="009370B0"/>
    <w:rsid w:val="0093761D"/>
    <w:rsid w:val="00937C56"/>
    <w:rsid w:val="00942A05"/>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5432"/>
    <w:rsid w:val="00976E4F"/>
    <w:rsid w:val="00977D54"/>
    <w:rsid w:val="00980F9A"/>
    <w:rsid w:val="00984406"/>
    <w:rsid w:val="009846CA"/>
    <w:rsid w:val="00985C23"/>
    <w:rsid w:val="0098637B"/>
    <w:rsid w:val="0098778F"/>
    <w:rsid w:val="00990BEB"/>
    <w:rsid w:val="0099400C"/>
    <w:rsid w:val="009969D6"/>
    <w:rsid w:val="00997FB5"/>
    <w:rsid w:val="009A06AE"/>
    <w:rsid w:val="009A148C"/>
    <w:rsid w:val="009A1FA2"/>
    <w:rsid w:val="009A2FB7"/>
    <w:rsid w:val="009A47A8"/>
    <w:rsid w:val="009A5B6A"/>
    <w:rsid w:val="009A6FF3"/>
    <w:rsid w:val="009B061A"/>
    <w:rsid w:val="009B10FE"/>
    <w:rsid w:val="009B41AF"/>
    <w:rsid w:val="009B4385"/>
    <w:rsid w:val="009B5BF6"/>
    <w:rsid w:val="009B76FD"/>
    <w:rsid w:val="009B7FC7"/>
    <w:rsid w:val="009C0E68"/>
    <w:rsid w:val="009C27F6"/>
    <w:rsid w:val="009C3D30"/>
    <w:rsid w:val="009C4388"/>
    <w:rsid w:val="009C59C0"/>
    <w:rsid w:val="009C6F58"/>
    <w:rsid w:val="009D0FF1"/>
    <w:rsid w:val="009D117E"/>
    <w:rsid w:val="009D15BA"/>
    <w:rsid w:val="009D3627"/>
    <w:rsid w:val="009D3D65"/>
    <w:rsid w:val="009D49E6"/>
    <w:rsid w:val="009D64A1"/>
    <w:rsid w:val="009D7E2B"/>
    <w:rsid w:val="009E15E7"/>
    <w:rsid w:val="009E1A63"/>
    <w:rsid w:val="009E28E8"/>
    <w:rsid w:val="009E5B36"/>
    <w:rsid w:val="009E620A"/>
    <w:rsid w:val="009E79CD"/>
    <w:rsid w:val="009E7A7A"/>
    <w:rsid w:val="009E7C81"/>
    <w:rsid w:val="009F0D25"/>
    <w:rsid w:val="009F1E08"/>
    <w:rsid w:val="009F20DB"/>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5030"/>
    <w:rsid w:val="00A063B2"/>
    <w:rsid w:val="00A07ED3"/>
    <w:rsid w:val="00A10E16"/>
    <w:rsid w:val="00A12D2A"/>
    <w:rsid w:val="00A13303"/>
    <w:rsid w:val="00A13D4A"/>
    <w:rsid w:val="00A149AB"/>
    <w:rsid w:val="00A16E8E"/>
    <w:rsid w:val="00A22A2D"/>
    <w:rsid w:val="00A24373"/>
    <w:rsid w:val="00A248B9"/>
    <w:rsid w:val="00A24930"/>
    <w:rsid w:val="00A25CFC"/>
    <w:rsid w:val="00A30610"/>
    <w:rsid w:val="00A307C7"/>
    <w:rsid w:val="00A310F6"/>
    <w:rsid w:val="00A322E8"/>
    <w:rsid w:val="00A333E3"/>
    <w:rsid w:val="00A3405F"/>
    <w:rsid w:val="00A3467C"/>
    <w:rsid w:val="00A414FC"/>
    <w:rsid w:val="00A45A14"/>
    <w:rsid w:val="00A45DCA"/>
    <w:rsid w:val="00A46E6F"/>
    <w:rsid w:val="00A47926"/>
    <w:rsid w:val="00A509D0"/>
    <w:rsid w:val="00A52D60"/>
    <w:rsid w:val="00A53129"/>
    <w:rsid w:val="00A55C80"/>
    <w:rsid w:val="00A5788D"/>
    <w:rsid w:val="00A57936"/>
    <w:rsid w:val="00A604BC"/>
    <w:rsid w:val="00A63071"/>
    <w:rsid w:val="00A649D7"/>
    <w:rsid w:val="00A64E8D"/>
    <w:rsid w:val="00A70131"/>
    <w:rsid w:val="00A7178F"/>
    <w:rsid w:val="00A736D7"/>
    <w:rsid w:val="00A742E1"/>
    <w:rsid w:val="00A750E3"/>
    <w:rsid w:val="00A76038"/>
    <w:rsid w:val="00A77017"/>
    <w:rsid w:val="00A77151"/>
    <w:rsid w:val="00A777E8"/>
    <w:rsid w:val="00A81D49"/>
    <w:rsid w:val="00A84F95"/>
    <w:rsid w:val="00A947A9"/>
    <w:rsid w:val="00A95F1E"/>
    <w:rsid w:val="00AA41D0"/>
    <w:rsid w:val="00AA50AD"/>
    <w:rsid w:val="00AA5B3C"/>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7F7"/>
    <w:rsid w:val="00AC2BBA"/>
    <w:rsid w:val="00AC31F8"/>
    <w:rsid w:val="00AC39F4"/>
    <w:rsid w:val="00AC4885"/>
    <w:rsid w:val="00AC4D09"/>
    <w:rsid w:val="00AC5706"/>
    <w:rsid w:val="00AC5EAD"/>
    <w:rsid w:val="00AC718A"/>
    <w:rsid w:val="00AD152E"/>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6318"/>
    <w:rsid w:val="00B00411"/>
    <w:rsid w:val="00B037B0"/>
    <w:rsid w:val="00B05914"/>
    <w:rsid w:val="00B06914"/>
    <w:rsid w:val="00B10CCC"/>
    <w:rsid w:val="00B1127B"/>
    <w:rsid w:val="00B11FE1"/>
    <w:rsid w:val="00B13BCC"/>
    <w:rsid w:val="00B2044B"/>
    <w:rsid w:val="00B20582"/>
    <w:rsid w:val="00B20925"/>
    <w:rsid w:val="00B21682"/>
    <w:rsid w:val="00B21A85"/>
    <w:rsid w:val="00B23D0E"/>
    <w:rsid w:val="00B24020"/>
    <w:rsid w:val="00B26BC7"/>
    <w:rsid w:val="00B27720"/>
    <w:rsid w:val="00B3113F"/>
    <w:rsid w:val="00B31649"/>
    <w:rsid w:val="00B31F98"/>
    <w:rsid w:val="00B32332"/>
    <w:rsid w:val="00B3706B"/>
    <w:rsid w:val="00B37A38"/>
    <w:rsid w:val="00B37AFB"/>
    <w:rsid w:val="00B445E6"/>
    <w:rsid w:val="00B4623F"/>
    <w:rsid w:val="00B50ACF"/>
    <w:rsid w:val="00B53096"/>
    <w:rsid w:val="00B5332F"/>
    <w:rsid w:val="00B53A2C"/>
    <w:rsid w:val="00B57FD0"/>
    <w:rsid w:val="00B60E4B"/>
    <w:rsid w:val="00B610C7"/>
    <w:rsid w:val="00B61528"/>
    <w:rsid w:val="00B61818"/>
    <w:rsid w:val="00B63799"/>
    <w:rsid w:val="00B66123"/>
    <w:rsid w:val="00B70BB7"/>
    <w:rsid w:val="00B712F3"/>
    <w:rsid w:val="00B71C7C"/>
    <w:rsid w:val="00B739A8"/>
    <w:rsid w:val="00B73CDA"/>
    <w:rsid w:val="00B74A4C"/>
    <w:rsid w:val="00B75342"/>
    <w:rsid w:val="00B75C44"/>
    <w:rsid w:val="00B773A2"/>
    <w:rsid w:val="00B80189"/>
    <w:rsid w:val="00B810E5"/>
    <w:rsid w:val="00B8175B"/>
    <w:rsid w:val="00B81AD9"/>
    <w:rsid w:val="00B82265"/>
    <w:rsid w:val="00B83A47"/>
    <w:rsid w:val="00B84282"/>
    <w:rsid w:val="00B86151"/>
    <w:rsid w:val="00B87B3A"/>
    <w:rsid w:val="00B87DA9"/>
    <w:rsid w:val="00B9063E"/>
    <w:rsid w:val="00B91AF5"/>
    <w:rsid w:val="00B93EE9"/>
    <w:rsid w:val="00B94882"/>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683E"/>
    <w:rsid w:val="00BC3548"/>
    <w:rsid w:val="00BC3CBC"/>
    <w:rsid w:val="00BC5AE0"/>
    <w:rsid w:val="00BC5C32"/>
    <w:rsid w:val="00BC61C6"/>
    <w:rsid w:val="00BD656E"/>
    <w:rsid w:val="00BE067B"/>
    <w:rsid w:val="00BE0744"/>
    <w:rsid w:val="00BE1671"/>
    <w:rsid w:val="00BE211A"/>
    <w:rsid w:val="00BE30F2"/>
    <w:rsid w:val="00BE484A"/>
    <w:rsid w:val="00BE4B6D"/>
    <w:rsid w:val="00BE6EBA"/>
    <w:rsid w:val="00BE7381"/>
    <w:rsid w:val="00BF1EBF"/>
    <w:rsid w:val="00BF2D43"/>
    <w:rsid w:val="00BF3959"/>
    <w:rsid w:val="00BF77B2"/>
    <w:rsid w:val="00BF7E76"/>
    <w:rsid w:val="00C0057D"/>
    <w:rsid w:val="00C0168A"/>
    <w:rsid w:val="00C02978"/>
    <w:rsid w:val="00C03B94"/>
    <w:rsid w:val="00C04019"/>
    <w:rsid w:val="00C05F22"/>
    <w:rsid w:val="00C11654"/>
    <w:rsid w:val="00C11EB9"/>
    <w:rsid w:val="00C126E2"/>
    <w:rsid w:val="00C13242"/>
    <w:rsid w:val="00C13369"/>
    <w:rsid w:val="00C153CD"/>
    <w:rsid w:val="00C15E4B"/>
    <w:rsid w:val="00C17D6A"/>
    <w:rsid w:val="00C17F8A"/>
    <w:rsid w:val="00C2209B"/>
    <w:rsid w:val="00C256F9"/>
    <w:rsid w:val="00C25B93"/>
    <w:rsid w:val="00C3272F"/>
    <w:rsid w:val="00C3327C"/>
    <w:rsid w:val="00C33398"/>
    <w:rsid w:val="00C342C8"/>
    <w:rsid w:val="00C34A6B"/>
    <w:rsid w:val="00C363DD"/>
    <w:rsid w:val="00C36864"/>
    <w:rsid w:val="00C3797C"/>
    <w:rsid w:val="00C40E91"/>
    <w:rsid w:val="00C41037"/>
    <w:rsid w:val="00C426C0"/>
    <w:rsid w:val="00C429D0"/>
    <w:rsid w:val="00C436F1"/>
    <w:rsid w:val="00C43C9F"/>
    <w:rsid w:val="00C444F9"/>
    <w:rsid w:val="00C463B9"/>
    <w:rsid w:val="00C5038F"/>
    <w:rsid w:val="00C52077"/>
    <w:rsid w:val="00C53DA3"/>
    <w:rsid w:val="00C5662D"/>
    <w:rsid w:val="00C5751A"/>
    <w:rsid w:val="00C61D2E"/>
    <w:rsid w:val="00C632AB"/>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906A8"/>
    <w:rsid w:val="00C906AA"/>
    <w:rsid w:val="00C94F9F"/>
    <w:rsid w:val="00C95B84"/>
    <w:rsid w:val="00C95C84"/>
    <w:rsid w:val="00CA0FBD"/>
    <w:rsid w:val="00CA228C"/>
    <w:rsid w:val="00CB01CD"/>
    <w:rsid w:val="00CB03FF"/>
    <w:rsid w:val="00CB0FB9"/>
    <w:rsid w:val="00CB19DC"/>
    <w:rsid w:val="00CB1CD5"/>
    <w:rsid w:val="00CB4D79"/>
    <w:rsid w:val="00CB65D6"/>
    <w:rsid w:val="00CC02B9"/>
    <w:rsid w:val="00CC1A3E"/>
    <w:rsid w:val="00CC1BBF"/>
    <w:rsid w:val="00CC2624"/>
    <w:rsid w:val="00CC3EE7"/>
    <w:rsid w:val="00CC5061"/>
    <w:rsid w:val="00CC68A0"/>
    <w:rsid w:val="00CC7E52"/>
    <w:rsid w:val="00CD075A"/>
    <w:rsid w:val="00CD11C1"/>
    <w:rsid w:val="00CD3D7A"/>
    <w:rsid w:val="00CE0699"/>
    <w:rsid w:val="00CE0FBD"/>
    <w:rsid w:val="00CE24D1"/>
    <w:rsid w:val="00CE5E05"/>
    <w:rsid w:val="00CE6E7D"/>
    <w:rsid w:val="00CF026D"/>
    <w:rsid w:val="00CF0A20"/>
    <w:rsid w:val="00CF2D7C"/>
    <w:rsid w:val="00CF4FF0"/>
    <w:rsid w:val="00CF7254"/>
    <w:rsid w:val="00CF7817"/>
    <w:rsid w:val="00D025A5"/>
    <w:rsid w:val="00D04E79"/>
    <w:rsid w:val="00D05254"/>
    <w:rsid w:val="00D05805"/>
    <w:rsid w:val="00D07EDE"/>
    <w:rsid w:val="00D10333"/>
    <w:rsid w:val="00D10581"/>
    <w:rsid w:val="00D1552F"/>
    <w:rsid w:val="00D211F3"/>
    <w:rsid w:val="00D22123"/>
    <w:rsid w:val="00D22F4C"/>
    <w:rsid w:val="00D24BE1"/>
    <w:rsid w:val="00D24F76"/>
    <w:rsid w:val="00D3028E"/>
    <w:rsid w:val="00D30C93"/>
    <w:rsid w:val="00D311D6"/>
    <w:rsid w:val="00D352E2"/>
    <w:rsid w:val="00D3546F"/>
    <w:rsid w:val="00D36D69"/>
    <w:rsid w:val="00D4265D"/>
    <w:rsid w:val="00D43C1C"/>
    <w:rsid w:val="00D43DD7"/>
    <w:rsid w:val="00D4522F"/>
    <w:rsid w:val="00D45239"/>
    <w:rsid w:val="00D458CB"/>
    <w:rsid w:val="00D47036"/>
    <w:rsid w:val="00D47ED5"/>
    <w:rsid w:val="00D506DF"/>
    <w:rsid w:val="00D50FF5"/>
    <w:rsid w:val="00D527CE"/>
    <w:rsid w:val="00D52BE0"/>
    <w:rsid w:val="00D52E54"/>
    <w:rsid w:val="00D54742"/>
    <w:rsid w:val="00D54AA8"/>
    <w:rsid w:val="00D54AF1"/>
    <w:rsid w:val="00D54FFA"/>
    <w:rsid w:val="00D56A98"/>
    <w:rsid w:val="00D578BF"/>
    <w:rsid w:val="00D60846"/>
    <w:rsid w:val="00D61665"/>
    <w:rsid w:val="00D62155"/>
    <w:rsid w:val="00D634EB"/>
    <w:rsid w:val="00D63D05"/>
    <w:rsid w:val="00D64777"/>
    <w:rsid w:val="00D64C8F"/>
    <w:rsid w:val="00D65186"/>
    <w:rsid w:val="00D66FF4"/>
    <w:rsid w:val="00D67FBB"/>
    <w:rsid w:val="00D72015"/>
    <w:rsid w:val="00D734D0"/>
    <w:rsid w:val="00D73C12"/>
    <w:rsid w:val="00D74934"/>
    <w:rsid w:val="00D77A98"/>
    <w:rsid w:val="00D81737"/>
    <w:rsid w:val="00D82F65"/>
    <w:rsid w:val="00D85EC1"/>
    <w:rsid w:val="00D86274"/>
    <w:rsid w:val="00D863E7"/>
    <w:rsid w:val="00D863E8"/>
    <w:rsid w:val="00D92D7D"/>
    <w:rsid w:val="00D92EBB"/>
    <w:rsid w:val="00D94CDF"/>
    <w:rsid w:val="00D97854"/>
    <w:rsid w:val="00DA1BC1"/>
    <w:rsid w:val="00DA285E"/>
    <w:rsid w:val="00DA3D41"/>
    <w:rsid w:val="00DA3D8D"/>
    <w:rsid w:val="00DA4A76"/>
    <w:rsid w:val="00DA5B44"/>
    <w:rsid w:val="00DB2752"/>
    <w:rsid w:val="00DB3543"/>
    <w:rsid w:val="00DC0672"/>
    <w:rsid w:val="00DC4C6A"/>
    <w:rsid w:val="00DC4F47"/>
    <w:rsid w:val="00DC5D2E"/>
    <w:rsid w:val="00DC7763"/>
    <w:rsid w:val="00DD0277"/>
    <w:rsid w:val="00DD0DB9"/>
    <w:rsid w:val="00DD2114"/>
    <w:rsid w:val="00DD5E5F"/>
    <w:rsid w:val="00DD63C3"/>
    <w:rsid w:val="00DD6DD0"/>
    <w:rsid w:val="00DD7D7B"/>
    <w:rsid w:val="00DE3066"/>
    <w:rsid w:val="00DE3759"/>
    <w:rsid w:val="00DE3AF2"/>
    <w:rsid w:val="00DE3FC8"/>
    <w:rsid w:val="00DE41AF"/>
    <w:rsid w:val="00DE4CEE"/>
    <w:rsid w:val="00DE668F"/>
    <w:rsid w:val="00DE6839"/>
    <w:rsid w:val="00DF0664"/>
    <w:rsid w:val="00DF63F1"/>
    <w:rsid w:val="00DF67F5"/>
    <w:rsid w:val="00DF6B24"/>
    <w:rsid w:val="00E000A3"/>
    <w:rsid w:val="00E018DF"/>
    <w:rsid w:val="00E04415"/>
    <w:rsid w:val="00E0483A"/>
    <w:rsid w:val="00E048DF"/>
    <w:rsid w:val="00E04EBB"/>
    <w:rsid w:val="00E0566F"/>
    <w:rsid w:val="00E05710"/>
    <w:rsid w:val="00E05B15"/>
    <w:rsid w:val="00E07FEE"/>
    <w:rsid w:val="00E10881"/>
    <w:rsid w:val="00E109BD"/>
    <w:rsid w:val="00E11654"/>
    <w:rsid w:val="00E127E2"/>
    <w:rsid w:val="00E14A3F"/>
    <w:rsid w:val="00E14D69"/>
    <w:rsid w:val="00E160EE"/>
    <w:rsid w:val="00E2072F"/>
    <w:rsid w:val="00E22312"/>
    <w:rsid w:val="00E22839"/>
    <w:rsid w:val="00E236F2"/>
    <w:rsid w:val="00E24389"/>
    <w:rsid w:val="00E24804"/>
    <w:rsid w:val="00E24F59"/>
    <w:rsid w:val="00E24FDF"/>
    <w:rsid w:val="00E24FF7"/>
    <w:rsid w:val="00E251E5"/>
    <w:rsid w:val="00E26B2E"/>
    <w:rsid w:val="00E271A5"/>
    <w:rsid w:val="00E27BD5"/>
    <w:rsid w:val="00E31BC0"/>
    <w:rsid w:val="00E33BFB"/>
    <w:rsid w:val="00E34D19"/>
    <w:rsid w:val="00E34EE6"/>
    <w:rsid w:val="00E3640D"/>
    <w:rsid w:val="00E400B2"/>
    <w:rsid w:val="00E41ADC"/>
    <w:rsid w:val="00E42EB2"/>
    <w:rsid w:val="00E4516E"/>
    <w:rsid w:val="00E4519B"/>
    <w:rsid w:val="00E45423"/>
    <w:rsid w:val="00E45C22"/>
    <w:rsid w:val="00E5146D"/>
    <w:rsid w:val="00E51A1C"/>
    <w:rsid w:val="00E51E5E"/>
    <w:rsid w:val="00E53724"/>
    <w:rsid w:val="00E55EF3"/>
    <w:rsid w:val="00E60F1D"/>
    <w:rsid w:val="00E61CCC"/>
    <w:rsid w:val="00E626DA"/>
    <w:rsid w:val="00E6393A"/>
    <w:rsid w:val="00E65E8A"/>
    <w:rsid w:val="00E670FC"/>
    <w:rsid w:val="00E70893"/>
    <w:rsid w:val="00E71F92"/>
    <w:rsid w:val="00E729DE"/>
    <w:rsid w:val="00E74A8C"/>
    <w:rsid w:val="00E7557D"/>
    <w:rsid w:val="00E80BA9"/>
    <w:rsid w:val="00E80FE6"/>
    <w:rsid w:val="00E81653"/>
    <w:rsid w:val="00E9014E"/>
    <w:rsid w:val="00E9182C"/>
    <w:rsid w:val="00E9318F"/>
    <w:rsid w:val="00E937B3"/>
    <w:rsid w:val="00E93E28"/>
    <w:rsid w:val="00E940AD"/>
    <w:rsid w:val="00E97140"/>
    <w:rsid w:val="00E9776A"/>
    <w:rsid w:val="00E97F6A"/>
    <w:rsid w:val="00EA1856"/>
    <w:rsid w:val="00EA44C3"/>
    <w:rsid w:val="00EA4DFC"/>
    <w:rsid w:val="00EA586E"/>
    <w:rsid w:val="00EA5897"/>
    <w:rsid w:val="00EA607C"/>
    <w:rsid w:val="00EA697D"/>
    <w:rsid w:val="00EA7F96"/>
    <w:rsid w:val="00EB4727"/>
    <w:rsid w:val="00EB65D8"/>
    <w:rsid w:val="00EB75D4"/>
    <w:rsid w:val="00EC3326"/>
    <w:rsid w:val="00EC5D44"/>
    <w:rsid w:val="00EC7D5A"/>
    <w:rsid w:val="00ED0CF6"/>
    <w:rsid w:val="00ED0FEE"/>
    <w:rsid w:val="00ED1A9A"/>
    <w:rsid w:val="00ED24FB"/>
    <w:rsid w:val="00ED2602"/>
    <w:rsid w:val="00ED407F"/>
    <w:rsid w:val="00ED51D9"/>
    <w:rsid w:val="00ED68F8"/>
    <w:rsid w:val="00EE0DEB"/>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F66"/>
    <w:rsid w:val="00F03182"/>
    <w:rsid w:val="00F036BB"/>
    <w:rsid w:val="00F03CEF"/>
    <w:rsid w:val="00F04276"/>
    <w:rsid w:val="00F04DF0"/>
    <w:rsid w:val="00F04FDF"/>
    <w:rsid w:val="00F05086"/>
    <w:rsid w:val="00F0525E"/>
    <w:rsid w:val="00F05CD2"/>
    <w:rsid w:val="00F0624B"/>
    <w:rsid w:val="00F06C91"/>
    <w:rsid w:val="00F13A14"/>
    <w:rsid w:val="00F15756"/>
    <w:rsid w:val="00F16905"/>
    <w:rsid w:val="00F17113"/>
    <w:rsid w:val="00F17F42"/>
    <w:rsid w:val="00F21EEC"/>
    <w:rsid w:val="00F26778"/>
    <w:rsid w:val="00F26FEE"/>
    <w:rsid w:val="00F31F7A"/>
    <w:rsid w:val="00F327CF"/>
    <w:rsid w:val="00F3373F"/>
    <w:rsid w:val="00F33864"/>
    <w:rsid w:val="00F372DF"/>
    <w:rsid w:val="00F40C26"/>
    <w:rsid w:val="00F410AC"/>
    <w:rsid w:val="00F412CD"/>
    <w:rsid w:val="00F426AE"/>
    <w:rsid w:val="00F43727"/>
    <w:rsid w:val="00F43DC8"/>
    <w:rsid w:val="00F44426"/>
    <w:rsid w:val="00F449FE"/>
    <w:rsid w:val="00F45C48"/>
    <w:rsid w:val="00F55B81"/>
    <w:rsid w:val="00F57035"/>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74C9"/>
    <w:rsid w:val="00F77A4C"/>
    <w:rsid w:val="00F77CDC"/>
    <w:rsid w:val="00F77FE1"/>
    <w:rsid w:val="00F8086A"/>
    <w:rsid w:val="00F8108A"/>
    <w:rsid w:val="00F82780"/>
    <w:rsid w:val="00F83219"/>
    <w:rsid w:val="00F8508F"/>
    <w:rsid w:val="00F857C8"/>
    <w:rsid w:val="00F91DC3"/>
    <w:rsid w:val="00F93ED9"/>
    <w:rsid w:val="00F95176"/>
    <w:rsid w:val="00F96369"/>
    <w:rsid w:val="00F96CF5"/>
    <w:rsid w:val="00F9778A"/>
    <w:rsid w:val="00FA091B"/>
    <w:rsid w:val="00FA20C5"/>
    <w:rsid w:val="00FA300B"/>
    <w:rsid w:val="00FA498C"/>
    <w:rsid w:val="00FA4B32"/>
    <w:rsid w:val="00FA5BAA"/>
    <w:rsid w:val="00FB19C8"/>
    <w:rsid w:val="00FB2D67"/>
    <w:rsid w:val="00FB358A"/>
    <w:rsid w:val="00FB5A3E"/>
    <w:rsid w:val="00FC0F92"/>
    <w:rsid w:val="00FC1E49"/>
    <w:rsid w:val="00FC26A1"/>
    <w:rsid w:val="00FC5085"/>
    <w:rsid w:val="00FC550B"/>
    <w:rsid w:val="00FC5A53"/>
    <w:rsid w:val="00FC5CDB"/>
    <w:rsid w:val="00FD0CD3"/>
    <w:rsid w:val="00FD221A"/>
    <w:rsid w:val="00FD3C5D"/>
    <w:rsid w:val="00FD47D9"/>
    <w:rsid w:val="00FD64AF"/>
    <w:rsid w:val="00FD6AAD"/>
    <w:rsid w:val="00FD7E2A"/>
    <w:rsid w:val="00FE11B0"/>
    <w:rsid w:val="00FE1424"/>
    <w:rsid w:val="00FE163B"/>
    <w:rsid w:val="00FE4B08"/>
    <w:rsid w:val="00FE7668"/>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15:docId w15:val="{FB3FC74B-799D-4261-ADB3-43C7EFF3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19F994-F583-4A0D-9DA3-656AF32C82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4.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96</Pages>
  <Words>29519</Words>
  <Characters>168262</Characters>
  <Application>Microsoft Office Word</Application>
  <DocSecurity>0</DocSecurity>
  <Lines>1402</Lines>
  <Paragraphs>394</Paragraphs>
  <ScaleCrop>false</ScaleCrop>
  <HeadingPairs>
    <vt:vector size="2" baseType="variant">
      <vt:variant>
        <vt:lpstr>Title</vt:lpstr>
      </vt:variant>
      <vt:variant>
        <vt:i4>1</vt:i4>
      </vt:variant>
    </vt:vector>
  </HeadingPairs>
  <TitlesOfParts>
    <vt:vector size="1" baseType="lpstr">
      <vt:lpstr>CUSC Section 11</vt:lpstr>
    </vt:vector>
  </TitlesOfParts>
  <Company/>
  <LinksUpToDate>false</LinksUpToDate>
  <CharactersWithSpaces>197387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Tammy Meek [NESO]</cp:lastModifiedBy>
  <cp:revision>38</cp:revision>
  <cp:lastPrinted>2025-07-31T10:13:00Z</cp:lastPrinted>
  <dcterms:created xsi:type="dcterms:W3CDTF">2025-06-30T14:46:00Z</dcterms:created>
  <dcterms:modified xsi:type="dcterms:W3CDTF">2025-09-11T11:51:00Z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Order">
    <vt:r8>9532500</vt:r8>
  </property>
</Properties>
</file>